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60D41" w14:textId="2B014F05" w:rsidR="00F47353" w:rsidRDefault="00853A3C" w:rsidP="00853A3C">
      <w:pPr>
        <w:jc w:val="center"/>
        <w:rPr>
          <w:rFonts w:ascii="Times New Roman" w:hAnsi="Times New Roman" w:cs="Times New Roman"/>
          <w:b/>
          <w:bCs/>
          <w:sz w:val="28"/>
          <w:szCs w:val="28"/>
        </w:rPr>
      </w:pPr>
      <w:r w:rsidRPr="00B8580D">
        <w:rPr>
          <w:rFonts w:ascii="Times New Roman" w:hAnsi="Times New Roman" w:cs="Times New Roman"/>
          <w:b/>
          <w:bCs/>
          <w:sz w:val="28"/>
          <w:szCs w:val="28"/>
        </w:rPr>
        <w:t xml:space="preserve">Induction of genetic variability through mutagenesis in </w:t>
      </w:r>
      <w:r w:rsidR="002A115F" w:rsidRPr="00B8580D">
        <w:rPr>
          <w:rFonts w:ascii="Times New Roman" w:hAnsi="Times New Roman" w:cs="Times New Roman"/>
          <w:b/>
          <w:bCs/>
          <w:i/>
          <w:iCs/>
          <w:sz w:val="28"/>
          <w:szCs w:val="28"/>
        </w:rPr>
        <w:t xml:space="preserve">rabi </w:t>
      </w:r>
      <w:r w:rsidRPr="00B8580D">
        <w:rPr>
          <w:rFonts w:ascii="Times New Roman" w:hAnsi="Times New Roman" w:cs="Times New Roman"/>
          <w:b/>
          <w:bCs/>
          <w:sz w:val="28"/>
          <w:szCs w:val="28"/>
        </w:rPr>
        <w:t>sorghum [</w:t>
      </w:r>
      <w:r w:rsidRPr="00B8580D">
        <w:rPr>
          <w:rFonts w:ascii="Times New Roman" w:hAnsi="Times New Roman" w:cs="Times New Roman"/>
          <w:b/>
          <w:bCs/>
          <w:i/>
          <w:iCs/>
          <w:sz w:val="28"/>
          <w:szCs w:val="28"/>
        </w:rPr>
        <w:t xml:space="preserve">Sorghum </w:t>
      </w:r>
      <w:proofErr w:type="spellStart"/>
      <w:r w:rsidRPr="00B8580D">
        <w:rPr>
          <w:rFonts w:ascii="Times New Roman" w:hAnsi="Times New Roman" w:cs="Times New Roman"/>
          <w:b/>
          <w:bCs/>
          <w:i/>
          <w:iCs/>
          <w:sz w:val="28"/>
          <w:szCs w:val="28"/>
        </w:rPr>
        <w:t>bicolor</w:t>
      </w:r>
      <w:proofErr w:type="spellEnd"/>
      <w:r w:rsidRPr="00B8580D">
        <w:rPr>
          <w:rFonts w:ascii="Times New Roman" w:hAnsi="Times New Roman" w:cs="Times New Roman"/>
          <w:b/>
          <w:bCs/>
          <w:sz w:val="28"/>
          <w:szCs w:val="28"/>
        </w:rPr>
        <w:t xml:space="preserve"> (L.) Moench]</w:t>
      </w:r>
    </w:p>
    <w:p w14:paraId="67D349A1" w14:textId="77777777" w:rsidR="00694F4A" w:rsidRPr="00B8580D" w:rsidRDefault="00694F4A" w:rsidP="00853A3C">
      <w:pPr>
        <w:jc w:val="center"/>
        <w:rPr>
          <w:rFonts w:ascii="Times New Roman" w:hAnsi="Times New Roman" w:cs="Times New Roman"/>
          <w:b/>
          <w:bCs/>
          <w:sz w:val="28"/>
          <w:szCs w:val="28"/>
        </w:rPr>
      </w:pPr>
    </w:p>
    <w:p w14:paraId="200EF9F3" w14:textId="5F5CF44F" w:rsidR="00B8580D" w:rsidRPr="00B8580D" w:rsidRDefault="00B8580D" w:rsidP="00B8580D">
      <w:pPr>
        <w:jc w:val="both"/>
        <w:rPr>
          <w:rFonts w:ascii="Times New Roman" w:hAnsi="Times New Roman" w:cs="Times New Roman"/>
          <w:sz w:val="24"/>
          <w:szCs w:val="24"/>
        </w:rPr>
      </w:pPr>
      <w:r w:rsidRPr="00B8580D">
        <w:rPr>
          <w:rFonts w:ascii="Times New Roman" w:hAnsi="Times New Roman" w:cs="Times New Roman"/>
          <w:sz w:val="24"/>
          <w:szCs w:val="24"/>
          <w:vertAlign w:val="superscript"/>
        </w:rPr>
        <w:t>1</w:t>
      </w:r>
      <w:r w:rsidRPr="00B8580D">
        <w:rPr>
          <w:rFonts w:ascii="Times New Roman" w:hAnsi="Times New Roman" w:cs="Times New Roman"/>
          <w:sz w:val="24"/>
          <w:szCs w:val="24"/>
        </w:rPr>
        <w:t xml:space="preserve"> Borde YS </w:t>
      </w:r>
      <w:r w:rsidRPr="00B8580D">
        <w:rPr>
          <w:rFonts w:ascii="Times New Roman" w:hAnsi="Times New Roman" w:cs="Times New Roman"/>
          <w:sz w:val="24"/>
          <w:szCs w:val="24"/>
          <w:vertAlign w:val="superscript"/>
        </w:rPr>
        <w:t>2</w:t>
      </w:r>
      <w:r w:rsidRPr="00B8580D">
        <w:rPr>
          <w:rFonts w:ascii="Times New Roman" w:hAnsi="Times New Roman" w:cs="Times New Roman"/>
          <w:sz w:val="24"/>
          <w:szCs w:val="24"/>
        </w:rPr>
        <w:t xml:space="preserve"> Deshmukh JD </w:t>
      </w:r>
      <w:r w:rsidRPr="00B8580D">
        <w:rPr>
          <w:rFonts w:ascii="Times New Roman" w:hAnsi="Times New Roman" w:cs="Times New Roman"/>
          <w:sz w:val="24"/>
          <w:szCs w:val="24"/>
          <w:vertAlign w:val="superscript"/>
        </w:rPr>
        <w:t>3</w:t>
      </w:r>
      <w:r w:rsidRPr="00B8580D">
        <w:rPr>
          <w:rFonts w:ascii="Times New Roman" w:hAnsi="Times New Roman" w:cs="Times New Roman"/>
          <w:sz w:val="24"/>
          <w:szCs w:val="24"/>
        </w:rPr>
        <w:t xml:space="preserve"> Lagad SL </w:t>
      </w:r>
    </w:p>
    <w:p w14:paraId="7997ACE7" w14:textId="77777777" w:rsidR="00B8580D" w:rsidRPr="00B8580D" w:rsidRDefault="00B8580D" w:rsidP="00B8580D">
      <w:pPr>
        <w:jc w:val="both"/>
        <w:rPr>
          <w:rFonts w:ascii="Times New Roman" w:hAnsi="Times New Roman" w:cs="Times New Roman"/>
          <w:sz w:val="24"/>
          <w:szCs w:val="24"/>
        </w:rPr>
      </w:pPr>
      <w:r w:rsidRPr="00B8580D">
        <w:rPr>
          <w:rFonts w:ascii="Times New Roman" w:hAnsi="Times New Roman" w:cs="Times New Roman"/>
          <w:sz w:val="24"/>
          <w:szCs w:val="24"/>
          <w:vertAlign w:val="superscript"/>
        </w:rPr>
        <w:t xml:space="preserve">1 </w:t>
      </w:r>
      <w:r w:rsidRPr="00B8580D">
        <w:rPr>
          <w:rFonts w:ascii="Times New Roman" w:hAnsi="Times New Roman" w:cs="Times New Roman"/>
          <w:sz w:val="24"/>
          <w:szCs w:val="24"/>
        </w:rPr>
        <w:t xml:space="preserve">M.Sc. Student, Department of Genetics and Plant Breeding, College of Agriculture, </w:t>
      </w:r>
      <w:proofErr w:type="spellStart"/>
      <w:r w:rsidRPr="00B8580D">
        <w:rPr>
          <w:rFonts w:ascii="Times New Roman" w:hAnsi="Times New Roman" w:cs="Times New Roman"/>
          <w:sz w:val="24"/>
          <w:szCs w:val="24"/>
        </w:rPr>
        <w:t>Vasantrao</w:t>
      </w:r>
      <w:proofErr w:type="spellEnd"/>
      <w:r w:rsidRPr="00B8580D">
        <w:rPr>
          <w:rFonts w:ascii="Times New Roman" w:hAnsi="Times New Roman" w:cs="Times New Roman"/>
          <w:sz w:val="24"/>
          <w:szCs w:val="24"/>
        </w:rPr>
        <w:t xml:space="preserve"> Naik Marathwada Krishi Vidyapeeth, </w:t>
      </w:r>
      <w:proofErr w:type="spellStart"/>
      <w:r w:rsidRPr="00B8580D">
        <w:rPr>
          <w:rFonts w:ascii="Times New Roman" w:hAnsi="Times New Roman" w:cs="Times New Roman"/>
          <w:sz w:val="24"/>
          <w:szCs w:val="24"/>
        </w:rPr>
        <w:t>Parbhani</w:t>
      </w:r>
      <w:proofErr w:type="spellEnd"/>
      <w:r w:rsidRPr="00B8580D">
        <w:rPr>
          <w:rFonts w:ascii="Times New Roman" w:hAnsi="Times New Roman" w:cs="Times New Roman"/>
          <w:sz w:val="24"/>
          <w:szCs w:val="24"/>
        </w:rPr>
        <w:t>, Maharashtra, India</w:t>
      </w:r>
    </w:p>
    <w:p w14:paraId="4AD111A7" w14:textId="77777777" w:rsidR="00B8580D" w:rsidRPr="00B8580D" w:rsidRDefault="00B8580D" w:rsidP="00B8580D">
      <w:pPr>
        <w:jc w:val="both"/>
        <w:rPr>
          <w:rFonts w:ascii="Times New Roman" w:hAnsi="Times New Roman" w:cs="Times New Roman"/>
          <w:sz w:val="24"/>
          <w:szCs w:val="24"/>
        </w:rPr>
      </w:pPr>
      <w:r w:rsidRPr="00B8580D">
        <w:rPr>
          <w:rFonts w:ascii="Times New Roman" w:hAnsi="Times New Roman" w:cs="Times New Roman"/>
          <w:sz w:val="24"/>
          <w:szCs w:val="24"/>
          <w:vertAlign w:val="superscript"/>
        </w:rPr>
        <w:t xml:space="preserve">2 </w:t>
      </w:r>
      <w:r w:rsidRPr="00B8580D">
        <w:rPr>
          <w:rFonts w:ascii="Times New Roman" w:hAnsi="Times New Roman" w:cs="Times New Roman"/>
          <w:sz w:val="24"/>
          <w:szCs w:val="24"/>
        </w:rPr>
        <w:t xml:space="preserve">Assistant Professor, Department of Genetics and Plant Breeding, College of Agriculture, </w:t>
      </w:r>
      <w:proofErr w:type="spellStart"/>
      <w:r w:rsidRPr="00B8580D">
        <w:rPr>
          <w:rFonts w:ascii="Times New Roman" w:hAnsi="Times New Roman" w:cs="Times New Roman"/>
          <w:sz w:val="24"/>
          <w:szCs w:val="24"/>
        </w:rPr>
        <w:t>Vasantrao</w:t>
      </w:r>
      <w:proofErr w:type="spellEnd"/>
      <w:r w:rsidRPr="00B8580D">
        <w:rPr>
          <w:rFonts w:ascii="Times New Roman" w:hAnsi="Times New Roman" w:cs="Times New Roman"/>
          <w:sz w:val="24"/>
          <w:szCs w:val="24"/>
        </w:rPr>
        <w:t xml:space="preserve"> Naik Marathwada Krishi Vidyapeeth, </w:t>
      </w:r>
      <w:proofErr w:type="spellStart"/>
      <w:r w:rsidRPr="00B8580D">
        <w:rPr>
          <w:rFonts w:ascii="Times New Roman" w:hAnsi="Times New Roman" w:cs="Times New Roman"/>
          <w:sz w:val="24"/>
          <w:szCs w:val="24"/>
        </w:rPr>
        <w:t>Parbhani</w:t>
      </w:r>
      <w:proofErr w:type="spellEnd"/>
      <w:r w:rsidRPr="00B8580D">
        <w:rPr>
          <w:rFonts w:ascii="Times New Roman" w:hAnsi="Times New Roman" w:cs="Times New Roman"/>
          <w:sz w:val="24"/>
          <w:szCs w:val="24"/>
        </w:rPr>
        <w:t>, Maharashtra, India</w:t>
      </w:r>
    </w:p>
    <w:p w14:paraId="519F17B2" w14:textId="77777777" w:rsidR="00B8580D" w:rsidRPr="00B8580D" w:rsidRDefault="00B8580D" w:rsidP="00B8580D">
      <w:pPr>
        <w:jc w:val="both"/>
        <w:rPr>
          <w:rFonts w:ascii="Times New Roman" w:hAnsi="Times New Roman" w:cs="Times New Roman"/>
          <w:sz w:val="24"/>
          <w:szCs w:val="24"/>
        </w:rPr>
      </w:pPr>
      <w:r w:rsidRPr="00B8580D">
        <w:rPr>
          <w:rFonts w:ascii="Times New Roman" w:hAnsi="Times New Roman" w:cs="Times New Roman"/>
          <w:sz w:val="24"/>
          <w:szCs w:val="24"/>
          <w:vertAlign w:val="superscript"/>
        </w:rPr>
        <w:t xml:space="preserve">3 </w:t>
      </w:r>
      <w:r w:rsidRPr="00B8580D">
        <w:rPr>
          <w:rFonts w:ascii="Times New Roman" w:hAnsi="Times New Roman" w:cs="Times New Roman"/>
          <w:sz w:val="24"/>
          <w:szCs w:val="24"/>
        </w:rPr>
        <w:t xml:space="preserve">M.Sc. Student Department of Genetics and Plant Breeding, College of Agriculture, </w:t>
      </w:r>
      <w:proofErr w:type="spellStart"/>
      <w:r w:rsidRPr="00B8580D">
        <w:rPr>
          <w:rFonts w:ascii="Times New Roman" w:hAnsi="Times New Roman" w:cs="Times New Roman"/>
          <w:sz w:val="24"/>
          <w:szCs w:val="24"/>
        </w:rPr>
        <w:t>Vasantrao</w:t>
      </w:r>
      <w:proofErr w:type="spellEnd"/>
      <w:r w:rsidRPr="00B8580D">
        <w:rPr>
          <w:rFonts w:ascii="Times New Roman" w:hAnsi="Times New Roman" w:cs="Times New Roman"/>
          <w:sz w:val="24"/>
          <w:szCs w:val="24"/>
        </w:rPr>
        <w:t xml:space="preserve"> Naik Marathwada Krishi Vidyapeeth, </w:t>
      </w:r>
      <w:proofErr w:type="spellStart"/>
      <w:r w:rsidRPr="00B8580D">
        <w:rPr>
          <w:rFonts w:ascii="Times New Roman" w:hAnsi="Times New Roman" w:cs="Times New Roman"/>
          <w:sz w:val="24"/>
          <w:szCs w:val="24"/>
        </w:rPr>
        <w:t>Parbhani</w:t>
      </w:r>
      <w:proofErr w:type="spellEnd"/>
      <w:r w:rsidRPr="00B8580D">
        <w:rPr>
          <w:rFonts w:ascii="Times New Roman" w:hAnsi="Times New Roman" w:cs="Times New Roman"/>
          <w:sz w:val="24"/>
          <w:szCs w:val="24"/>
        </w:rPr>
        <w:t>, Maharashtra, India</w:t>
      </w:r>
    </w:p>
    <w:p w14:paraId="1AA6498F" w14:textId="623679A1" w:rsidR="00517613" w:rsidRDefault="00B8580D" w:rsidP="00B8580D">
      <w:pPr>
        <w:jc w:val="both"/>
        <w:rPr>
          <w:rFonts w:ascii="Times New Roman" w:hAnsi="Times New Roman" w:cs="Times New Roman"/>
          <w:sz w:val="24"/>
          <w:szCs w:val="24"/>
        </w:rPr>
      </w:pPr>
      <w:r w:rsidRPr="00B8580D">
        <w:rPr>
          <w:rFonts w:ascii="Times New Roman" w:hAnsi="Times New Roman" w:cs="Times New Roman"/>
          <w:sz w:val="24"/>
          <w:szCs w:val="24"/>
        </w:rPr>
        <w:t>Corresponding author E-mail: ysborde25gmail.com</w:t>
      </w:r>
    </w:p>
    <w:p w14:paraId="6FE8CE9B" w14:textId="77777777" w:rsidR="00694F4A" w:rsidRPr="00B8580D" w:rsidRDefault="00694F4A" w:rsidP="00B8580D">
      <w:pPr>
        <w:jc w:val="both"/>
        <w:rPr>
          <w:rFonts w:ascii="Times New Roman" w:hAnsi="Times New Roman" w:cs="Times New Roman"/>
          <w:sz w:val="24"/>
          <w:szCs w:val="24"/>
        </w:rPr>
      </w:pPr>
    </w:p>
    <w:p w14:paraId="503F1B5A" w14:textId="77777777" w:rsidR="00B16AC1" w:rsidRPr="00694F4A" w:rsidRDefault="00B16AC1" w:rsidP="00B16AC1">
      <w:pPr>
        <w:jc w:val="both"/>
        <w:rPr>
          <w:rFonts w:ascii="Times New Roman" w:hAnsi="Times New Roman" w:cs="Times New Roman"/>
          <w:b/>
          <w:bCs/>
          <w:sz w:val="26"/>
          <w:szCs w:val="26"/>
        </w:rPr>
      </w:pPr>
      <w:r w:rsidRPr="00694F4A">
        <w:rPr>
          <w:rFonts w:ascii="Times New Roman" w:hAnsi="Times New Roman" w:cs="Times New Roman"/>
          <w:b/>
          <w:bCs/>
          <w:sz w:val="26"/>
          <w:szCs w:val="26"/>
        </w:rPr>
        <w:t xml:space="preserve">Abstract </w:t>
      </w:r>
    </w:p>
    <w:p w14:paraId="1DA65FC4" w14:textId="389E7098" w:rsidR="00B16AC1" w:rsidRPr="00B16AC1" w:rsidRDefault="00B16AC1" w:rsidP="00117FCF">
      <w:pPr>
        <w:spacing w:line="276" w:lineRule="auto"/>
        <w:jc w:val="both"/>
        <w:rPr>
          <w:rFonts w:ascii="Times New Roman" w:hAnsi="Times New Roman" w:cs="Times New Roman"/>
          <w:sz w:val="24"/>
          <w:szCs w:val="24"/>
        </w:rPr>
      </w:pPr>
      <w:r w:rsidRPr="00B16AC1">
        <w:rPr>
          <w:rFonts w:ascii="Times New Roman" w:hAnsi="Times New Roman" w:cs="Times New Roman"/>
          <w:sz w:val="24"/>
          <w:szCs w:val="24"/>
        </w:rPr>
        <w:t>The '</w:t>
      </w:r>
      <w:r>
        <w:rPr>
          <w:rFonts w:ascii="Times New Roman" w:hAnsi="Times New Roman" w:cs="Times New Roman"/>
          <w:sz w:val="24"/>
          <w:szCs w:val="24"/>
        </w:rPr>
        <w:t>TSV-32</w:t>
      </w:r>
      <w:r w:rsidRPr="00B16AC1">
        <w:rPr>
          <w:rFonts w:ascii="Times New Roman" w:hAnsi="Times New Roman" w:cs="Times New Roman"/>
          <w:sz w:val="24"/>
          <w:szCs w:val="24"/>
        </w:rPr>
        <w:t xml:space="preserve">' </w:t>
      </w:r>
      <w:r w:rsidRPr="00B16AC1">
        <w:rPr>
          <w:rFonts w:ascii="Times New Roman" w:hAnsi="Times New Roman" w:cs="Times New Roman"/>
          <w:i/>
          <w:iCs/>
          <w:sz w:val="24"/>
          <w:szCs w:val="24"/>
        </w:rPr>
        <w:t>rabi</w:t>
      </w:r>
      <w:r>
        <w:rPr>
          <w:rFonts w:ascii="Times New Roman" w:hAnsi="Times New Roman" w:cs="Times New Roman"/>
          <w:sz w:val="24"/>
          <w:szCs w:val="24"/>
        </w:rPr>
        <w:t xml:space="preserve"> </w:t>
      </w:r>
      <w:r w:rsidRPr="00B16AC1">
        <w:rPr>
          <w:rFonts w:ascii="Times New Roman" w:hAnsi="Times New Roman" w:cs="Times New Roman"/>
          <w:sz w:val="24"/>
          <w:szCs w:val="24"/>
        </w:rPr>
        <w:t xml:space="preserve">sorghum genotype was exploited to create a mutation by </w:t>
      </w:r>
      <w:r>
        <w:rPr>
          <w:rFonts w:ascii="Times New Roman" w:hAnsi="Times New Roman" w:cs="Times New Roman"/>
          <w:sz w:val="24"/>
          <w:szCs w:val="24"/>
        </w:rPr>
        <w:t>e</w:t>
      </w:r>
      <w:r>
        <w:rPr>
          <w:rFonts w:ascii="Times New Roman" w:hAnsi="Times New Roman" w:cs="Times New Roman"/>
          <w:sz w:val="24"/>
          <w:szCs w:val="24"/>
        </w:rPr>
        <w:t>lectron beam</w:t>
      </w:r>
      <w:r w:rsidRPr="00B16AC1">
        <w:rPr>
          <w:rFonts w:ascii="Times New Roman" w:hAnsi="Times New Roman" w:cs="Times New Roman"/>
          <w:sz w:val="24"/>
          <w:szCs w:val="24"/>
        </w:rPr>
        <w:t xml:space="preserve">. The experimental material included several </w:t>
      </w:r>
      <w:r>
        <w:rPr>
          <w:rFonts w:ascii="Times New Roman" w:hAnsi="Times New Roman" w:cs="Times New Roman"/>
          <w:sz w:val="24"/>
          <w:szCs w:val="24"/>
        </w:rPr>
        <w:t>e</w:t>
      </w:r>
      <w:r>
        <w:rPr>
          <w:rFonts w:ascii="Times New Roman" w:hAnsi="Times New Roman" w:cs="Times New Roman"/>
          <w:sz w:val="24"/>
          <w:szCs w:val="24"/>
        </w:rPr>
        <w:t>lectron beam</w:t>
      </w:r>
      <w:r w:rsidRPr="00B16AC1">
        <w:rPr>
          <w:rFonts w:ascii="Times New Roman" w:hAnsi="Times New Roman" w:cs="Times New Roman"/>
          <w:sz w:val="24"/>
          <w:szCs w:val="24"/>
        </w:rPr>
        <w:t xml:space="preserve"> </w:t>
      </w:r>
      <w:r w:rsidRPr="00B16AC1">
        <w:rPr>
          <w:rFonts w:ascii="Times New Roman" w:hAnsi="Times New Roman" w:cs="Times New Roman"/>
          <w:sz w:val="24"/>
          <w:szCs w:val="24"/>
        </w:rPr>
        <w:t xml:space="preserve">dosages viz., 100 Gy, 200 Gy, 300 Gy, </w:t>
      </w:r>
      <w:r>
        <w:rPr>
          <w:rFonts w:ascii="Times New Roman" w:hAnsi="Times New Roman" w:cs="Times New Roman"/>
          <w:sz w:val="24"/>
          <w:szCs w:val="24"/>
        </w:rPr>
        <w:t>40</w:t>
      </w:r>
      <w:r w:rsidRPr="00B16AC1">
        <w:rPr>
          <w:rFonts w:ascii="Times New Roman" w:hAnsi="Times New Roman" w:cs="Times New Roman"/>
          <w:sz w:val="24"/>
          <w:szCs w:val="24"/>
        </w:rPr>
        <w:t xml:space="preserve">0 Gy, and 500 Gy as well as </w:t>
      </w:r>
      <w:r>
        <w:rPr>
          <w:rFonts w:ascii="Times New Roman" w:hAnsi="Times New Roman" w:cs="Times New Roman"/>
          <w:sz w:val="24"/>
          <w:szCs w:val="24"/>
        </w:rPr>
        <w:t xml:space="preserve">wet and dry </w:t>
      </w:r>
      <w:r w:rsidRPr="00B16AC1">
        <w:rPr>
          <w:rFonts w:ascii="Times New Roman" w:hAnsi="Times New Roman" w:cs="Times New Roman"/>
          <w:sz w:val="24"/>
          <w:szCs w:val="24"/>
        </w:rPr>
        <w:t xml:space="preserve">control seeds. Individual plants were </w:t>
      </w:r>
      <w:proofErr w:type="spellStart"/>
      <w:r w:rsidRPr="00B16AC1">
        <w:rPr>
          <w:rFonts w:ascii="Times New Roman" w:hAnsi="Times New Roman" w:cs="Times New Roman"/>
          <w:sz w:val="24"/>
          <w:szCs w:val="24"/>
        </w:rPr>
        <w:t>selfed</w:t>
      </w:r>
      <w:proofErr w:type="spellEnd"/>
      <w:r w:rsidRPr="00B16AC1">
        <w:rPr>
          <w:rFonts w:ascii="Times New Roman" w:hAnsi="Times New Roman" w:cs="Times New Roman"/>
          <w:sz w:val="24"/>
          <w:szCs w:val="24"/>
        </w:rPr>
        <w:t>, harvested and recorded for putative mutations that might have been present in the M</w:t>
      </w:r>
      <w:r w:rsidRPr="00B16AC1">
        <w:rPr>
          <w:rFonts w:ascii="Times New Roman" w:hAnsi="Times New Roman" w:cs="Times New Roman"/>
          <w:sz w:val="24"/>
          <w:szCs w:val="24"/>
          <w:vertAlign w:val="subscript"/>
        </w:rPr>
        <w:t>1</w:t>
      </w:r>
      <w:r w:rsidRPr="00B16AC1">
        <w:rPr>
          <w:rFonts w:ascii="Times New Roman" w:hAnsi="Times New Roman" w:cs="Times New Roman"/>
          <w:sz w:val="24"/>
          <w:szCs w:val="24"/>
        </w:rPr>
        <w:t xml:space="preserve"> generations. During rabi 2022-23, the M</w:t>
      </w:r>
      <w:r w:rsidRPr="00B16AC1">
        <w:rPr>
          <w:rFonts w:ascii="Times New Roman" w:hAnsi="Times New Roman" w:cs="Times New Roman"/>
          <w:sz w:val="24"/>
          <w:szCs w:val="24"/>
          <w:vertAlign w:val="subscript"/>
        </w:rPr>
        <w:t>2</w:t>
      </w:r>
      <w:r w:rsidRPr="00B16AC1">
        <w:rPr>
          <w:rFonts w:ascii="Times New Roman" w:hAnsi="Times New Roman" w:cs="Times New Roman"/>
          <w:sz w:val="24"/>
          <w:szCs w:val="24"/>
        </w:rPr>
        <w:t xml:space="preserve"> generation, which comprised total of </w:t>
      </w:r>
      <w:r>
        <w:rPr>
          <w:rFonts w:ascii="Times New Roman" w:hAnsi="Times New Roman" w:cs="Times New Roman"/>
          <w:sz w:val="24"/>
          <w:szCs w:val="24"/>
        </w:rPr>
        <w:t>36</w:t>
      </w:r>
      <w:r w:rsidRPr="00B16AC1">
        <w:rPr>
          <w:rFonts w:ascii="Times New Roman" w:hAnsi="Times New Roman" w:cs="Times New Roman"/>
          <w:sz w:val="24"/>
          <w:szCs w:val="24"/>
        </w:rPr>
        <w:t xml:space="preserve"> mutant progenies from s</w:t>
      </w:r>
      <w:r>
        <w:rPr>
          <w:rFonts w:ascii="Times New Roman" w:hAnsi="Times New Roman" w:cs="Times New Roman"/>
          <w:sz w:val="24"/>
          <w:szCs w:val="24"/>
        </w:rPr>
        <w:t>even</w:t>
      </w:r>
      <w:r w:rsidRPr="00B16AC1">
        <w:rPr>
          <w:rFonts w:ascii="Times New Roman" w:hAnsi="Times New Roman" w:cs="Times New Roman"/>
          <w:sz w:val="24"/>
          <w:szCs w:val="24"/>
        </w:rPr>
        <w:t xml:space="preserve"> different treatments, was assessed using </w:t>
      </w:r>
      <w:r>
        <w:rPr>
          <w:rFonts w:ascii="Times New Roman" w:hAnsi="Times New Roman" w:cs="Times New Roman"/>
          <w:sz w:val="24"/>
          <w:szCs w:val="24"/>
        </w:rPr>
        <w:t>random</w:t>
      </w:r>
      <w:r w:rsidRPr="00B16AC1">
        <w:rPr>
          <w:rFonts w:ascii="Times New Roman" w:hAnsi="Times New Roman" w:cs="Times New Roman"/>
          <w:sz w:val="24"/>
          <w:szCs w:val="24"/>
        </w:rPr>
        <w:t xml:space="preserve"> block design with three replications. Among M</w:t>
      </w:r>
      <w:r w:rsidRPr="00B16AC1">
        <w:rPr>
          <w:rFonts w:ascii="Times New Roman" w:hAnsi="Times New Roman" w:cs="Times New Roman"/>
          <w:sz w:val="24"/>
          <w:szCs w:val="24"/>
          <w:vertAlign w:val="subscript"/>
        </w:rPr>
        <w:t>2</w:t>
      </w:r>
      <w:r w:rsidRPr="00B16AC1">
        <w:rPr>
          <w:rFonts w:ascii="Times New Roman" w:hAnsi="Times New Roman" w:cs="Times New Roman"/>
          <w:sz w:val="24"/>
          <w:szCs w:val="24"/>
        </w:rPr>
        <w:t xml:space="preserve"> generation, genetic variability was significant for yield and yield contributing traits. In most of the treatments, relative higher mean performance was seen as compared to control for all traits, with the exception of </w:t>
      </w:r>
      <w:r w:rsidRPr="0036238F">
        <w:rPr>
          <w:rFonts w:ascii="Times New Roman" w:hAnsi="Times New Roman" w:cs="Times New Roman"/>
          <w:sz w:val="24"/>
          <w:szCs w:val="24"/>
        </w:rPr>
        <w:t>days to 50% flowering, days to maturity</w:t>
      </w:r>
      <w:r w:rsidR="0036238F" w:rsidRPr="0036238F">
        <w:rPr>
          <w:rFonts w:ascii="Times New Roman" w:hAnsi="Times New Roman" w:cs="Times New Roman"/>
          <w:sz w:val="24"/>
          <w:szCs w:val="24"/>
        </w:rPr>
        <w:t xml:space="preserve">, </w:t>
      </w:r>
      <w:r w:rsidR="002A42E4" w:rsidRPr="0036238F">
        <w:rPr>
          <w:rFonts w:ascii="Times New Roman" w:hAnsi="Times New Roman" w:cs="Times New Roman"/>
          <w:sz w:val="20"/>
        </w:rPr>
        <w:t xml:space="preserve">number </w:t>
      </w:r>
      <w:r w:rsidR="002A42E4" w:rsidRPr="0036238F">
        <w:rPr>
          <w:rFonts w:ascii="Times New Roman" w:hAnsi="Times New Roman" w:cs="Times New Roman"/>
          <w:sz w:val="20"/>
        </w:rPr>
        <w:t>of grain</w:t>
      </w:r>
      <w:r w:rsidR="002A42E4" w:rsidRPr="0036238F">
        <w:rPr>
          <w:rFonts w:ascii="Times New Roman" w:hAnsi="Times New Roman" w:cs="Times New Roman"/>
          <w:sz w:val="20"/>
        </w:rPr>
        <w:t>s</w:t>
      </w:r>
      <w:r w:rsidR="002A42E4" w:rsidRPr="0036238F">
        <w:rPr>
          <w:rFonts w:ascii="Times New Roman" w:hAnsi="Times New Roman" w:cs="Times New Roman"/>
          <w:sz w:val="20"/>
        </w:rPr>
        <w:t xml:space="preserve"> per primar</w:t>
      </w:r>
      <w:r w:rsidR="002A42E4" w:rsidRPr="0036238F">
        <w:rPr>
          <w:rFonts w:ascii="Times New Roman" w:hAnsi="Times New Roman" w:cs="Times New Roman"/>
          <w:sz w:val="20"/>
        </w:rPr>
        <w:t>y</w:t>
      </w:r>
      <w:r w:rsidR="0036238F" w:rsidRPr="0036238F">
        <w:rPr>
          <w:rFonts w:ascii="Times New Roman" w:hAnsi="Times New Roman" w:cs="Times New Roman"/>
          <w:sz w:val="20"/>
        </w:rPr>
        <w:t>, panicle width and 100 seed weight</w:t>
      </w:r>
      <w:r w:rsidRPr="0036238F">
        <w:rPr>
          <w:rFonts w:ascii="Times New Roman" w:hAnsi="Times New Roman" w:cs="Times New Roman"/>
          <w:sz w:val="24"/>
          <w:szCs w:val="24"/>
        </w:rPr>
        <w:t>. For</w:t>
      </w:r>
      <w:r w:rsidRPr="00B16AC1">
        <w:rPr>
          <w:rFonts w:ascii="Times New Roman" w:hAnsi="Times New Roman" w:cs="Times New Roman"/>
          <w:sz w:val="24"/>
          <w:szCs w:val="24"/>
        </w:rPr>
        <w:t xml:space="preserve"> the majority of the characters in the segregating M</w:t>
      </w:r>
      <w:r w:rsidRPr="00B16AC1">
        <w:rPr>
          <w:rFonts w:ascii="Times New Roman" w:hAnsi="Times New Roman" w:cs="Times New Roman"/>
          <w:sz w:val="24"/>
          <w:szCs w:val="24"/>
          <w:vertAlign w:val="subscript"/>
        </w:rPr>
        <w:t>2</w:t>
      </w:r>
      <w:r w:rsidRPr="00B16AC1">
        <w:rPr>
          <w:rFonts w:ascii="Times New Roman" w:hAnsi="Times New Roman" w:cs="Times New Roman"/>
          <w:sz w:val="24"/>
          <w:szCs w:val="24"/>
        </w:rPr>
        <w:t xml:space="preserve"> generation, the GCV and PCV values revealed significant variability. </w:t>
      </w:r>
      <w:r w:rsidR="0036238F">
        <w:rPr>
          <w:rFonts w:ascii="Times New Roman" w:hAnsi="Times New Roman" w:cs="Times New Roman"/>
          <w:sz w:val="24"/>
          <w:szCs w:val="24"/>
        </w:rPr>
        <w:t>Moderate</w:t>
      </w:r>
      <w:r w:rsidRPr="00B16AC1">
        <w:rPr>
          <w:rFonts w:ascii="Times New Roman" w:hAnsi="Times New Roman" w:cs="Times New Roman"/>
          <w:sz w:val="24"/>
          <w:szCs w:val="24"/>
        </w:rPr>
        <w:t xml:space="preserve"> GCV, PCV, heritability and GAM values were found for grain yield per plant,</w:t>
      </w:r>
      <w:r w:rsidR="0036238F">
        <w:rPr>
          <w:rFonts w:ascii="Times New Roman" w:hAnsi="Times New Roman" w:cs="Times New Roman"/>
          <w:sz w:val="24"/>
          <w:szCs w:val="24"/>
        </w:rPr>
        <w:t>100 seed weight</w:t>
      </w:r>
      <w:r w:rsidRPr="00B16AC1">
        <w:rPr>
          <w:rFonts w:ascii="Times New Roman" w:hAnsi="Times New Roman" w:cs="Times New Roman"/>
          <w:sz w:val="24"/>
          <w:szCs w:val="24"/>
        </w:rPr>
        <w:t xml:space="preserve">. </w:t>
      </w:r>
    </w:p>
    <w:p w14:paraId="39D1AA18" w14:textId="48C7C708" w:rsidR="00B16AC1" w:rsidRPr="00B16AC1" w:rsidRDefault="00B16AC1" w:rsidP="00117FCF">
      <w:pPr>
        <w:spacing w:line="276" w:lineRule="auto"/>
        <w:jc w:val="both"/>
        <w:rPr>
          <w:rFonts w:ascii="Times New Roman" w:hAnsi="Times New Roman" w:cs="Times New Roman"/>
          <w:sz w:val="24"/>
          <w:szCs w:val="24"/>
        </w:rPr>
      </w:pPr>
      <w:r w:rsidRPr="00B16AC1">
        <w:rPr>
          <w:rFonts w:ascii="Times New Roman" w:hAnsi="Times New Roman" w:cs="Times New Roman"/>
          <w:b/>
          <w:bCs/>
          <w:sz w:val="24"/>
          <w:szCs w:val="24"/>
        </w:rPr>
        <w:t>Keywords:</w:t>
      </w:r>
      <w:r w:rsidRPr="00B16AC1">
        <w:rPr>
          <w:rFonts w:ascii="Times New Roman" w:hAnsi="Times New Roman" w:cs="Times New Roman"/>
          <w:sz w:val="24"/>
          <w:szCs w:val="24"/>
        </w:rPr>
        <w:t xml:space="preserve"> </w:t>
      </w:r>
      <w:r w:rsidRPr="00B16AC1">
        <w:rPr>
          <w:rFonts w:ascii="Times New Roman" w:hAnsi="Times New Roman" w:cs="Times New Roman"/>
          <w:i/>
          <w:iCs/>
          <w:sz w:val="24"/>
          <w:szCs w:val="24"/>
        </w:rPr>
        <w:t xml:space="preserve">rabi </w:t>
      </w:r>
      <w:r w:rsidRPr="00B16AC1">
        <w:rPr>
          <w:rFonts w:ascii="Times New Roman" w:hAnsi="Times New Roman" w:cs="Times New Roman"/>
          <w:sz w:val="24"/>
          <w:szCs w:val="24"/>
        </w:rPr>
        <w:t xml:space="preserve">Sorghum, </w:t>
      </w:r>
      <w:r>
        <w:rPr>
          <w:rFonts w:ascii="Times New Roman" w:hAnsi="Times New Roman" w:cs="Times New Roman"/>
          <w:sz w:val="24"/>
          <w:szCs w:val="24"/>
        </w:rPr>
        <w:t>Electron beam</w:t>
      </w:r>
      <w:r w:rsidRPr="00B16AC1">
        <w:rPr>
          <w:rFonts w:ascii="Times New Roman" w:hAnsi="Times New Roman" w:cs="Times New Roman"/>
          <w:sz w:val="24"/>
          <w:szCs w:val="24"/>
        </w:rPr>
        <w:t>, mutation, genetic variability, heritability</w:t>
      </w:r>
      <w:r>
        <w:rPr>
          <w:rFonts w:ascii="Times New Roman" w:hAnsi="Times New Roman" w:cs="Times New Roman"/>
          <w:sz w:val="24"/>
          <w:szCs w:val="24"/>
        </w:rPr>
        <w:t>.</w:t>
      </w:r>
    </w:p>
    <w:p w14:paraId="2FE30981" w14:textId="100D3CB1" w:rsidR="00517613" w:rsidRPr="00694F4A" w:rsidRDefault="002A115F" w:rsidP="00117FCF">
      <w:pPr>
        <w:spacing w:line="276" w:lineRule="auto"/>
        <w:rPr>
          <w:rFonts w:ascii="Times New Roman" w:hAnsi="Times New Roman" w:cs="Times New Roman"/>
          <w:b/>
          <w:bCs/>
          <w:sz w:val="26"/>
          <w:szCs w:val="26"/>
        </w:rPr>
      </w:pPr>
      <w:r w:rsidRPr="00694F4A">
        <w:rPr>
          <w:rFonts w:ascii="Times New Roman" w:hAnsi="Times New Roman" w:cs="Times New Roman"/>
          <w:b/>
          <w:bCs/>
          <w:sz w:val="26"/>
          <w:szCs w:val="26"/>
        </w:rPr>
        <w:t>Introduction</w:t>
      </w:r>
    </w:p>
    <w:p w14:paraId="49D8D1F2" w14:textId="14FAF991" w:rsidR="00517613" w:rsidRPr="003C4DAF" w:rsidRDefault="00517613" w:rsidP="00117FCF">
      <w:pPr>
        <w:spacing w:line="276" w:lineRule="auto"/>
        <w:jc w:val="both"/>
        <w:rPr>
          <w:rFonts w:ascii="Times New Roman" w:hAnsi="Times New Roman" w:cs="Times New Roman"/>
          <w:sz w:val="24"/>
          <w:szCs w:val="24"/>
        </w:rPr>
      </w:pPr>
      <w:r>
        <w:rPr>
          <w:rFonts w:ascii="Times New Roman" w:hAnsi="Times New Roman" w:cs="Times New Roman"/>
          <w:b/>
          <w:bCs/>
        </w:rPr>
        <w:tab/>
      </w:r>
      <w:r w:rsidRPr="003C4DAF">
        <w:rPr>
          <w:rFonts w:ascii="Times New Roman" w:hAnsi="Times New Roman" w:cs="Times New Roman"/>
          <w:sz w:val="24"/>
          <w:szCs w:val="24"/>
        </w:rPr>
        <w:t>Sorghum [</w:t>
      </w:r>
      <w:r w:rsidRPr="003C4DAF">
        <w:rPr>
          <w:rFonts w:ascii="Times New Roman" w:hAnsi="Times New Roman" w:cs="Times New Roman"/>
          <w:i/>
          <w:iCs/>
          <w:sz w:val="24"/>
          <w:szCs w:val="24"/>
        </w:rPr>
        <w:t xml:space="preserve">Sorghum </w:t>
      </w:r>
      <w:proofErr w:type="spellStart"/>
      <w:r w:rsidRPr="003C4DAF">
        <w:rPr>
          <w:rFonts w:ascii="Times New Roman" w:hAnsi="Times New Roman" w:cs="Times New Roman"/>
          <w:i/>
          <w:iCs/>
          <w:sz w:val="24"/>
          <w:szCs w:val="24"/>
        </w:rPr>
        <w:t>bicolor</w:t>
      </w:r>
      <w:proofErr w:type="spellEnd"/>
      <w:r w:rsidRPr="003C4DAF">
        <w:rPr>
          <w:rFonts w:ascii="Times New Roman" w:hAnsi="Times New Roman" w:cs="Times New Roman"/>
          <w:sz w:val="24"/>
          <w:szCs w:val="24"/>
        </w:rPr>
        <w:t xml:space="preserve"> (L.) Moench] is the fifth most significant cereal in the world in terms of area and production.</w:t>
      </w:r>
      <w:r w:rsidRPr="003C4DAF">
        <w:rPr>
          <w:sz w:val="24"/>
          <w:szCs w:val="24"/>
        </w:rPr>
        <w:t xml:space="preserve"> </w:t>
      </w:r>
      <w:r w:rsidRPr="003C4DAF">
        <w:rPr>
          <w:rFonts w:ascii="Times New Roman" w:hAnsi="Times New Roman" w:cs="Times New Roman"/>
          <w:sz w:val="24"/>
          <w:szCs w:val="24"/>
        </w:rPr>
        <w:t xml:space="preserve">It is an often cross-pollinated, diploid (2n = 2x = 20) plant that is a member of the </w:t>
      </w:r>
      <w:proofErr w:type="spellStart"/>
      <w:r w:rsidRPr="003C4DAF">
        <w:rPr>
          <w:rFonts w:ascii="Times New Roman" w:hAnsi="Times New Roman" w:cs="Times New Roman"/>
          <w:sz w:val="24"/>
          <w:szCs w:val="24"/>
        </w:rPr>
        <w:t>Poaceae</w:t>
      </w:r>
      <w:proofErr w:type="spellEnd"/>
      <w:r w:rsidRPr="003C4DAF">
        <w:rPr>
          <w:rFonts w:ascii="Times New Roman" w:hAnsi="Times New Roman" w:cs="Times New Roman"/>
          <w:sz w:val="24"/>
          <w:szCs w:val="24"/>
        </w:rPr>
        <w:t xml:space="preserve"> family. The primary jowar producing states in the nation include Maharashtra, Karnataka, Andhra Pradesh, Madhya Pradesh, Gujarat, Rajasthan, Uttar Pradesh (Bundelkhand region) and Tamil Nadu.</w:t>
      </w:r>
    </w:p>
    <w:p w14:paraId="40B50B16" w14:textId="5D4116D4" w:rsidR="003C4DAF" w:rsidRPr="00187F6C" w:rsidRDefault="00517613" w:rsidP="00117FCF">
      <w:pPr>
        <w:tabs>
          <w:tab w:val="left" w:pos="1418"/>
          <w:tab w:val="left" w:pos="8364"/>
        </w:tabs>
        <w:spacing w:after="0" w:line="276" w:lineRule="auto"/>
        <w:ind w:right="31" w:firstLine="851"/>
        <w:jc w:val="both"/>
        <w:rPr>
          <w:rFonts w:ascii="Times New Roman" w:hAnsi="Times New Roman" w:cs="Times New Roman"/>
          <w:sz w:val="24"/>
          <w:szCs w:val="24"/>
        </w:rPr>
      </w:pPr>
      <w:r>
        <w:rPr>
          <w:rFonts w:ascii="Times New Roman" w:hAnsi="Times New Roman" w:cs="Times New Roman"/>
        </w:rPr>
        <w:tab/>
      </w:r>
      <w:r w:rsidRPr="003C4DAF">
        <w:rPr>
          <w:rFonts w:ascii="Times New Roman" w:hAnsi="Times New Roman" w:cs="Times New Roman"/>
          <w:sz w:val="24"/>
          <w:szCs w:val="24"/>
        </w:rPr>
        <w:t xml:space="preserve">Mutation breeding has played a beneficial role in sustainable agriculture, since it is a complementary strategy for crop development that promotes unselected genetic variability for useful breeding application. Due of the extremely low frequency of natural mutation, induced mutations are employed to increase genetic variability for both </w:t>
      </w:r>
      <w:r w:rsidRPr="003C4DAF">
        <w:rPr>
          <w:rFonts w:ascii="Times New Roman" w:hAnsi="Times New Roman" w:cs="Times New Roman"/>
          <w:sz w:val="24"/>
          <w:szCs w:val="24"/>
        </w:rPr>
        <w:lastRenderedPageBreak/>
        <w:t>quantitative and qualitative parameters.</w:t>
      </w:r>
      <w:r w:rsidRPr="003C4DAF">
        <w:rPr>
          <w:rFonts w:ascii="Times New Roman" w:hAnsi="Times New Roman" w:cs="Times New Roman"/>
        </w:rPr>
        <w:t xml:space="preserve"> </w:t>
      </w:r>
      <w:r w:rsidR="003C4DAF" w:rsidRPr="00187F6C">
        <w:rPr>
          <w:rFonts w:ascii="Times New Roman" w:hAnsi="Times New Roman" w:cs="Times New Roman"/>
          <w:sz w:val="24"/>
          <w:szCs w:val="24"/>
        </w:rPr>
        <w:t>Among various physical mutagens such as x-rays, fast neutrons, thermal neutrons, ultraviolet and beta radiation, gamma rays, electron beam in particular are well known with their effect on the plant growth and development by inducing cytological, physiological and morphological changes in cells</w:t>
      </w:r>
      <w:r w:rsidR="003C4DAF">
        <w:rPr>
          <w:rFonts w:ascii="Times New Roman" w:hAnsi="Times New Roman" w:cs="Times New Roman"/>
          <w:sz w:val="24"/>
          <w:szCs w:val="24"/>
        </w:rPr>
        <w:t xml:space="preserve"> </w:t>
      </w:r>
      <w:r w:rsidR="003C4DAF" w:rsidRPr="00803CF3">
        <w:rPr>
          <w:rFonts w:ascii="Times New Roman" w:hAnsi="Times New Roman" w:cs="Times New Roman"/>
          <w:spacing w:val="2"/>
          <w:sz w:val="24"/>
          <w:szCs w:val="24"/>
        </w:rPr>
        <w:t>(</w:t>
      </w:r>
      <w:r w:rsidR="003C4DAF" w:rsidRPr="00803CF3">
        <w:rPr>
          <w:rFonts w:ascii="Times New Roman" w:hAnsi="Times New Roman" w:cs="Times New Roman"/>
          <w:sz w:val="24"/>
          <w:szCs w:val="24"/>
        </w:rPr>
        <w:t>Thapa,</w:t>
      </w:r>
      <w:r w:rsidR="003C4DAF" w:rsidRPr="00803CF3">
        <w:rPr>
          <w:rFonts w:ascii="Times New Roman" w:hAnsi="Times New Roman" w:cs="Times New Roman"/>
          <w:spacing w:val="3"/>
          <w:sz w:val="24"/>
          <w:szCs w:val="24"/>
        </w:rPr>
        <w:t xml:space="preserve"> </w:t>
      </w:r>
      <w:r w:rsidR="003C4DAF" w:rsidRPr="00803CF3">
        <w:rPr>
          <w:rFonts w:ascii="Times New Roman" w:hAnsi="Times New Roman" w:cs="Times New Roman"/>
          <w:sz w:val="24"/>
          <w:szCs w:val="24"/>
        </w:rPr>
        <w:t>200</w:t>
      </w:r>
      <w:r w:rsidR="003C4DAF" w:rsidRPr="00803CF3">
        <w:rPr>
          <w:rFonts w:ascii="Times New Roman" w:hAnsi="Times New Roman" w:cs="Times New Roman"/>
          <w:spacing w:val="2"/>
          <w:sz w:val="24"/>
          <w:szCs w:val="24"/>
        </w:rPr>
        <w:t>4</w:t>
      </w:r>
      <w:r w:rsidR="003C4DAF" w:rsidRPr="00803CF3">
        <w:rPr>
          <w:rFonts w:ascii="Times New Roman" w:hAnsi="Times New Roman" w:cs="Times New Roman"/>
          <w:sz w:val="24"/>
          <w:szCs w:val="24"/>
        </w:rPr>
        <w:t>).</w:t>
      </w:r>
      <w:r w:rsidR="003C4DAF" w:rsidRPr="00187F6C">
        <w:rPr>
          <w:rFonts w:ascii="Times New Roman" w:hAnsi="Times New Roman" w:cs="Times New Roman"/>
          <w:sz w:val="24"/>
          <w:szCs w:val="24"/>
        </w:rPr>
        <w:t xml:space="preserve"> Several reports are available, where breeders are used gamma radiations as a source for inducing genetic variability in quantitative characters for enhancing yield and yield contributing traits. Recently, high power linear electron accelerators in the range of 500 keV – 10 MeV ener</w:t>
      </w:r>
      <w:r w:rsidR="003C4DAF">
        <w:rPr>
          <w:rFonts w:ascii="Times New Roman" w:hAnsi="Times New Roman" w:cs="Times New Roman"/>
          <w:sz w:val="24"/>
          <w:szCs w:val="24"/>
        </w:rPr>
        <w:t>gy</w:t>
      </w:r>
      <w:r w:rsidR="003C4DAF" w:rsidRPr="00187F6C">
        <w:rPr>
          <w:rFonts w:ascii="Times New Roman" w:hAnsi="Times New Roman" w:cs="Times New Roman"/>
          <w:sz w:val="24"/>
          <w:szCs w:val="24"/>
        </w:rPr>
        <w:t xml:space="preserve"> have gained importance for various applications. The accelerators work in switch-on-off mechanism like in X-ray facilities</w:t>
      </w:r>
      <w:r w:rsidR="003C4DAF" w:rsidRPr="00803CF3">
        <w:rPr>
          <w:rFonts w:ascii="Times New Roman" w:hAnsi="Times New Roman" w:cs="Times New Roman"/>
          <w:sz w:val="24"/>
          <w:szCs w:val="24"/>
        </w:rPr>
        <w:t>.</w:t>
      </w:r>
      <w:r w:rsidR="003C4DAF" w:rsidRPr="00187F6C">
        <w:rPr>
          <w:rFonts w:ascii="Times New Roman" w:hAnsi="Times New Roman" w:cs="Times New Roman"/>
          <w:sz w:val="24"/>
          <w:szCs w:val="24"/>
        </w:rPr>
        <w:t xml:space="preserve"> It produces electron beam, which can be used for irradiating materials in a high-throughput manner. Electron beam radiation is an important tool for inducing the genetic variability, enhancing yield and yield contributing traits.</w:t>
      </w:r>
    </w:p>
    <w:p w14:paraId="0E2526FA" w14:textId="77777777" w:rsidR="00640016" w:rsidRDefault="003C4DAF" w:rsidP="00117FCF">
      <w:pPr>
        <w:spacing w:line="276" w:lineRule="auto"/>
        <w:jc w:val="both"/>
        <w:rPr>
          <w:rFonts w:ascii="Times New Roman" w:hAnsi="Times New Roman" w:cs="Times New Roman"/>
          <w:color w:val="000000"/>
          <w:sz w:val="24"/>
          <w:szCs w:val="24"/>
        </w:rPr>
      </w:pPr>
      <w:r>
        <w:rPr>
          <w:rFonts w:ascii="Times New Roman" w:hAnsi="Times New Roman" w:cs="Times New Roman"/>
        </w:rPr>
        <w:tab/>
      </w:r>
      <w:r w:rsidRPr="00187F6C">
        <w:rPr>
          <w:rFonts w:ascii="Times New Roman" w:hAnsi="Times New Roman" w:cs="Times New Roman"/>
          <w:color w:val="000000"/>
          <w:sz w:val="24"/>
          <w:szCs w:val="24"/>
        </w:rPr>
        <w:t>Genetic variability for economic traits is the pre-requisite for any successful breeding programmers as the degree of response to selection depends on the quantum of variability. In any crop, yield being a complex character influenced by many of its contributing characters controlled by polygene and the environmental factors. So, an understanding of genetics of yield and its component traits</w:t>
      </w:r>
      <w:r>
        <w:rPr>
          <w:rFonts w:ascii="Times New Roman" w:hAnsi="Times New Roman" w:cs="Times New Roman"/>
          <w:color w:val="000000"/>
          <w:sz w:val="24"/>
          <w:szCs w:val="24"/>
        </w:rPr>
        <w:t>.</w:t>
      </w:r>
    </w:p>
    <w:p w14:paraId="568796F7" w14:textId="31CC2FFD" w:rsidR="003C4DAF" w:rsidRDefault="003C4DAF" w:rsidP="00117FCF">
      <w:pPr>
        <w:spacing w:line="276" w:lineRule="auto"/>
        <w:jc w:val="both"/>
        <w:rPr>
          <w:rFonts w:ascii="Times New Roman" w:hAnsi="Times New Roman" w:cs="Times New Roman"/>
          <w:color w:val="000000"/>
          <w:sz w:val="24"/>
          <w:szCs w:val="24"/>
        </w:rPr>
      </w:pPr>
      <w:r w:rsidRPr="00187F6C">
        <w:rPr>
          <w:rFonts w:ascii="Times New Roman" w:hAnsi="Times New Roman" w:cs="Times New Roman"/>
          <w:sz w:val="24"/>
          <w:szCs w:val="24"/>
        </w:rPr>
        <w:t xml:space="preserve"> </w:t>
      </w:r>
      <w:r>
        <w:rPr>
          <w:rFonts w:ascii="Times New Roman" w:hAnsi="Times New Roman" w:cs="Times New Roman"/>
          <w:sz w:val="24"/>
          <w:szCs w:val="24"/>
        </w:rPr>
        <w:t>‘</w:t>
      </w:r>
      <w:r w:rsidRPr="00187F6C">
        <w:rPr>
          <w:rFonts w:ascii="Times New Roman" w:hAnsi="Times New Roman" w:cs="Times New Roman"/>
          <w:sz w:val="24"/>
          <w:szCs w:val="24"/>
        </w:rPr>
        <w:t>TSV-32</w:t>
      </w:r>
      <w:r>
        <w:rPr>
          <w:rFonts w:ascii="Times New Roman" w:hAnsi="Times New Roman" w:cs="Times New Roman"/>
          <w:sz w:val="24"/>
          <w:szCs w:val="24"/>
        </w:rPr>
        <w:t>’</w:t>
      </w:r>
      <w:r w:rsidRPr="00187F6C">
        <w:rPr>
          <w:rFonts w:ascii="Times New Roman" w:hAnsi="Times New Roman" w:cs="Times New Roman"/>
          <w:sz w:val="24"/>
          <w:szCs w:val="24"/>
        </w:rPr>
        <w:t xml:space="preserve"> </w:t>
      </w:r>
      <w:r w:rsidRPr="00187F6C">
        <w:rPr>
          <w:rFonts w:ascii="Times New Roman" w:hAnsi="Times New Roman" w:cs="Times New Roman"/>
          <w:i/>
          <w:iCs/>
          <w:sz w:val="24"/>
          <w:szCs w:val="24"/>
        </w:rPr>
        <w:t>rabi</w:t>
      </w:r>
      <w:r w:rsidRPr="00187F6C">
        <w:rPr>
          <w:rFonts w:ascii="Times New Roman" w:hAnsi="Times New Roman" w:cs="Times New Roman"/>
          <w:sz w:val="24"/>
          <w:szCs w:val="24"/>
        </w:rPr>
        <w:t xml:space="preserve"> sorghum genotype was </w:t>
      </w:r>
      <w:proofErr w:type="spellStart"/>
      <w:r w:rsidRPr="00187F6C">
        <w:rPr>
          <w:rFonts w:ascii="Times New Roman" w:hAnsi="Times New Roman" w:cs="Times New Roman"/>
          <w:sz w:val="24"/>
          <w:szCs w:val="24"/>
        </w:rPr>
        <w:t>choosen</w:t>
      </w:r>
      <w:proofErr w:type="spellEnd"/>
      <w:r w:rsidRPr="00187F6C">
        <w:rPr>
          <w:rFonts w:ascii="Times New Roman" w:hAnsi="Times New Roman" w:cs="Times New Roman"/>
          <w:sz w:val="24"/>
          <w:szCs w:val="24"/>
        </w:rPr>
        <w:t xml:space="preserve"> as base material. It was selection from CSV-20 X Phule Anuradha. This is the early maturi</w:t>
      </w:r>
      <w:r>
        <w:rPr>
          <w:rFonts w:ascii="Times New Roman" w:hAnsi="Times New Roman" w:cs="Times New Roman"/>
          <w:sz w:val="24"/>
          <w:szCs w:val="24"/>
        </w:rPr>
        <w:t>ng</w:t>
      </w:r>
      <w:r w:rsidRPr="00187F6C">
        <w:rPr>
          <w:rFonts w:ascii="Times New Roman" w:hAnsi="Times New Roman" w:cs="Times New Roman"/>
          <w:sz w:val="24"/>
          <w:szCs w:val="24"/>
        </w:rPr>
        <w:t xml:space="preserve"> (47-55 days to 50% flowering) sorghum genotype.</w:t>
      </w:r>
      <w:r w:rsidR="00640016" w:rsidRPr="00640016">
        <w:t xml:space="preserve"> </w:t>
      </w:r>
      <w:r w:rsidR="00640016" w:rsidRPr="00640016">
        <w:rPr>
          <w:rFonts w:ascii="Times New Roman" w:hAnsi="Times New Roman" w:cs="Times New Roman"/>
          <w:sz w:val="24"/>
          <w:szCs w:val="24"/>
        </w:rPr>
        <w:t xml:space="preserve">The variability present in this segment is very low. Under these circumstances, creating variability through induced mutation will add more scope for improvement in </w:t>
      </w:r>
      <w:r w:rsidR="00640016" w:rsidRPr="00640016">
        <w:rPr>
          <w:rFonts w:ascii="Times New Roman" w:hAnsi="Times New Roman" w:cs="Times New Roman"/>
          <w:i/>
          <w:iCs/>
          <w:sz w:val="24"/>
          <w:szCs w:val="24"/>
        </w:rPr>
        <w:t xml:space="preserve">rabi </w:t>
      </w:r>
      <w:r w:rsidR="00640016" w:rsidRPr="00640016">
        <w:rPr>
          <w:rFonts w:ascii="Times New Roman" w:hAnsi="Times New Roman" w:cs="Times New Roman"/>
          <w:sz w:val="24"/>
          <w:szCs w:val="24"/>
        </w:rPr>
        <w:t>sorghum. The primary focus of the current research on the inducing genetic variability in sorghum (</w:t>
      </w:r>
      <w:r w:rsidR="00640016">
        <w:rPr>
          <w:rFonts w:ascii="Times New Roman" w:hAnsi="Times New Roman" w:cs="Times New Roman"/>
          <w:sz w:val="24"/>
          <w:szCs w:val="24"/>
        </w:rPr>
        <w:t>TSV-32</w:t>
      </w:r>
      <w:r w:rsidR="00640016" w:rsidRPr="00640016">
        <w:rPr>
          <w:rFonts w:ascii="Times New Roman" w:hAnsi="Times New Roman" w:cs="Times New Roman"/>
          <w:sz w:val="24"/>
          <w:szCs w:val="24"/>
        </w:rPr>
        <w:t>) through Electron beam.</w:t>
      </w:r>
    </w:p>
    <w:p w14:paraId="577A447E" w14:textId="2732B899" w:rsidR="003C4DAF" w:rsidRPr="00694F4A" w:rsidRDefault="00640016" w:rsidP="00117FCF">
      <w:pPr>
        <w:spacing w:line="276" w:lineRule="auto"/>
        <w:jc w:val="both"/>
        <w:rPr>
          <w:rFonts w:ascii="Times New Roman" w:hAnsi="Times New Roman" w:cs="Times New Roman"/>
          <w:b/>
          <w:bCs/>
          <w:color w:val="000000"/>
          <w:sz w:val="26"/>
          <w:szCs w:val="26"/>
        </w:rPr>
      </w:pPr>
      <w:r w:rsidRPr="00694F4A">
        <w:rPr>
          <w:rFonts w:ascii="Times New Roman" w:hAnsi="Times New Roman" w:cs="Times New Roman"/>
          <w:b/>
          <w:bCs/>
          <w:color w:val="000000"/>
          <w:sz w:val="26"/>
          <w:szCs w:val="26"/>
        </w:rPr>
        <w:t>Materials and Method</w:t>
      </w:r>
    </w:p>
    <w:p w14:paraId="42F57616" w14:textId="45790373" w:rsidR="00640016" w:rsidRPr="00640016" w:rsidRDefault="00640016" w:rsidP="00117FCF">
      <w:pPr>
        <w:spacing w:line="276" w:lineRule="auto"/>
        <w:jc w:val="both"/>
        <w:rPr>
          <w:rFonts w:ascii="Times New Roman" w:hAnsi="Times New Roman" w:cs="Times New Roman"/>
          <w:b/>
          <w:bCs/>
          <w:color w:val="000000"/>
          <w:sz w:val="24"/>
          <w:szCs w:val="24"/>
        </w:rPr>
      </w:pPr>
      <w:r>
        <w:rPr>
          <w:rFonts w:ascii="Times New Roman" w:hAnsi="Times New Roman" w:cs="Times New Roman"/>
          <w:sz w:val="24"/>
          <w:szCs w:val="24"/>
        </w:rPr>
        <w:tab/>
      </w:r>
      <w:r w:rsidRPr="004C7F0E">
        <w:rPr>
          <w:rFonts w:ascii="Times New Roman" w:hAnsi="Times New Roman" w:cs="Times New Roman"/>
          <w:sz w:val="24"/>
          <w:szCs w:val="24"/>
        </w:rPr>
        <w:t>The present investigation was undertaken in sorghum (</w:t>
      </w:r>
      <w:r w:rsidRPr="004C7F0E">
        <w:rPr>
          <w:rFonts w:ascii="Times New Roman" w:hAnsi="Times New Roman" w:cs="Times New Roman"/>
          <w:i/>
          <w:sz w:val="24"/>
          <w:szCs w:val="24"/>
        </w:rPr>
        <w:t xml:space="preserve">Sorghum </w:t>
      </w:r>
      <w:proofErr w:type="spellStart"/>
      <w:r w:rsidRPr="004C7F0E">
        <w:rPr>
          <w:rFonts w:ascii="Times New Roman" w:hAnsi="Times New Roman" w:cs="Times New Roman"/>
          <w:i/>
          <w:sz w:val="24"/>
          <w:szCs w:val="24"/>
        </w:rPr>
        <w:t>bicolar</w:t>
      </w:r>
      <w:proofErr w:type="spellEnd"/>
      <w:r w:rsidRPr="004C7F0E">
        <w:rPr>
          <w:rFonts w:ascii="Times New Roman" w:hAnsi="Times New Roman" w:cs="Times New Roman"/>
          <w:sz w:val="24"/>
          <w:szCs w:val="24"/>
        </w:rPr>
        <w:t xml:space="preserve"> (L.) Moench) </w:t>
      </w:r>
      <w:r w:rsidRPr="004C7F0E">
        <w:rPr>
          <w:rFonts w:ascii="Times New Roman" w:hAnsi="Times New Roman" w:cs="Times New Roman"/>
          <w:bCs/>
          <w:color w:val="000000"/>
          <w:sz w:val="24"/>
          <w:szCs w:val="24"/>
        </w:rPr>
        <w:t xml:space="preserve">at Dept. of Agricultural Botany, </w:t>
      </w:r>
      <w:proofErr w:type="spellStart"/>
      <w:r w:rsidRPr="004C7F0E">
        <w:rPr>
          <w:rFonts w:ascii="Times New Roman" w:hAnsi="Times New Roman" w:cs="Times New Roman"/>
          <w:bCs/>
          <w:color w:val="000000"/>
          <w:sz w:val="24"/>
          <w:szCs w:val="24"/>
        </w:rPr>
        <w:t>V</w:t>
      </w:r>
      <w:r>
        <w:rPr>
          <w:rFonts w:ascii="Times New Roman" w:hAnsi="Times New Roman" w:cs="Times New Roman"/>
          <w:bCs/>
          <w:color w:val="000000"/>
          <w:sz w:val="24"/>
          <w:szCs w:val="24"/>
        </w:rPr>
        <w:t>asantrao</w:t>
      </w:r>
      <w:proofErr w:type="spellEnd"/>
      <w:r>
        <w:rPr>
          <w:rFonts w:ascii="Times New Roman" w:hAnsi="Times New Roman" w:cs="Times New Roman"/>
          <w:bCs/>
          <w:color w:val="000000"/>
          <w:sz w:val="24"/>
          <w:szCs w:val="24"/>
        </w:rPr>
        <w:t xml:space="preserve"> Naik Marathwada Krishi Vidyapeeth</w:t>
      </w:r>
      <w:r w:rsidRPr="004C7F0E">
        <w:rPr>
          <w:rFonts w:ascii="Times New Roman" w:hAnsi="Times New Roman" w:cs="Times New Roman"/>
          <w:bCs/>
          <w:color w:val="000000"/>
          <w:sz w:val="24"/>
          <w:szCs w:val="24"/>
        </w:rPr>
        <w:t xml:space="preserve">, </w:t>
      </w:r>
      <w:proofErr w:type="spellStart"/>
      <w:r w:rsidRPr="004C7F0E">
        <w:rPr>
          <w:rFonts w:ascii="Times New Roman" w:hAnsi="Times New Roman" w:cs="Times New Roman"/>
          <w:bCs/>
          <w:color w:val="000000"/>
          <w:sz w:val="24"/>
          <w:szCs w:val="24"/>
        </w:rPr>
        <w:t>Parbhani</w:t>
      </w:r>
      <w:proofErr w:type="spellEnd"/>
      <w:r w:rsidR="00C01F67">
        <w:rPr>
          <w:rFonts w:ascii="Times New Roman" w:hAnsi="Times New Roman" w:cs="Times New Roman"/>
          <w:bCs/>
          <w:color w:val="000000"/>
          <w:sz w:val="24"/>
          <w:szCs w:val="24"/>
        </w:rPr>
        <w:t>.</w:t>
      </w:r>
      <w:r w:rsidRPr="004C7F0E">
        <w:rPr>
          <w:rFonts w:ascii="Times New Roman" w:hAnsi="Times New Roman" w:cs="Times New Roman"/>
          <w:bCs/>
          <w:color w:val="000000"/>
          <w:sz w:val="24"/>
          <w:szCs w:val="24"/>
        </w:rPr>
        <w:t xml:space="preserve"> during </w:t>
      </w:r>
      <w:r w:rsidR="001C3B59">
        <w:rPr>
          <w:rFonts w:ascii="Times New Roman" w:hAnsi="Times New Roman" w:cs="Times New Roman"/>
          <w:bCs/>
          <w:i/>
          <w:color w:val="000000"/>
          <w:sz w:val="24"/>
          <w:szCs w:val="24"/>
        </w:rPr>
        <w:t>r</w:t>
      </w:r>
      <w:r w:rsidRPr="004C7F0E">
        <w:rPr>
          <w:rFonts w:ascii="Times New Roman" w:hAnsi="Times New Roman" w:cs="Times New Roman"/>
          <w:bCs/>
          <w:i/>
          <w:color w:val="000000"/>
          <w:sz w:val="24"/>
          <w:szCs w:val="24"/>
        </w:rPr>
        <w:t xml:space="preserve">abi </w:t>
      </w:r>
      <w:r w:rsidRPr="004C7F0E">
        <w:rPr>
          <w:rFonts w:ascii="Times New Roman" w:hAnsi="Times New Roman" w:cs="Times New Roman"/>
          <w:bCs/>
          <w:color w:val="000000"/>
          <w:sz w:val="24"/>
          <w:szCs w:val="24"/>
        </w:rPr>
        <w:t>2022-23.</w:t>
      </w:r>
      <w:r w:rsidRPr="004C7F0E">
        <w:rPr>
          <w:rFonts w:ascii="Times New Roman" w:hAnsi="Times New Roman" w:cs="Times New Roman"/>
          <w:sz w:val="24"/>
          <w:szCs w:val="24"/>
        </w:rPr>
        <w:t xml:space="preserve"> which is situated </w:t>
      </w:r>
      <w:r w:rsidRPr="00DF0810">
        <w:rPr>
          <w:rFonts w:ascii="Times New Roman" w:hAnsi="Times New Roman" w:cs="Times New Roman"/>
          <w:sz w:val="24"/>
          <w:szCs w:val="24"/>
        </w:rPr>
        <w:t>at the latitude of 19</w:t>
      </w:r>
      <w:r w:rsidRPr="00DF0810">
        <w:rPr>
          <w:rFonts w:ascii="Times New Roman" w:hAnsi="Times New Roman" w:cs="Times New Roman"/>
          <w:sz w:val="24"/>
          <w:szCs w:val="24"/>
          <w:vertAlign w:val="superscript"/>
        </w:rPr>
        <w:t>o</w:t>
      </w:r>
      <w:r w:rsidRPr="00DF0810">
        <w:rPr>
          <w:rFonts w:ascii="Times New Roman" w:hAnsi="Times New Roman" w:cs="Times New Roman"/>
          <w:sz w:val="24"/>
          <w:szCs w:val="24"/>
        </w:rPr>
        <w:t xml:space="preserve"> 24' N, longitude of 76</w:t>
      </w:r>
      <w:r w:rsidRPr="00DF0810">
        <w:rPr>
          <w:rFonts w:ascii="Times New Roman" w:hAnsi="Times New Roman" w:cs="Times New Roman"/>
          <w:sz w:val="24"/>
          <w:szCs w:val="24"/>
          <w:vertAlign w:val="superscript"/>
        </w:rPr>
        <w:t>o</w:t>
      </w:r>
      <w:r w:rsidRPr="00DF0810">
        <w:rPr>
          <w:rFonts w:ascii="Times New Roman" w:hAnsi="Times New Roman" w:cs="Times New Roman"/>
          <w:sz w:val="24"/>
          <w:szCs w:val="24"/>
        </w:rPr>
        <w:t xml:space="preserve"> 78' E and altitude of 458.38 m</w:t>
      </w:r>
      <w:r w:rsidRPr="004C7F0E">
        <w:rPr>
          <w:rFonts w:ascii="Times New Roman" w:hAnsi="Times New Roman" w:cs="Times New Roman"/>
          <w:sz w:val="24"/>
          <w:szCs w:val="24"/>
        </w:rPr>
        <w:t xml:space="preserve"> above mean sea level (msl), with the soil type of shallow to medium black.</w:t>
      </w:r>
    </w:p>
    <w:p w14:paraId="4E83B1A5" w14:textId="61945065" w:rsidR="00640016" w:rsidRPr="004C7F0E" w:rsidRDefault="00640016" w:rsidP="00117FCF">
      <w:pPr>
        <w:pStyle w:val="ListParagraph"/>
        <w:shd w:val="clear" w:color="auto" w:fill="FFFFFF"/>
        <w:spacing w:line="276" w:lineRule="auto"/>
        <w:ind w:left="0" w:right="95" w:firstLine="851"/>
        <w:jc w:val="both"/>
        <w:rPr>
          <w:rFonts w:ascii="Times New Roman" w:hAnsi="Times New Roman" w:cs="Times New Roman"/>
          <w:spacing w:val="-8"/>
          <w:sz w:val="24"/>
          <w:szCs w:val="24"/>
        </w:rPr>
      </w:pPr>
      <w:r w:rsidRPr="004C7F0E">
        <w:rPr>
          <w:rFonts w:ascii="Times New Roman" w:hAnsi="Times New Roman" w:cs="Times New Roman"/>
          <w:spacing w:val="-3"/>
          <w:sz w:val="24"/>
          <w:szCs w:val="24"/>
        </w:rPr>
        <w:t xml:space="preserve">Pure </w:t>
      </w:r>
      <w:proofErr w:type="spellStart"/>
      <w:r w:rsidRPr="004C7F0E">
        <w:rPr>
          <w:rFonts w:ascii="Times New Roman" w:hAnsi="Times New Roman" w:cs="Times New Roman"/>
          <w:spacing w:val="-3"/>
          <w:sz w:val="24"/>
          <w:szCs w:val="24"/>
        </w:rPr>
        <w:t>selfed</w:t>
      </w:r>
      <w:proofErr w:type="spellEnd"/>
      <w:r w:rsidRPr="004C7F0E">
        <w:rPr>
          <w:rFonts w:ascii="Times New Roman" w:hAnsi="Times New Roman" w:cs="Times New Roman"/>
          <w:spacing w:val="-3"/>
          <w:sz w:val="24"/>
          <w:szCs w:val="24"/>
        </w:rPr>
        <w:t xml:space="preserve"> seeds (1200) of </w:t>
      </w:r>
      <w:r w:rsidRPr="004C7F0E">
        <w:rPr>
          <w:rStyle w:val="Emphasis"/>
          <w:rFonts w:ascii="Times New Roman" w:hAnsi="Times New Roman" w:cs="Times New Roman"/>
          <w:sz w:val="24"/>
          <w:szCs w:val="24"/>
        </w:rPr>
        <w:t xml:space="preserve">TSV-32 </w:t>
      </w:r>
      <w:r w:rsidRPr="004C7F0E">
        <w:rPr>
          <w:rFonts w:ascii="Times New Roman" w:hAnsi="Times New Roman" w:cs="Times New Roman"/>
          <w:spacing w:val="-3"/>
          <w:sz w:val="24"/>
          <w:szCs w:val="24"/>
        </w:rPr>
        <w:t xml:space="preserve">with 10 per cent moisture content were exposed to 100, 200, 300, 400 and 500 Gy </w:t>
      </w:r>
      <w:r w:rsidRPr="004C7F0E">
        <w:rPr>
          <w:rFonts w:ascii="Times New Roman" w:hAnsi="Times New Roman" w:cs="Times New Roman"/>
          <w:spacing w:val="-1"/>
          <w:sz w:val="24"/>
          <w:szCs w:val="24"/>
        </w:rPr>
        <w:t xml:space="preserve">dose of </w:t>
      </w:r>
      <w:r w:rsidRPr="004C7F0E">
        <w:rPr>
          <w:rFonts w:ascii="Times New Roman" w:hAnsi="Times New Roman" w:cs="Times New Roman"/>
          <w:sz w:val="24"/>
          <w:szCs w:val="24"/>
        </w:rPr>
        <w:t>electron beam radiation from electron accelerator</w:t>
      </w:r>
      <w:r w:rsidRPr="004C7F0E">
        <w:rPr>
          <w:rFonts w:ascii="Times New Roman" w:hAnsi="Times New Roman" w:cs="Times New Roman"/>
          <w:spacing w:val="-1"/>
          <w:sz w:val="24"/>
          <w:szCs w:val="24"/>
        </w:rPr>
        <w:t xml:space="preserve"> at Nuclear Agriculture &amp; Biotechnology Division, BARC </w:t>
      </w:r>
      <w:proofErr w:type="spellStart"/>
      <w:r w:rsidRPr="004C7F0E">
        <w:rPr>
          <w:rFonts w:ascii="Times New Roman" w:hAnsi="Times New Roman" w:cs="Times New Roman"/>
          <w:spacing w:val="-1"/>
          <w:sz w:val="24"/>
          <w:szCs w:val="24"/>
        </w:rPr>
        <w:t>Trombay</w:t>
      </w:r>
      <w:proofErr w:type="spellEnd"/>
      <w:r w:rsidRPr="004C7F0E">
        <w:rPr>
          <w:rFonts w:ascii="Times New Roman" w:hAnsi="Times New Roman" w:cs="Times New Roman"/>
          <w:spacing w:val="-1"/>
          <w:sz w:val="24"/>
          <w:szCs w:val="24"/>
        </w:rPr>
        <w:t xml:space="preserve">, Mumbai and </w:t>
      </w:r>
      <w:r w:rsidR="00E8348C" w:rsidRPr="00E8348C">
        <w:rPr>
          <w:rFonts w:ascii="Times New Roman" w:hAnsi="Times New Roman" w:cs="Times New Roman"/>
          <w:spacing w:val="-8"/>
          <w:sz w:val="24"/>
          <w:szCs w:val="24"/>
        </w:rPr>
        <w:t>sown as M</w:t>
      </w:r>
      <w:r w:rsidR="00E8348C" w:rsidRPr="00E8348C">
        <w:rPr>
          <w:rFonts w:ascii="Times New Roman" w:hAnsi="Times New Roman" w:cs="Times New Roman"/>
          <w:spacing w:val="-8"/>
          <w:sz w:val="24"/>
          <w:szCs w:val="24"/>
          <w:vertAlign w:val="subscript"/>
        </w:rPr>
        <w:t>1</w:t>
      </w:r>
      <w:r w:rsidR="00E8348C" w:rsidRPr="00E8348C">
        <w:rPr>
          <w:rFonts w:ascii="Times New Roman" w:hAnsi="Times New Roman" w:cs="Times New Roman"/>
          <w:spacing w:val="-8"/>
          <w:sz w:val="24"/>
          <w:szCs w:val="24"/>
        </w:rPr>
        <w:t xml:space="preserve"> generation along with</w:t>
      </w:r>
      <w:r w:rsidR="00E8348C">
        <w:rPr>
          <w:rFonts w:ascii="Times New Roman" w:hAnsi="Times New Roman" w:cs="Times New Roman"/>
          <w:spacing w:val="-8"/>
          <w:sz w:val="24"/>
          <w:szCs w:val="24"/>
        </w:rPr>
        <w:t xml:space="preserve"> </w:t>
      </w:r>
      <w:r w:rsidR="00E8348C" w:rsidRPr="004C7F0E">
        <w:rPr>
          <w:rFonts w:ascii="Times New Roman" w:hAnsi="Times New Roman" w:cs="Times New Roman"/>
          <w:spacing w:val="-1"/>
          <w:sz w:val="24"/>
          <w:szCs w:val="24"/>
        </w:rPr>
        <w:t xml:space="preserve">the same </w:t>
      </w:r>
      <w:r w:rsidR="00E8348C" w:rsidRPr="004C7F0E">
        <w:rPr>
          <w:rFonts w:ascii="Times New Roman" w:hAnsi="Times New Roman" w:cs="Times New Roman"/>
          <w:spacing w:val="-8"/>
          <w:sz w:val="24"/>
          <w:szCs w:val="24"/>
        </w:rPr>
        <w:t>number of untreated seeds of each variety served as control</w:t>
      </w:r>
      <w:r w:rsidR="00E8348C" w:rsidRPr="00E8348C">
        <w:rPr>
          <w:rFonts w:ascii="Times New Roman" w:hAnsi="Times New Roman" w:cs="Times New Roman"/>
          <w:spacing w:val="-8"/>
          <w:sz w:val="24"/>
          <w:szCs w:val="24"/>
        </w:rPr>
        <w:t xml:space="preserve"> seeds during </w:t>
      </w:r>
      <w:r w:rsidR="001C3B59">
        <w:rPr>
          <w:rFonts w:ascii="Times New Roman" w:hAnsi="Times New Roman" w:cs="Times New Roman"/>
          <w:i/>
          <w:iCs/>
          <w:spacing w:val="-8"/>
          <w:sz w:val="24"/>
          <w:szCs w:val="24"/>
        </w:rPr>
        <w:t>r</w:t>
      </w:r>
      <w:r w:rsidR="00E8348C" w:rsidRPr="00E8348C">
        <w:rPr>
          <w:rFonts w:ascii="Times New Roman" w:hAnsi="Times New Roman" w:cs="Times New Roman"/>
          <w:i/>
          <w:iCs/>
          <w:spacing w:val="-8"/>
          <w:sz w:val="24"/>
          <w:szCs w:val="24"/>
        </w:rPr>
        <w:t xml:space="preserve">abi </w:t>
      </w:r>
      <w:r w:rsidR="00E8348C" w:rsidRPr="00E8348C">
        <w:rPr>
          <w:rFonts w:ascii="Times New Roman" w:hAnsi="Times New Roman" w:cs="Times New Roman"/>
          <w:spacing w:val="-8"/>
          <w:sz w:val="24"/>
          <w:szCs w:val="24"/>
        </w:rPr>
        <w:t>2021-22.</w:t>
      </w:r>
    </w:p>
    <w:p w14:paraId="32C58681" w14:textId="6022865B" w:rsidR="002A115F" w:rsidRDefault="001C3B59" w:rsidP="00117FCF">
      <w:pPr>
        <w:spacing w:line="276" w:lineRule="auto"/>
        <w:ind w:firstLine="720"/>
        <w:jc w:val="both"/>
        <w:rPr>
          <w:rFonts w:ascii="Times New Roman" w:hAnsi="Times New Roman" w:cs="Times New Roman"/>
          <w:sz w:val="24"/>
          <w:szCs w:val="24"/>
        </w:rPr>
      </w:pPr>
      <w:r w:rsidRPr="001C3B59">
        <w:rPr>
          <w:rFonts w:ascii="Times New Roman" w:hAnsi="Times New Roman" w:cs="Times New Roman"/>
          <w:sz w:val="24"/>
          <w:szCs w:val="24"/>
        </w:rPr>
        <w:t>Dominant mutations observed in the M</w:t>
      </w:r>
      <w:r w:rsidRPr="001C3B59">
        <w:rPr>
          <w:rFonts w:ascii="Times New Roman" w:hAnsi="Times New Roman" w:cs="Times New Roman"/>
          <w:sz w:val="24"/>
          <w:szCs w:val="24"/>
          <w:vertAlign w:val="subscript"/>
        </w:rPr>
        <w:t>1</w:t>
      </w:r>
      <w:r w:rsidRPr="001C3B59">
        <w:rPr>
          <w:rFonts w:ascii="Times New Roman" w:hAnsi="Times New Roman" w:cs="Times New Roman"/>
          <w:sz w:val="24"/>
          <w:szCs w:val="24"/>
        </w:rPr>
        <w:t xml:space="preserve"> generations were recorded and individual plants were </w:t>
      </w:r>
      <w:proofErr w:type="spellStart"/>
      <w:r w:rsidRPr="001C3B59">
        <w:rPr>
          <w:rFonts w:ascii="Times New Roman" w:hAnsi="Times New Roman" w:cs="Times New Roman"/>
          <w:sz w:val="24"/>
          <w:szCs w:val="24"/>
        </w:rPr>
        <w:t>selfed</w:t>
      </w:r>
      <w:proofErr w:type="spellEnd"/>
      <w:r w:rsidRPr="001C3B59">
        <w:rPr>
          <w:rFonts w:ascii="Times New Roman" w:hAnsi="Times New Roman" w:cs="Times New Roman"/>
          <w:sz w:val="24"/>
          <w:szCs w:val="24"/>
        </w:rPr>
        <w:t>, harvested, and used to raise the M</w:t>
      </w:r>
      <w:r w:rsidRPr="001C3B59">
        <w:rPr>
          <w:rFonts w:ascii="Times New Roman" w:hAnsi="Times New Roman" w:cs="Times New Roman"/>
          <w:sz w:val="24"/>
          <w:szCs w:val="24"/>
          <w:vertAlign w:val="subscript"/>
        </w:rPr>
        <w:t>2</w:t>
      </w:r>
      <w:r w:rsidRPr="001C3B59">
        <w:rPr>
          <w:rFonts w:ascii="Times New Roman" w:hAnsi="Times New Roman" w:cs="Times New Roman"/>
          <w:sz w:val="24"/>
          <w:szCs w:val="24"/>
        </w:rPr>
        <w:t xml:space="preserve"> generation during </w:t>
      </w:r>
      <w:r w:rsidRPr="001C3B59">
        <w:rPr>
          <w:rFonts w:ascii="Times New Roman" w:hAnsi="Times New Roman" w:cs="Times New Roman"/>
          <w:i/>
          <w:iCs/>
          <w:sz w:val="24"/>
          <w:szCs w:val="24"/>
        </w:rPr>
        <w:t>rabi</w:t>
      </w:r>
      <w:r w:rsidRPr="001C3B59">
        <w:rPr>
          <w:rFonts w:ascii="Times New Roman" w:hAnsi="Times New Roman" w:cs="Times New Roman"/>
          <w:sz w:val="24"/>
          <w:szCs w:val="24"/>
        </w:rPr>
        <w:t xml:space="preserve"> 2022-23. A total </w:t>
      </w:r>
      <w:proofErr w:type="gramStart"/>
      <w:r w:rsidR="00054D45">
        <w:rPr>
          <w:rFonts w:ascii="Times New Roman" w:hAnsi="Times New Roman" w:cs="Times New Roman"/>
          <w:bCs/>
          <w:sz w:val="24"/>
          <w:szCs w:val="24"/>
        </w:rPr>
        <w:t>t</w:t>
      </w:r>
      <w:r w:rsidR="00054D45" w:rsidRPr="004C7F0E">
        <w:rPr>
          <w:rFonts w:ascii="Times New Roman" w:hAnsi="Times New Roman" w:cs="Times New Roman"/>
          <w:bCs/>
          <w:sz w:val="24"/>
          <w:szCs w:val="24"/>
        </w:rPr>
        <w:t>hirty</w:t>
      </w:r>
      <w:r w:rsidR="002A115F">
        <w:rPr>
          <w:rFonts w:ascii="Times New Roman" w:hAnsi="Times New Roman" w:cs="Times New Roman"/>
          <w:bCs/>
          <w:sz w:val="24"/>
          <w:szCs w:val="24"/>
        </w:rPr>
        <w:t xml:space="preserve"> </w:t>
      </w:r>
      <w:r w:rsidR="00054D45" w:rsidRPr="004C7F0E">
        <w:rPr>
          <w:rFonts w:ascii="Times New Roman" w:hAnsi="Times New Roman" w:cs="Times New Roman"/>
          <w:bCs/>
          <w:sz w:val="24"/>
          <w:szCs w:val="24"/>
        </w:rPr>
        <w:t>Six</w:t>
      </w:r>
      <w:proofErr w:type="gramEnd"/>
      <w:r w:rsidR="00054D45" w:rsidRPr="004C7F0E">
        <w:rPr>
          <w:rFonts w:ascii="Times New Roman" w:hAnsi="Times New Roman" w:cs="Times New Roman"/>
          <w:bCs/>
          <w:sz w:val="24"/>
          <w:szCs w:val="24"/>
        </w:rPr>
        <w:t xml:space="preserve"> (36) </w:t>
      </w:r>
      <w:proofErr w:type="spellStart"/>
      <w:r w:rsidR="00054D45" w:rsidRPr="004C7F0E">
        <w:rPr>
          <w:rFonts w:ascii="Times New Roman" w:hAnsi="Times New Roman" w:cs="Times New Roman"/>
          <w:bCs/>
          <w:sz w:val="24"/>
          <w:szCs w:val="24"/>
        </w:rPr>
        <w:t>selfed</w:t>
      </w:r>
      <w:proofErr w:type="spellEnd"/>
      <w:r w:rsidR="00054D45" w:rsidRPr="004C7F0E">
        <w:rPr>
          <w:rFonts w:ascii="Times New Roman" w:hAnsi="Times New Roman" w:cs="Times New Roman"/>
          <w:bCs/>
          <w:sz w:val="24"/>
          <w:szCs w:val="24"/>
        </w:rPr>
        <w:t xml:space="preserve"> progeny selected from each treatment was grown in head to row progeny in M</w:t>
      </w:r>
      <w:r w:rsidR="00054D45" w:rsidRPr="004C7F0E">
        <w:rPr>
          <w:rFonts w:ascii="Times New Roman" w:hAnsi="Times New Roman" w:cs="Times New Roman"/>
          <w:bCs/>
          <w:sz w:val="24"/>
          <w:szCs w:val="24"/>
          <w:vertAlign w:val="subscript"/>
        </w:rPr>
        <w:t>2</w:t>
      </w:r>
      <w:r w:rsidR="00054D45" w:rsidRPr="004C7F0E">
        <w:rPr>
          <w:rFonts w:ascii="Times New Roman" w:hAnsi="Times New Roman" w:cs="Times New Roman"/>
          <w:bCs/>
          <w:sz w:val="24"/>
          <w:szCs w:val="24"/>
        </w:rPr>
        <w:t xml:space="preserve"> generation in randomized block design </w:t>
      </w:r>
      <w:r w:rsidRPr="001C3B59">
        <w:rPr>
          <w:rFonts w:ascii="Times New Roman" w:hAnsi="Times New Roman" w:cs="Times New Roman"/>
          <w:sz w:val="24"/>
          <w:szCs w:val="24"/>
        </w:rPr>
        <w:t>with s</w:t>
      </w:r>
      <w:r w:rsidR="001B10AC">
        <w:rPr>
          <w:rFonts w:ascii="Times New Roman" w:hAnsi="Times New Roman" w:cs="Times New Roman"/>
          <w:sz w:val="24"/>
          <w:szCs w:val="24"/>
        </w:rPr>
        <w:t>even</w:t>
      </w:r>
      <w:r w:rsidRPr="001C3B59">
        <w:rPr>
          <w:rFonts w:ascii="Times New Roman" w:hAnsi="Times New Roman" w:cs="Times New Roman"/>
          <w:sz w:val="24"/>
          <w:szCs w:val="24"/>
        </w:rPr>
        <w:t xml:space="preserve"> treatments</w:t>
      </w:r>
      <w:r w:rsidR="001B10AC">
        <w:rPr>
          <w:rFonts w:ascii="Times New Roman" w:hAnsi="Times New Roman" w:cs="Times New Roman"/>
          <w:sz w:val="24"/>
          <w:szCs w:val="24"/>
        </w:rPr>
        <w:t xml:space="preserve"> </w:t>
      </w:r>
      <w:r w:rsidR="00054D45" w:rsidRPr="00054D45">
        <w:rPr>
          <w:rStyle w:val="Emphasis"/>
          <w:rFonts w:ascii="Times New Roman" w:hAnsi="Times New Roman" w:cs="Times New Roman"/>
          <w:i w:val="0"/>
          <w:iCs w:val="0"/>
          <w:sz w:val="24"/>
          <w:szCs w:val="24"/>
        </w:rPr>
        <w:t>including 2 control</w:t>
      </w:r>
      <w:r w:rsidRPr="001C3B59">
        <w:rPr>
          <w:rFonts w:ascii="Times New Roman" w:hAnsi="Times New Roman" w:cs="Times New Roman"/>
          <w:sz w:val="24"/>
          <w:szCs w:val="24"/>
        </w:rPr>
        <w:t xml:space="preserve"> and three replications.</w:t>
      </w:r>
      <w:r w:rsidR="001B10AC">
        <w:rPr>
          <w:rFonts w:ascii="Times New Roman" w:hAnsi="Times New Roman" w:cs="Times New Roman"/>
          <w:sz w:val="24"/>
          <w:szCs w:val="24"/>
        </w:rPr>
        <w:t xml:space="preserve"> </w:t>
      </w:r>
      <w:r w:rsidR="001B10AC" w:rsidRPr="001B10AC">
        <w:rPr>
          <w:rFonts w:ascii="Times New Roman" w:hAnsi="Times New Roman" w:cs="Times New Roman"/>
          <w:sz w:val="24"/>
          <w:szCs w:val="24"/>
        </w:rPr>
        <w:t xml:space="preserve">The observations were recorded on days to 50% flowering, days to maturity, plant height (cm), </w:t>
      </w:r>
      <w:r w:rsidR="00054D45" w:rsidRPr="00054D45">
        <w:rPr>
          <w:rFonts w:ascii="Times New Roman" w:hAnsi="Times New Roman" w:cs="Times New Roman"/>
          <w:color w:val="000000"/>
          <w:sz w:val="24"/>
          <w:szCs w:val="24"/>
        </w:rPr>
        <w:t>n</w:t>
      </w:r>
      <w:r w:rsidR="00054D45" w:rsidRPr="00054D45">
        <w:rPr>
          <w:rFonts w:ascii="Times New Roman" w:hAnsi="Times New Roman" w:cs="Times New Roman"/>
          <w:color w:val="000000"/>
          <w:sz w:val="24"/>
          <w:szCs w:val="24"/>
        </w:rPr>
        <w:t>umber of primaries per panicle</w:t>
      </w:r>
      <w:r w:rsidR="00054D45" w:rsidRPr="00054D45">
        <w:rPr>
          <w:rFonts w:ascii="Times New Roman" w:hAnsi="Times New Roman" w:cs="Times New Roman"/>
          <w:sz w:val="24"/>
          <w:szCs w:val="24"/>
        </w:rPr>
        <w:t xml:space="preserve">, number </w:t>
      </w:r>
      <w:r w:rsidR="00054D45" w:rsidRPr="00054D45">
        <w:rPr>
          <w:rFonts w:ascii="Times New Roman" w:hAnsi="Times New Roman" w:cs="Times New Roman"/>
          <w:color w:val="000000"/>
          <w:sz w:val="24"/>
          <w:szCs w:val="24"/>
        </w:rPr>
        <w:t>of grains per primary</w:t>
      </w:r>
      <w:r w:rsidR="00054D45">
        <w:rPr>
          <w:rFonts w:ascii="Times New Roman" w:hAnsi="Times New Roman" w:cs="Times New Roman"/>
          <w:color w:val="000000"/>
          <w:sz w:val="24"/>
          <w:szCs w:val="24"/>
        </w:rPr>
        <w:t>,</w:t>
      </w:r>
      <w:r w:rsidR="00054D45" w:rsidRPr="00054D45">
        <w:rPr>
          <w:rFonts w:ascii="Times New Roman" w:hAnsi="Times New Roman" w:cs="Times New Roman"/>
          <w:sz w:val="24"/>
          <w:szCs w:val="24"/>
        </w:rPr>
        <w:t xml:space="preserve"> </w:t>
      </w:r>
      <w:r w:rsidR="001B10AC" w:rsidRPr="001B10AC">
        <w:rPr>
          <w:rFonts w:ascii="Times New Roman" w:hAnsi="Times New Roman" w:cs="Times New Roman"/>
          <w:sz w:val="24"/>
          <w:szCs w:val="24"/>
        </w:rPr>
        <w:t>panicle length (cm), panicle w</w:t>
      </w:r>
      <w:r w:rsidR="000126F3">
        <w:rPr>
          <w:rFonts w:ascii="Times New Roman" w:hAnsi="Times New Roman" w:cs="Times New Roman"/>
          <w:sz w:val="24"/>
          <w:szCs w:val="24"/>
        </w:rPr>
        <w:t>idth</w:t>
      </w:r>
      <w:r w:rsidR="001B10AC" w:rsidRPr="001B10AC">
        <w:rPr>
          <w:rFonts w:ascii="Times New Roman" w:hAnsi="Times New Roman" w:cs="Times New Roman"/>
          <w:sz w:val="24"/>
          <w:szCs w:val="24"/>
        </w:rPr>
        <w:t xml:space="preserve"> (g), 100 grain weight (g), grain yield per plant (g) and </w:t>
      </w:r>
      <w:r w:rsidR="00054D45">
        <w:rPr>
          <w:rStyle w:val="Emphasis"/>
          <w:rFonts w:ascii="Times New Roman" w:hAnsi="Times New Roman" w:cs="Times New Roman"/>
          <w:i w:val="0"/>
          <w:iCs w:val="0"/>
          <w:sz w:val="24"/>
          <w:szCs w:val="24"/>
        </w:rPr>
        <w:t>f</w:t>
      </w:r>
      <w:r w:rsidR="00054D45" w:rsidRPr="00054D45">
        <w:rPr>
          <w:rStyle w:val="Emphasis"/>
          <w:rFonts w:ascii="Times New Roman" w:hAnsi="Times New Roman" w:cs="Times New Roman"/>
          <w:i w:val="0"/>
          <w:iCs w:val="0"/>
          <w:sz w:val="24"/>
          <w:szCs w:val="24"/>
        </w:rPr>
        <w:t>odder yield per plant (g)</w:t>
      </w:r>
      <w:r w:rsidR="00054D45">
        <w:rPr>
          <w:rStyle w:val="Emphasis"/>
          <w:rFonts w:ascii="Times New Roman" w:hAnsi="Times New Roman" w:cs="Times New Roman"/>
          <w:i w:val="0"/>
          <w:iCs w:val="0"/>
          <w:sz w:val="24"/>
          <w:szCs w:val="24"/>
        </w:rPr>
        <w:t xml:space="preserve">, </w:t>
      </w:r>
      <w:r w:rsidR="00054D45" w:rsidRPr="00054D45">
        <w:rPr>
          <w:rStyle w:val="Emphasis"/>
          <w:rFonts w:ascii="Times New Roman" w:hAnsi="Times New Roman" w:cs="Times New Roman"/>
          <w:i w:val="0"/>
          <w:iCs w:val="0"/>
          <w:sz w:val="24"/>
          <w:szCs w:val="24"/>
        </w:rPr>
        <w:t>Relative water content (%)</w:t>
      </w:r>
      <w:r w:rsidR="00054D45" w:rsidRPr="00054D45">
        <w:rPr>
          <w:rStyle w:val="Emphasis"/>
          <w:rFonts w:ascii="Times New Roman" w:hAnsi="Times New Roman" w:cs="Times New Roman"/>
          <w:i w:val="0"/>
          <w:iCs w:val="0"/>
          <w:sz w:val="24"/>
          <w:szCs w:val="24"/>
        </w:rPr>
        <w:t xml:space="preserve">, </w:t>
      </w:r>
      <w:r w:rsidR="00054D45" w:rsidRPr="00054D45">
        <w:rPr>
          <w:rStyle w:val="Emphasis"/>
          <w:rFonts w:ascii="Times New Roman" w:hAnsi="Times New Roman" w:cs="Times New Roman"/>
          <w:i w:val="0"/>
          <w:iCs w:val="0"/>
          <w:sz w:val="24"/>
          <w:szCs w:val="24"/>
        </w:rPr>
        <w:t xml:space="preserve">Chlorophyll content (SPAD </w:t>
      </w:r>
      <w:r w:rsidR="00054D45" w:rsidRPr="00054D45">
        <w:rPr>
          <w:rStyle w:val="Emphasis"/>
          <w:rFonts w:ascii="Times New Roman" w:hAnsi="Times New Roman" w:cs="Times New Roman"/>
          <w:i w:val="0"/>
          <w:iCs w:val="0"/>
          <w:sz w:val="24"/>
          <w:szCs w:val="24"/>
        </w:rPr>
        <w:lastRenderedPageBreak/>
        <w:t>values)</w:t>
      </w:r>
      <w:r w:rsidR="00054D45" w:rsidRPr="00054D45">
        <w:rPr>
          <w:rStyle w:val="Emphasis"/>
          <w:rFonts w:ascii="Times New Roman" w:hAnsi="Times New Roman" w:cs="Times New Roman"/>
          <w:i w:val="0"/>
          <w:iCs w:val="0"/>
          <w:sz w:val="24"/>
          <w:szCs w:val="24"/>
        </w:rPr>
        <w:t xml:space="preserve">, </w:t>
      </w:r>
      <w:r w:rsidR="00054D45" w:rsidRPr="00054D45">
        <w:rPr>
          <w:rStyle w:val="Emphasis"/>
          <w:rFonts w:ascii="Times New Roman" w:hAnsi="Times New Roman" w:cs="Times New Roman"/>
          <w:i w:val="0"/>
          <w:iCs w:val="0"/>
          <w:sz w:val="24"/>
          <w:szCs w:val="24"/>
        </w:rPr>
        <w:t>Leaf area (cm</w:t>
      </w:r>
      <w:r w:rsidR="00054D45" w:rsidRPr="00054D45">
        <w:rPr>
          <w:rStyle w:val="Emphasis"/>
          <w:rFonts w:ascii="Times New Roman" w:hAnsi="Times New Roman" w:cs="Times New Roman"/>
          <w:i w:val="0"/>
          <w:iCs w:val="0"/>
          <w:sz w:val="24"/>
          <w:szCs w:val="24"/>
          <w:vertAlign w:val="superscript"/>
        </w:rPr>
        <w:t>2</w:t>
      </w:r>
      <w:r w:rsidR="00054D45" w:rsidRPr="00054D45">
        <w:rPr>
          <w:rStyle w:val="Emphasis"/>
          <w:rFonts w:ascii="Times New Roman" w:hAnsi="Times New Roman" w:cs="Times New Roman"/>
          <w:i w:val="0"/>
          <w:iCs w:val="0"/>
          <w:sz w:val="24"/>
          <w:szCs w:val="24"/>
        </w:rPr>
        <w:t>)</w:t>
      </w:r>
      <w:r w:rsidR="00054D45" w:rsidRPr="00054D45">
        <w:rPr>
          <w:rStyle w:val="Emphasis"/>
          <w:rFonts w:ascii="Times New Roman" w:hAnsi="Times New Roman" w:cs="Times New Roman"/>
          <w:i w:val="0"/>
          <w:iCs w:val="0"/>
          <w:sz w:val="24"/>
          <w:szCs w:val="24"/>
        </w:rPr>
        <w:t xml:space="preserve">, </w:t>
      </w:r>
      <w:r w:rsidR="00054D45" w:rsidRPr="00054D45">
        <w:rPr>
          <w:rStyle w:val="Emphasis"/>
          <w:rFonts w:ascii="Times New Roman" w:hAnsi="Times New Roman" w:cs="Times New Roman"/>
          <w:i w:val="0"/>
          <w:iCs w:val="0"/>
          <w:sz w:val="24"/>
          <w:szCs w:val="24"/>
        </w:rPr>
        <w:t>Flag leaf area (cm</w:t>
      </w:r>
      <w:r w:rsidR="00054D45" w:rsidRPr="00054D45">
        <w:rPr>
          <w:rStyle w:val="Emphasis"/>
          <w:rFonts w:ascii="Times New Roman" w:hAnsi="Times New Roman" w:cs="Times New Roman"/>
          <w:i w:val="0"/>
          <w:iCs w:val="0"/>
          <w:sz w:val="24"/>
          <w:szCs w:val="24"/>
          <w:vertAlign w:val="superscript"/>
        </w:rPr>
        <w:t>2</w:t>
      </w:r>
      <w:r w:rsidR="00054D45" w:rsidRPr="00054D45">
        <w:rPr>
          <w:rStyle w:val="Emphasis"/>
          <w:rFonts w:ascii="Times New Roman" w:hAnsi="Times New Roman" w:cs="Times New Roman"/>
          <w:i w:val="0"/>
          <w:iCs w:val="0"/>
          <w:sz w:val="24"/>
          <w:szCs w:val="24"/>
        </w:rPr>
        <w:t>)</w:t>
      </w:r>
      <w:r w:rsidR="001B10AC" w:rsidRPr="00054D45">
        <w:rPr>
          <w:rFonts w:ascii="Times New Roman" w:hAnsi="Times New Roman" w:cs="Times New Roman"/>
          <w:i/>
          <w:iCs/>
          <w:sz w:val="24"/>
          <w:szCs w:val="24"/>
        </w:rPr>
        <w:t>.</w:t>
      </w:r>
      <w:r w:rsidR="001B10AC" w:rsidRPr="001B10AC">
        <w:rPr>
          <w:rFonts w:ascii="Times New Roman" w:hAnsi="Times New Roman" w:cs="Times New Roman"/>
          <w:sz w:val="24"/>
          <w:szCs w:val="24"/>
        </w:rPr>
        <w:t>The standard statistical approach for the</w:t>
      </w:r>
      <w:r w:rsidR="00054D45">
        <w:rPr>
          <w:rFonts w:ascii="Times New Roman" w:hAnsi="Times New Roman" w:cs="Times New Roman"/>
          <w:sz w:val="24"/>
          <w:szCs w:val="24"/>
        </w:rPr>
        <w:t xml:space="preserve"> Random</w:t>
      </w:r>
      <w:r w:rsidR="001B10AC" w:rsidRPr="001B10AC">
        <w:rPr>
          <w:rFonts w:ascii="Times New Roman" w:hAnsi="Times New Roman" w:cs="Times New Roman"/>
          <w:sz w:val="24"/>
          <w:szCs w:val="24"/>
        </w:rPr>
        <w:t xml:space="preserve"> block design (</w:t>
      </w:r>
      <w:r w:rsidR="00054D45">
        <w:rPr>
          <w:rFonts w:ascii="Times New Roman" w:hAnsi="Times New Roman" w:cs="Times New Roman"/>
          <w:sz w:val="24"/>
          <w:szCs w:val="24"/>
        </w:rPr>
        <w:t>R</w:t>
      </w:r>
      <w:r w:rsidR="001B10AC" w:rsidRPr="001B10AC">
        <w:rPr>
          <w:rFonts w:ascii="Times New Roman" w:hAnsi="Times New Roman" w:cs="Times New Roman"/>
          <w:sz w:val="24"/>
          <w:szCs w:val="24"/>
        </w:rPr>
        <w:t xml:space="preserve">BD) described by </w:t>
      </w:r>
      <w:r w:rsidR="001B10AC" w:rsidRPr="00803CF3">
        <w:rPr>
          <w:rFonts w:ascii="Times New Roman" w:hAnsi="Times New Roman" w:cs="Times New Roman"/>
          <w:sz w:val="24"/>
          <w:szCs w:val="24"/>
        </w:rPr>
        <w:t xml:space="preserve">Panse and </w:t>
      </w:r>
      <w:proofErr w:type="spellStart"/>
      <w:r w:rsidR="001B10AC" w:rsidRPr="00803CF3">
        <w:rPr>
          <w:rFonts w:ascii="Times New Roman" w:hAnsi="Times New Roman" w:cs="Times New Roman"/>
          <w:sz w:val="24"/>
          <w:szCs w:val="24"/>
        </w:rPr>
        <w:t>Sukhatame</w:t>
      </w:r>
      <w:proofErr w:type="spellEnd"/>
      <w:r w:rsidR="001B10AC" w:rsidRPr="00803CF3">
        <w:rPr>
          <w:rFonts w:ascii="Times New Roman" w:hAnsi="Times New Roman" w:cs="Times New Roman"/>
          <w:sz w:val="24"/>
          <w:szCs w:val="24"/>
        </w:rPr>
        <w:t xml:space="preserve"> (19</w:t>
      </w:r>
      <w:r w:rsidR="00054D45" w:rsidRPr="00803CF3">
        <w:rPr>
          <w:rFonts w:ascii="Times New Roman" w:hAnsi="Times New Roman" w:cs="Times New Roman"/>
          <w:sz w:val="24"/>
          <w:szCs w:val="24"/>
        </w:rPr>
        <w:t>54</w:t>
      </w:r>
      <w:r w:rsidR="001B10AC" w:rsidRPr="00803CF3">
        <w:rPr>
          <w:rFonts w:ascii="Times New Roman" w:hAnsi="Times New Roman" w:cs="Times New Roman"/>
          <w:sz w:val="24"/>
          <w:szCs w:val="24"/>
        </w:rPr>
        <w:t>)</w:t>
      </w:r>
      <w:r w:rsidR="001B10AC" w:rsidRPr="001B10AC">
        <w:rPr>
          <w:rFonts w:ascii="Times New Roman" w:hAnsi="Times New Roman" w:cs="Times New Roman"/>
          <w:sz w:val="24"/>
          <w:szCs w:val="24"/>
        </w:rPr>
        <w:t xml:space="preserve"> was used to analyse the variance for differences between and within families. According to the method recommended </w:t>
      </w:r>
      <w:r w:rsidR="001B10AC" w:rsidRPr="00803CF3">
        <w:rPr>
          <w:rFonts w:ascii="Times New Roman" w:hAnsi="Times New Roman" w:cs="Times New Roman"/>
          <w:sz w:val="24"/>
          <w:szCs w:val="24"/>
        </w:rPr>
        <w:t>by Burton (1952) and Allard (1960)</w:t>
      </w:r>
      <w:r w:rsidR="00054D45" w:rsidRPr="00803CF3">
        <w:rPr>
          <w:rFonts w:ascii="Times New Roman" w:hAnsi="Times New Roman" w:cs="Times New Roman"/>
          <w:sz w:val="24"/>
          <w:szCs w:val="24"/>
        </w:rPr>
        <w:t xml:space="preserve">, </w:t>
      </w:r>
      <w:r w:rsidR="001B10AC" w:rsidRPr="00C01F67">
        <w:rPr>
          <w:rFonts w:ascii="Times New Roman" w:hAnsi="Times New Roman" w:cs="Times New Roman"/>
          <w:b/>
          <w:bCs/>
          <w:sz w:val="24"/>
          <w:szCs w:val="24"/>
        </w:rPr>
        <w:t>t</w:t>
      </w:r>
      <w:r w:rsidR="001B10AC" w:rsidRPr="001B10AC">
        <w:rPr>
          <w:rFonts w:ascii="Times New Roman" w:hAnsi="Times New Roman" w:cs="Times New Roman"/>
          <w:sz w:val="24"/>
          <w:szCs w:val="24"/>
        </w:rPr>
        <w:t>he variability parameters, genotypic coefficient of variance (GCV), phenotypic coefficient of variance (PCV), heritability and genetic advance were estimated.</w:t>
      </w:r>
    </w:p>
    <w:p w14:paraId="418079DE" w14:textId="5BF9F7A6" w:rsidR="002A115F" w:rsidRPr="00694F4A" w:rsidRDefault="002A115F" w:rsidP="00117FCF">
      <w:pPr>
        <w:spacing w:line="276" w:lineRule="auto"/>
        <w:rPr>
          <w:rFonts w:ascii="Times New Roman" w:hAnsi="Times New Roman" w:cs="Times New Roman"/>
          <w:b/>
          <w:bCs/>
          <w:sz w:val="26"/>
          <w:szCs w:val="26"/>
        </w:rPr>
      </w:pPr>
      <w:r w:rsidRPr="00694F4A">
        <w:rPr>
          <w:rFonts w:ascii="Times New Roman" w:hAnsi="Times New Roman" w:cs="Times New Roman"/>
          <w:b/>
          <w:bCs/>
          <w:sz w:val="26"/>
          <w:szCs w:val="26"/>
        </w:rPr>
        <w:t>Results and Discussion</w:t>
      </w:r>
    </w:p>
    <w:p w14:paraId="557D309E" w14:textId="60B00BCC" w:rsidR="00FC53E2" w:rsidRDefault="00FC53E2" w:rsidP="00117FCF">
      <w:pPr>
        <w:widowControl w:val="0"/>
        <w:autoSpaceDE w:val="0"/>
        <w:autoSpaceDN w:val="0"/>
        <w:adjustRightInd w:val="0"/>
        <w:spacing w:after="0" w:line="276" w:lineRule="auto"/>
        <w:ind w:left="440" w:right="73" w:firstLine="1440"/>
        <w:jc w:val="both"/>
        <w:rPr>
          <w:rFonts w:ascii="Times New Roman" w:hAnsi="Times New Roman" w:cs="Times New Roman"/>
          <w:sz w:val="24"/>
          <w:szCs w:val="24"/>
        </w:rPr>
      </w:pPr>
      <w:r w:rsidRPr="00620B1C">
        <w:rPr>
          <w:rFonts w:ascii="Times New Roman" w:hAnsi="Times New Roman" w:cs="Times New Roman"/>
          <w:sz w:val="24"/>
          <w:szCs w:val="24"/>
        </w:rPr>
        <w:t xml:space="preserve">The </w:t>
      </w:r>
      <w:r w:rsidRPr="00620B1C">
        <w:rPr>
          <w:rFonts w:ascii="Times New Roman" w:hAnsi="Times New Roman" w:cs="Times New Roman"/>
          <w:color w:val="000000"/>
          <w:sz w:val="24"/>
          <w:szCs w:val="24"/>
        </w:rPr>
        <w:t>results</w:t>
      </w:r>
      <w:r w:rsidRPr="00620B1C">
        <w:rPr>
          <w:rFonts w:ascii="Times New Roman" w:hAnsi="Times New Roman" w:cs="Times New Roman"/>
          <w:sz w:val="24"/>
          <w:szCs w:val="24"/>
        </w:rPr>
        <w:t xml:space="preserve"> of analysis of variance for M</w:t>
      </w:r>
      <w:r w:rsidRPr="00FC53E2">
        <w:rPr>
          <w:rFonts w:ascii="Times New Roman" w:hAnsi="Times New Roman" w:cs="Times New Roman"/>
          <w:sz w:val="24"/>
          <w:szCs w:val="24"/>
          <w:vertAlign w:val="subscript"/>
        </w:rPr>
        <w:t>2</w:t>
      </w:r>
      <w:r w:rsidRPr="00620B1C">
        <w:rPr>
          <w:rFonts w:ascii="Times New Roman" w:hAnsi="Times New Roman" w:cs="Times New Roman"/>
          <w:sz w:val="24"/>
          <w:szCs w:val="24"/>
        </w:rPr>
        <w:t xml:space="preserve"> generation of </w:t>
      </w:r>
      <w:r w:rsidRPr="00620B1C">
        <w:rPr>
          <w:rFonts w:ascii="Times New Roman" w:hAnsi="Times New Roman" w:cs="Times New Roman"/>
          <w:i/>
          <w:iCs/>
          <w:sz w:val="24"/>
          <w:szCs w:val="24"/>
        </w:rPr>
        <w:t>rabi</w:t>
      </w:r>
      <w:r w:rsidRPr="00620B1C">
        <w:rPr>
          <w:rFonts w:ascii="Times New Roman" w:hAnsi="Times New Roman" w:cs="Times New Roman"/>
          <w:sz w:val="24"/>
          <w:szCs w:val="24"/>
        </w:rPr>
        <w:t xml:space="preserve"> sorghum are furnished </w:t>
      </w:r>
      <w:r w:rsidRPr="00803CF3">
        <w:rPr>
          <w:rFonts w:ascii="Times New Roman" w:hAnsi="Times New Roman" w:cs="Times New Roman"/>
          <w:sz w:val="24"/>
          <w:szCs w:val="24"/>
        </w:rPr>
        <w:t xml:space="preserve">in Table </w:t>
      </w:r>
      <w:r w:rsidR="00D82BBD" w:rsidRPr="00803CF3">
        <w:rPr>
          <w:rFonts w:ascii="Times New Roman" w:hAnsi="Times New Roman" w:cs="Times New Roman"/>
          <w:sz w:val="24"/>
          <w:szCs w:val="24"/>
        </w:rPr>
        <w:t>1</w:t>
      </w:r>
      <w:r w:rsidRPr="00803CF3">
        <w:rPr>
          <w:rFonts w:ascii="Times New Roman" w:hAnsi="Times New Roman" w:cs="Times New Roman"/>
          <w:sz w:val="24"/>
          <w:szCs w:val="24"/>
        </w:rPr>
        <w:t>.</w:t>
      </w:r>
      <w:r w:rsidRPr="00620B1C">
        <w:rPr>
          <w:rFonts w:ascii="Times New Roman" w:hAnsi="Times New Roman" w:cs="Times New Roman"/>
          <w:sz w:val="24"/>
          <w:szCs w:val="24"/>
        </w:rPr>
        <w:t xml:space="preserve"> Highly significant differences among the genotypes were observed for fourteen characters indicating presence of sufficient amount of variability among genotypes for these fourteen characters.</w:t>
      </w:r>
    </w:p>
    <w:p w14:paraId="2D57883A" w14:textId="77777777" w:rsidR="00117FCF" w:rsidRDefault="00117FCF" w:rsidP="00117FCF">
      <w:pPr>
        <w:spacing w:line="276" w:lineRule="auto"/>
        <w:jc w:val="both"/>
        <w:rPr>
          <w:rFonts w:ascii="Times New Roman" w:hAnsi="Times New Roman" w:cs="Times New Roman"/>
          <w:sz w:val="24"/>
          <w:szCs w:val="24"/>
        </w:rPr>
      </w:pPr>
      <w:r w:rsidRPr="004A0985">
        <w:rPr>
          <w:rFonts w:ascii="Times New Roman" w:hAnsi="Times New Roman" w:cs="Times New Roman"/>
          <w:sz w:val="24"/>
          <w:szCs w:val="24"/>
        </w:rPr>
        <w:t xml:space="preserve">For all </w:t>
      </w:r>
      <w:r w:rsidRPr="00620B1C">
        <w:rPr>
          <w:rFonts w:ascii="Times New Roman" w:hAnsi="Times New Roman" w:cs="Times New Roman"/>
          <w:sz w:val="24"/>
          <w:szCs w:val="24"/>
        </w:rPr>
        <w:t>fourteen</w:t>
      </w:r>
      <w:r w:rsidRPr="004A0985">
        <w:rPr>
          <w:rFonts w:ascii="Times New Roman" w:hAnsi="Times New Roman" w:cs="Times New Roman"/>
          <w:sz w:val="24"/>
          <w:szCs w:val="24"/>
        </w:rPr>
        <w:t xml:space="preserve"> of the traits under consideration, the mean sums of squares due to progenies within families were found to be highly significant, demonstrating that progenies within the family differ from one another. </w:t>
      </w:r>
      <w:r w:rsidRPr="00803CF3">
        <w:rPr>
          <w:rFonts w:ascii="Times New Roman" w:hAnsi="Times New Roman" w:cs="Times New Roman"/>
          <w:sz w:val="24"/>
          <w:szCs w:val="24"/>
        </w:rPr>
        <w:t xml:space="preserve">Anand and </w:t>
      </w:r>
      <w:proofErr w:type="spellStart"/>
      <w:r w:rsidRPr="00803CF3">
        <w:rPr>
          <w:rFonts w:ascii="Times New Roman" w:hAnsi="Times New Roman" w:cs="Times New Roman"/>
          <w:sz w:val="24"/>
          <w:szCs w:val="24"/>
        </w:rPr>
        <w:t>Kajjidoni</w:t>
      </w:r>
      <w:proofErr w:type="spellEnd"/>
      <w:r w:rsidRPr="00803CF3">
        <w:rPr>
          <w:rFonts w:ascii="Times New Roman" w:hAnsi="Times New Roman" w:cs="Times New Roman"/>
          <w:sz w:val="24"/>
          <w:szCs w:val="24"/>
        </w:rPr>
        <w:t xml:space="preserve"> (2014), </w:t>
      </w:r>
      <w:proofErr w:type="spellStart"/>
      <w:r w:rsidRPr="00803CF3">
        <w:rPr>
          <w:rFonts w:ascii="Times New Roman" w:hAnsi="Times New Roman" w:cs="Times New Roman"/>
          <w:sz w:val="24"/>
          <w:szCs w:val="24"/>
        </w:rPr>
        <w:t>Ambli</w:t>
      </w:r>
      <w:proofErr w:type="spellEnd"/>
      <w:r w:rsidRPr="00803CF3">
        <w:rPr>
          <w:rFonts w:ascii="Times New Roman" w:hAnsi="Times New Roman" w:cs="Times New Roman"/>
          <w:sz w:val="24"/>
          <w:szCs w:val="24"/>
        </w:rPr>
        <w:t xml:space="preserve"> and Mullainathan (2015), Htun et al. (2015), Kham et al. (2015), Suthakar and Mullainathan (2015) and Takele et al. (2021) h</w:t>
      </w:r>
      <w:r w:rsidRPr="004A0985">
        <w:rPr>
          <w:rFonts w:ascii="Times New Roman" w:hAnsi="Times New Roman" w:cs="Times New Roman"/>
          <w:sz w:val="24"/>
          <w:szCs w:val="24"/>
        </w:rPr>
        <w:t xml:space="preserve">ave all observed such variation for yield and yield attributing traits. The outcome of the variability parameters is shown in (Table 2). For each of the </w:t>
      </w:r>
      <w:r w:rsidRPr="00620B1C">
        <w:rPr>
          <w:rFonts w:ascii="Times New Roman" w:hAnsi="Times New Roman" w:cs="Times New Roman"/>
          <w:sz w:val="24"/>
          <w:szCs w:val="24"/>
        </w:rPr>
        <w:t>fourteen</w:t>
      </w:r>
      <w:r w:rsidRPr="004A0985">
        <w:rPr>
          <w:rFonts w:ascii="Times New Roman" w:hAnsi="Times New Roman" w:cs="Times New Roman"/>
          <w:sz w:val="24"/>
          <w:szCs w:val="24"/>
        </w:rPr>
        <w:t xml:space="preserve"> characters in the M</w:t>
      </w:r>
      <w:r w:rsidRPr="007E5284">
        <w:rPr>
          <w:rFonts w:ascii="Times New Roman" w:hAnsi="Times New Roman" w:cs="Times New Roman"/>
          <w:sz w:val="24"/>
          <w:szCs w:val="24"/>
          <w:vertAlign w:val="subscript"/>
        </w:rPr>
        <w:t>2</w:t>
      </w:r>
      <w:r w:rsidRPr="004A0985">
        <w:rPr>
          <w:rFonts w:ascii="Times New Roman" w:hAnsi="Times New Roman" w:cs="Times New Roman"/>
          <w:sz w:val="24"/>
          <w:szCs w:val="24"/>
        </w:rPr>
        <w:t xml:space="preserve"> generation of sorghum, the genetic components; genotypic variance, phenotypic variance, genotypic coefficient of variation (GCV), phenotypic coefficient of variation (PCV), heritability (in broad sense), genetic advance (GA) and genetic advance as the percent of mean (GAM) were calculated using the proper statistical formulas. The results are presented in Table 2.</w:t>
      </w:r>
    </w:p>
    <w:p w14:paraId="1211D671" w14:textId="77777777" w:rsidR="00117FCF" w:rsidRPr="00803CF3" w:rsidRDefault="00117FCF" w:rsidP="00117FCF">
      <w:pPr>
        <w:spacing w:line="276" w:lineRule="auto"/>
        <w:jc w:val="both"/>
        <w:rPr>
          <w:rFonts w:ascii="Times New Roman" w:hAnsi="Times New Roman" w:cs="Times New Roman"/>
          <w:sz w:val="24"/>
          <w:szCs w:val="24"/>
        </w:rPr>
      </w:pPr>
      <w:r w:rsidRPr="004D3823">
        <w:rPr>
          <w:rFonts w:ascii="Times New Roman" w:hAnsi="Times New Roman" w:cs="Times New Roman"/>
          <w:sz w:val="24"/>
          <w:szCs w:val="24"/>
        </w:rPr>
        <w:t xml:space="preserve">(PCV) was found to be higher than the genotypic coefficient of variation (GCV) for all the characters with extremely minor differences, indicating a substantial genetic influence. </w:t>
      </w:r>
      <w:r w:rsidRPr="00803CF3">
        <w:rPr>
          <w:rFonts w:ascii="Times New Roman" w:hAnsi="Times New Roman" w:cs="Times New Roman"/>
          <w:sz w:val="24"/>
          <w:szCs w:val="24"/>
        </w:rPr>
        <w:t xml:space="preserve">Anand and </w:t>
      </w:r>
      <w:proofErr w:type="spellStart"/>
      <w:r w:rsidRPr="00803CF3">
        <w:rPr>
          <w:rFonts w:ascii="Times New Roman" w:hAnsi="Times New Roman" w:cs="Times New Roman"/>
          <w:sz w:val="24"/>
          <w:szCs w:val="24"/>
        </w:rPr>
        <w:t>Kajiidoni</w:t>
      </w:r>
      <w:proofErr w:type="spellEnd"/>
      <w:r w:rsidRPr="00803CF3">
        <w:rPr>
          <w:rFonts w:ascii="Times New Roman" w:hAnsi="Times New Roman" w:cs="Times New Roman"/>
          <w:sz w:val="24"/>
          <w:szCs w:val="24"/>
        </w:rPr>
        <w:t xml:space="preserve"> (2014), Kham et al. (2015), </w:t>
      </w:r>
      <w:proofErr w:type="spellStart"/>
      <w:r w:rsidRPr="00803CF3">
        <w:rPr>
          <w:rFonts w:ascii="Times New Roman" w:hAnsi="Times New Roman" w:cs="Times New Roman"/>
          <w:sz w:val="24"/>
          <w:szCs w:val="24"/>
        </w:rPr>
        <w:t>Shivaprashad</w:t>
      </w:r>
      <w:proofErr w:type="spellEnd"/>
      <w:r w:rsidRPr="00803CF3">
        <w:rPr>
          <w:rFonts w:ascii="Times New Roman" w:hAnsi="Times New Roman" w:cs="Times New Roman"/>
          <w:sz w:val="24"/>
          <w:szCs w:val="24"/>
        </w:rPr>
        <w:t xml:space="preserve"> et al. (2019), Htun et al. (2015) and </w:t>
      </w:r>
      <w:proofErr w:type="spellStart"/>
      <w:r w:rsidRPr="00803CF3">
        <w:rPr>
          <w:rFonts w:ascii="Times New Roman" w:hAnsi="Times New Roman" w:cs="Times New Roman"/>
          <w:sz w:val="24"/>
          <w:szCs w:val="24"/>
        </w:rPr>
        <w:t>Thange</w:t>
      </w:r>
      <w:proofErr w:type="spellEnd"/>
      <w:r w:rsidRPr="00803CF3">
        <w:rPr>
          <w:rFonts w:ascii="Times New Roman" w:hAnsi="Times New Roman" w:cs="Times New Roman"/>
          <w:sz w:val="24"/>
          <w:szCs w:val="24"/>
        </w:rPr>
        <w:t xml:space="preserve"> et al. (2021) </w:t>
      </w:r>
      <w:r w:rsidRPr="004D3823">
        <w:rPr>
          <w:rFonts w:ascii="Times New Roman" w:hAnsi="Times New Roman" w:cs="Times New Roman"/>
          <w:sz w:val="24"/>
          <w:szCs w:val="24"/>
        </w:rPr>
        <w:t xml:space="preserve">were in agreement with these findings. GCV and PCV values for grain yield per plant were </w:t>
      </w:r>
      <w:r>
        <w:rPr>
          <w:rFonts w:ascii="Times New Roman" w:hAnsi="Times New Roman" w:cs="Times New Roman"/>
          <w:sz w:val="24"/>
          <w:szCs w:val="24"/>
        </w:rPr>
        <w:t>moderate</w:t>
      </w:r>
      <w:r w:rsidRPr="004D3823">
        <w:rPr>
          <w:rFonts w:ascii="Times New Roman" w:hAnsi="Times New Roman" w:cs="Times New Roman"/>
          <w:sz w:val="24"/>
          <w:szCs w:val="24"/>
        </w:rPr>
        <w:t xml:space="preserve"> (</w:t>
      </w:r>
      <w:r>
        <w:rPr>
          <w:rFonts w:ascii="Times New Roman" w:hAnsi="Times New Roman" w:cs="Times New Roman"/>
          <w:sz w:val="24"/>
          <w:szCs w:val="24"/>
        </w:rPr>
        <w:t>15.97</w:t>
      </w:r>
      <w:r w:rsidRPr="004D3823">
        <w:rPr>
          <w:rFonts w:ascii="Times New Roman" w:hAnsi="Times New Roman" w:cs="Times New Roman"/>
          <w:sz w:val="24"/>
          <w:szCs w:val="24"/>
        </w:rPr>
        <w:t xml:space="preserve">% and </w:t>
      </w:r>
      <w:r>
        <w:rPr>
          <w:rFonts w:ascii="Times New Roman" w:hAnsi="Times New Roman" w:cs="Times New Roman"/>
          <w:sz w:val="24"/>
          <w:szCs w:val="24"/>
        </w:rPr>
        <w:t>18.19</w:t>
      </w:r>
      <w:r w:rsidRPr="004D3823">
        <w:rPr>
          <w:rFonts w:ascii="Times New Roman" w:hAnsi="Times New Roman" w:cs="Times New Roman"/>
          <w:sz w:val="24"/>
          <w:szCs w:val="24"/>
        </w:rPr>
        <w:t xml:space="preserve">%, respectively), indicating moderate variability across progenies for this character and greater possibility for improving this character by selection in the appropriate direction. Additionally, the progeny showed </w:t>
      </w:r>
      <w:r>
        <w:rPr>
          <w:rFonts w:ascii="Times New Roman" w:hAnsi="Times New Roman" w:cs="Times New Roman"/>
          <w:sz w:val="24"/>
          <w:szCs w:val="24"/>
        </w:rPr>
        <w:t>moderate</w:t>
      </w:r>
      <w:r w:rsidRPr="004D3823">
        <w:rPr>
          <w:rFonts w:ascii="Times New Roman" w:hAnsi="Times New Roman" w:cs="Times New Roman"/>
          <w:sz w:val="24"/>
          <w:szCs w:val="24"/>
        </w:rPr>
        <w:t xml:space="preserve"> GCV and PCV values for the </w:t>
      </w:r>
      <w:r>
        <w:rPr>
          <w:rFonts w:ascii="Times New Roman" w:hAnsi="Times New Roman" w:cs="Times New Roman"/>
          <w:sz w:val="24"/>
          <w:szCs w:val="24"/>
        </w:rPr>
        <w:t>100 seed</w:t>
      </w:r>
      <w:r w:rsidRPr="004D3823">
        <w:rPr>
          <w:rFonts w:ascii="Times New Roman" w:hAnsi="Times New Roman" w:cs="Times New Roman"/>
          <w:sz w:val="24"/>
          <w:szCs w:val="24"/>
        </w:rPr>
        <w:t xml:space="preserve"> weight (</w:t>
      </w:r>
      <w:r>
        <w:rPr>
          <w:rFonts w:ascii="Times New Roman" w:hAnsi="Times New Roman" w:cs="Times New Roman"/>
          <w:sz w:val="24"/>
          <w:szCs w:val="24"/>
        </w:rPr>
        <w:t>8.36</w:t>
      </w:r>
      <w:r w:rsidRPr="004D3823">
        <w:rPr>
          <w:rFonts w:ascii="Times New Roman" w:hAnsi="Times New Roman" w:cs="Times New Roman"/>
          <w:sz w:val="24"/>
          <w:szCs w:val="24"/>
        </w:rPr>
        <w:t xml:space="preserve">% and </w:t>
      </w:r>
      <w:r>
        <w:rPr>
          <w:rFonts w:ascii="Times New Roman" w:hAnsi="Times New Roman" w:cs="Times New Roman"/>
          <w:sz w:val="24"/>
          <w:szCs w:val="24"/>
        </w:rPr>
        <w:t>13.25</w:t>
      </w:r>
      <w:r w:rsidRPr="004D3823">
        <w:rPr>
          <w:rFonts w:ascii="Times New Roman" w:hAnsi="Times New Roman" w:cs="Times New Roman"/>
          <w:sz w:val="24"/>
          <w:szCs w:val="24"/>
        </w:rPr>
        <w:t xml:space="preserve">%), and </w:t>
      </w:r>
      <w:r>
        <w:rPr>
          <w:rFonts w:ascii="Times New Roman" w:hAnsi="Times New Roman" w:cs="Times New Roman"/>
          <w:sz w:val="24"/>
          <w:szCs w:val="24"/>
        </w:rPr>
        <w:t>flag leaf area</w:t>
      </w:r>
      <w:r w:rsidRPr="004D3823">
        <w:rPr>
          <w:rFonts w:ascii="Times New Roman" w:hAnsi="Times New Roman" w:cs="Times New Roman"/>
          <w:sz w:val="24"/>
          <w:szCs w:val="24"/>
        </w:rPr>
        <w:t xml:space="preserve"> (</w:t>
      </w:r>
      <w:r>
        <w:rPr>
          <w:rFonts w:ascii="Times New Roman" w:hAnsi="Times New Roman" w:cs="Times New Roman"/>
          <w:sz w:val="24"/>
          <w:szCs w:val="24"/>
        </w:rPr>
        <w:t>6.08</w:t>
      </w:r>
      <w:r w:rsidRPr="004D3823">
        <w:rPr>
          <w:rFonts w:ascii="Times New Roman" w:hAnsi="Times New Roman" w:cs="Times New Roman"/>
          <w:sz w:val="24"/>
          <w:szCs w:val="24"/>
        </w:rPr>
        <w:t xml:space="preserve">% and </w:t>
      </w:r>
      <w:r>
        <w:rPr>
          <w:rFonts w:ascii="Times New Roman" w:hAnsi="Times New Roman" w:cs="Times New Roman"/>
          <w:sz w:val="24"/>
          <w:szCs w:val="24"/>
        </w:rPr>
        <w:t>10.38</w:t>
      </w:r>
      <w:r w:rsidRPr="004D3823">
        <w:rPr>
          <w:rFonts w:ascii="Times New Roman" w:hAnsi="Times New Roman" w:cs="Times New Roman"/>
          <w:sz w:val="24"/>
          <w:szCs w:val="24"/>
        </w:rPr>
        <w:t>%). The other variables such as</w:t>
      </w:r>
      <w:r>
        <w:rPr>
          <w:rFonts w:ascii="Times New Roman" w:hAnsi="Times New Roman" w:cs="Times New Roman"/>
          <w:sz w:val="24"/>
          <w:szCs w:val="24"/>
        </w:rPr>
        <w:t xml:space="preserve"> </w:t>
      </w:r>
      <w:r w:rsidRPr="000126F3">
        <w:rPr>
          <w:rFonts w:ascii="Times New Roman" w:hAnsi="Times New Roman" w:cs="Times New Roman"/>
          <w:sz w:val="24"/>
          <w:szCs w:val="24"/>
        </w:rPr>
        <w:t>days to 50</w:t>
      </w:r>
      <w:r w:rsidRPr="004D3823">
        <w:rPr>
          <w:rFonts w:ascii="Times New Roman" w:hAnsi="Times New Roman" w:cs="Times New Roman"/>
          <w:sz w:val="24"/>
          <w:szCs w:val="24"/>
        </w:rPr>
        <w:t>% flowering (</w:t>
      </w:r>
      <w:r>
        <w:rPr>
          <w:rFonts w:ascii="Times New Roman" w:hAnsi="Times New Roman" w:cs="Times New Roman"/>
          <w:sz w:val="24"/>
          <w:szCs w:val="24"/>
        </w:rPr>
        <w:t>1.32</w:t>
      </w:r>
      <w:r w:rsidRPr="004D3823">
        <w:rPr>
          <w:rFonts w:ascii="Times New Roman" w:hAnsi="Times New Roman" w:cs="Times New Roman"/>
          <w:sz w:val="24"/>
          <w:szCs w:val="24"/>
        </w:rPr>
        <w:t xml:space="preserve">% and </w:t>
      </w:r>
      <w:r>
        <w:rPr>
          <w:rFonts w:ascii="Times New Roman" w:hAnsi="Times New Roman" w:cs="Times New Roman"/>
          <w:sz w:val="24"/>
          <w:szCs w:val="24"/>
        </w:rPr>
        <w:t>1.99</w:t>
      </w:r>
      <w:r w:rsidRPr="004D3823">
        <w:rPr>
          <w:rFonts w:ascii="Times New Roman" w:hAnsi="Times New Roman" w:cs="Times New Roman"/>
          <w:sz w:val="24"/>
          <w:szCs w:val="24"/>
        </w:rPr>
        <w:t>%)</w:t>
      </w:r>
      <w:r>
        <w:rPr>
          <w:rFonts w:ascii="Times New Roman" w:hAnsi="Times New Roman" w:cs="Times New Roman"/>
          <w:sz w:val="24"/>
          <w:szCs w:val="24"/>
        </w:rPr>
        <w:t>,</w:t>
      </w:r>
      <w:r w:rsidRPr="004D3823">
        <w:rPr>
          <w:rFonts w:ascii="Times New Roman" w:hAnsi="Times New Roman" w:cs="Times New Roman"/>
          <w:sz w:val="24"/>
          <w:szCs w:val="24"/>
        </w:rPr>
        <w:t xml:space="preserve"> plant height (</w:t>
      </w:r>
      <w:r>
        <w:rPr>
          <w:rFonts w:ascii="Times New Roman" w:hAnsi="Times New Roman" w:cs="Times New Roman"/>
          <w:sz w:val="24"/>
          <w:szCs w:val="24"/>
        </w:rPr>
        <w:t>3.24</w:t>
      </w:r>
      <w:r w:rsidRPr="004D3823">
        <w:rPr>
          <w:rFonts w:ascii="Times New Roman" w:hAnsi="Times New Roman" w:cs="Times New Roman"/>
          <w:sz w:val="24"/>
          <w:szCs w:val="24"/>
        </w:rPr>
        <w:t xml:space="preserve">% and </w:t>
      </w:r>
      <w:r>
        <w:rPr>
          <w:rFonts w:ascii="Times New Roman" w:hAnsi="Times New Roman" w:cs="Times New Roman"/>
          <w:sz w:val="24"/>
          <w:szCs w:val="24"/>
        </w:rPr>
        <w:t>3.86</w:t>
      </w:r>
      <w:r w:rsidRPr="004D3823">
        <w:rPr>
          <w:rFonts w:ascii="Times New Roman" w:hAnsi="Times New Roman" w:cs="Times New Roman"/>
          <w:sz w:val="24"/>
          <w:szCs w:val="24"/>
        </w:rPr>
        <w:t>%), days to maturity (</w:t>
      </w:r>
      <w:r>
        <w:rPr>
          <w:rFonts w:ascii="Times New Roman" w:hAnsi="Times New Roman" w:cs="Times New Roman"/>
          <w:sz w:val="24"/>
          <w:szCs w:val="24"/>
        </w:rPr>
        <w:t>0.47</w:t>
      </w:r>
      <w:r w:rsidRPr="004D3823">
        <w:rPr>
          <w:rFonts w:ascii="Times New Roman" w:hAnsi="Times New Roman" w:cs="Times New Roman"/>
          <w:sz w:val="24"/>
          <w:szCs w:val="24"/>
        </w:rPr>
        <w:t xml:space="preserve">% and </w:t>
      </w:r>
      <w:r>
        <w:rPr>
          <w:rFonts w:ascii="Times New Roman" w:hAnsi="Times New Roman" w:cs="Times New Roman"/>
          <w:sz w:val="24"/>
          <w:szCs w:val="24"/>
        </w:rPr>
        <w:t>1.11</w:t>
      </w:r>
      <w:r w:rsidRPr="004D3823">
        <w:rPr>
          <w:rFonts w:ascii="Times New Roman" w:hAnsi="Times New Roman" w:cs="Times New Roman"/>
          <w:sz w:val="24"/>
          <w:szCs w:val="24"/>
        </w:rPr>
        <w:t>%)</w:t>
      </w:r>
      <w:r>
        <w:rPr>
          <w:rFonts w:ascii="Times New Roman" w:hAnsi="Times New Roman" w:cs="Times New Roman"/>
          <w:sz w:val="24"/>
          <w:szCs w:val="24"/>
        </w:rPr>
        <w:t xml:space="preserve">, </w:t>
      </w:r>
      <w:r w:rsidRPr="00054D45">
        <w:rPr>
          <w:rFonts w:ascii="Times New Roman" w:hAnsi="Times New Roman" w:cs="Times New Roman"/>
          <w:color w:val="000000"/>
          <w:sz w:val="24"/>
          <w:szCs w:val="24"/>
        </w:rPr>
        <w:t>number of primaries per panicle</w:t>
      </w:r>
      <w:r>
        <w:rPr>
          <w:rFonts w:ascii="Times New Roman" w:hAnsi="Times New Roman" w:cs="Times New Roman"/>
          <w:color w:val="000000"/>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2.15</w:t>
      </w:r>
      <w:r w:rsidRPr="004D3823">
        <w:rPr>
          <w:rFonts w:ascii="Times New Roman" w:hAnsi="Times New Roman" w:cs="Times New Roman"/>
          <w:sz w:val="24"/>
          <w:szCs w:val="24"/>
        </w:rPr>
        <w:t xml:space="preserve">% and </w:t>
      </w:r>
      <w:r>
        <w:rPr>
          <w:rFonts w:ascii="Times New Roman" w:hAnsi="Times New Roman" w:cs="Times New Roman"/>
          <w:sz w:val="24"/>
          <w:szCs w:val="24"/>
        </w:rPr>
        <w:t>3.23</w:t>
      </w:r>
      <w:r w:rsidRPr="004D3823">
        <w:rPr>
          <w:rFonts w:ascii="Times New Roman" w:hAnsi="Times New Roman" w:cs="Times New Roman"/>
          <w:sz w:val="24"/>
          <w:szCs w:val="24"/>
        </w:rPr>
        <w:t>%)</w:t>
      </w:r>
      <w:r w:rsidRPr="00054D45">
        <w:rPr>
          <w:rFonts w:ascii="Times New Roman" w:hAnsi="Times New Roman" w:cs="Times New Roman"/>
          <w:sz w:val="24"/>
          <w:szCs w:val="24"/>
        </w:rPr>
        <w:t xml:space="preserve">, number </w:t>
      </w:r>
      <w:r w:rsidRPr="00054D45">
        <w:rPr>
          <w:rFonts w:ascii="Times New Roman" w:hAnsi="Times New Roman" w:cs="Times New Roman"/>
          <w:color w:val="000000"/>
          <w:sz w:val="24"/>
          <w:szCs w:val="24"/>
        </w:rPr>
        <w:t>of grains per primary</w:t>
      </w:r>
      <w:r>
        <w:rPr>
          <w:rFonts w:ascii="Times New Roman" w:hAnsi="Times New Roman" w:cs="Times New Roman"/>
          <w:color w:val="000000"/>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2.00</w:t>
      </w:r>
      <w:r w:rsidRPr="004D3823">
        <w:rPr>
          <w:rFonts w:ascii="Times New Roman" w:hAnsi="Times New Roman" w:cs="Times New Roman"/>
          <w:sz w:val="24"/>
          <w:szCs w:val="24"/>
        </w:rPr>
        <w:t xml:space="preserve">% and </w:t>
      </w:r>
      <w:r>
        <w:rPr>
          <w:rFonts w:ascii="Times New Roman" w:hAnsi="Times New Roman" w:cs="Times New Roman"/>
          <w:sz w:val="24"/>
          <w:szCs w:val="24"/>
        </w:rPr>
        <w:t>2.49</w:t>
      </w:r>
      <w:r w:rsidRPr="004D3823">
        <w:rPr>
          <w:rFonts w:ascii="Times New Roman" w:hAnsi="Times New Roman" w:cs="Times New Roman"/>
          <w:sz w:val="24"/>
          <w:szCs w:val="24"/>
        </w:rPr>
        <w:t>%)</w:t>
      </w:r>
      <w:r>
        <w:rPr>
          <w:rFonts w:ascii="Times New Roman" w:hAnsi="Times New Roman" w:cs="Times New Roman"/>
          <w:color w:val="000000"/>
          <w:sz w:val="24"/>
          <w:szCs w:val="24"/>
        </w:rPr>
        <w:t>,</w:t>
      </w:r>
      <w:r w:rsidRPr="00054D45">
        <w:rPr>
          <w:rFonts w:ascii="Times New Roman" w:hAnsi="Times New Roman" w:cs="Times New Roman"/>
          <w:sz w:val="24"/>
          <w:szCs w:val="24"/>
        </w:rPr>
        <w:t xml:space="preserve"> </w:t>
      </w:r>
      <w:r w:rsidRPr="001B10AC">
        <w:rPr>
          <w:rFonts w:ascii="Times New Roman" w:hAnsi="Times New Roman" w:cs="Times New Roman"/>
          <w:sz w:val="24"/>
          <w:szCs w:val="24"/>
        </w:rPr>
        <w:t>panicle length (cm)</w:t>
      </w:r>
      <w:r>
        <w:rPr>
          <w:rFonts w:ascii="Times New Roman" w:hAnsi="Times New Roman" w:cs="Times New Roman"/>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1.66</w:t>
      </w:r>
      <w:r w:rsidRPr="004D3823">
        <w:rPr>
          <w:rFonts w:ascii="Times New Roman" w:hAnsi="Times New Roman" w:cs="Times New Roman"/>
          <w:sz w:val="24"/>
          <w:szCs w:val="24"/>
        </w:rPr>
        <w:t xml:space="preserve">% and </w:t>
      </w:r>
      <w:r>
        <w:rPr>
          <w:rFonts w:ascii="Times New Roman" w:hAnsi="Times New Roman" w:cs="Times New Roman"/>
          <w:sz w:val="24"/>
          <w:szCs w:val="24"/>
        </w:rPr>
        <w:t>2.63</w:t>
      </w:r>
      <w:r w:rsidRPr="004D3823">
        <w:rPr>
          <w:rFonts w:ascii="Times New Roman" w:hAnsi="Times New Roman" w:cs="Times New Roman"/>
          <w:sz w:val="24"/>
          <w:szCs w:val="24"/>
        </w:rPr>
        <w:t>%)</w:t>
      </w:r>
      <w:r w:rsidRPr="001B10AC">
        <w:rPr>
          <w:rFonts w:ascii="Times New Roman" w:hAnsi="Times New Roman" w:cs="Times New Roman"/>
          <w:sz w:val="24"/>
          <w:szCs w:val="24"/>
        </w:rPr>
        <w:t>, panicle w</w:t>
      </w:r>
      <w:r>
        <w:rPr>
          <w:rFonts w:ascii="Times New Roman" w:hAnsi="Times New Roman" w:cs="Times New Roman"/>
          <w:sz w:val="24"/>
          <w:szCs w:val="24"/>
        </w:rPr>
        <w:t>idth</w:t>
      </w:r>
      <w:r w:rsidRPr="001B10AC">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2.62</w:t>
      </w:r>
      <w:r w:rsidRPr="004D3823">
        <w:rPr>
          <w:rFonts w:ascii="Times New Roman" w:hAnsi="Times New Roman" w:cs="Times New Roman"/>
          <w:sz w:val="24"/>
          <w:szCs w:val="24"/>
        </w:rPr>
        <w:t xml:space="preserve">% and </w:t>
      </w:r>
      <w:r>
        <w:rPr>
          <w:rFonts w:ascii="Times New Roman" w:hAnsi="Times New Roman" w:cs="Times New Roman"/>
          <w:sz w:val="24"/>
          <w:szCs w:val="24"/>
        </w:rPr>
        <w:t>3.96</w:t>
      </w:r>
      <w:r w:rsidRPr="004D3823">
        <w:rPr>
          <w:rFonts w:ascii="Times New Roman" w:hAnsi="Times New Roman" w:cs="Times New Roman"/>
          <w:sz w:val="24"/>
          <w:szCs w:val="24"/>
        </w:rPr>
        <w:t>%)</w:t>
      </w:r>
      <w:r w:rsidRPr="001B10AC">
        <w:rPr>
          <w:rFonts w:ascii="Times New Roman" w:hAnsi="Times New Roman" w:cs="Times New Roman"/>
          <w:sz w:val="24"/>
          <w:szCs w:val="24"/>
        </w:rPr>
        <w:t xml:space="preserve">, </w:t>
      </w:r>
      <w:r>
        <w:rPr>
          <w:rStyle w:val="Emphasis"/>
          <w:rFonts w:ascii="Times New Roman" w:hAnsi="Times New Roman" w:cs="Times New Roman"/>
          <w:i w:val="0"/>
          <w:iCs w:val="0"/>
          <w:sz w:val="24"/>
          <w:szCs w:val="24"/>
        </w:rPr>
        <w:t>f</w:t>
      </w:r>
      <w:r w:rsidRPr="00054D45">
        <w:rPr>
          <w:rStyle w:val="Emphasis"/>
          <w:rFonts w:ascii="Times New Roman" w:hAnsi="Times New Roman" w:cs="Times New Roman"/>
          <w:i w:val="0"/>
          <w:iCs w:val="0"/>
          <w:sz w:val="24"/>
          <w:szCs w:val="24"/>
        </w:rPr>
        <w:t>odder yield per plant (g)</w:t>
      </w:r>
      <w:r>
        <w:rPr>
          <w:rStyle w:val="Emphasis"/>
          <w:rFonts w:ascii="Times New Roman" w:hAnsi="Times New Roman" w:cs="Times New Roman"/>
          <w:i w:val="0"/>
          <w:iCs w:val="0"/>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6.15</w:t>
      </w:r>
      <w:r w:rsidRPr="004D3823">
        <w:rPr>
          <w:rFonts w:ascii="Times New Roman" w:hAnsi="Times New Roman" w:cs="Times New Roman"/>
          <w:sz w:val="24"/>
          <w:szCs w:val="24"/>
        </w:rPr>
        <w:t xml:space="preserve">% and </w:t>
      </w:r>
      <w:r>
        <w:rPr>
          <w:rFonts w:ascii="Times New Roman" w:hAnsi="Times New Roman" w:cs="Times New Roman"/>
          <w:sz w:val="24"/>
          <w:szCs w:val="24"/>
        </w:rPr>
        <w:t>9.17</w:t>
      </w:r>
      <w:r w:rsidRPr="004D3823">
        <w:rPr>
          <w:rFonts w:ascii="Times New Roman" w:hAnsi="Times New Roman" w:cs="Times New Roman"/>
          <w:sz w:val="24"/>
          <w:szCs w:val="24"/>
        </w:rPr>
        <w:t>%)</w:t>
      </w:r>
      <w:r>
        <w:rPr>
          <w:rStyle w:val="Emphasis"/>
          <w:rFonts w:ascii="Times New Roman" w:hAnsi="Times New Roman" w:cs="Times New Roman"/>
          <w:i w:val="0"/>
          <w:iCs w:val="0"/>
          <w:sz w:val="24"/>
          <w:szCs w:val="24"/>
        </w:rPr>
        <w:t xml:space="preserve">, </w:t>
      </w:r>
      <w:r w:rsidRPr="00054D45">
        <w:rPr>
          <w:rStyle w:val="Emphasis"/>
          <w:rFonts w:ascii="Times New Roman" w:hAnsi="Times New Roman" w:cs="Times New Roman"/>
          <w:i w:val="0"/>
          <w:iCs w:val="0"/>
          <w:sz w:val="24"/>
          <w:szCs w:val="24"/>
        </w:rPr>
        <w:t>Relative water content (%)</w:t>
      </w:r>
      <w:r>
        <w:rPr>
          <w:rStyle w:val="Emphasis"/>
          <w:rFonts w:ascii="Times New Roman" w:hAnsi="Times New Roman" w:cs="Times New Roman"/>
          <w:i w:val="0"/>
          <w:iCs w:val="0"/>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2.53</w:t>
      </w:r>
      <w:r w:rsidRPr="004D3823">
        <w:rPr>
          <w:rFonts w:ascii="Times New Roman" w:hAnsi="Times New Roman" w:cs="Times New Roman"/>
          <w:sz w:val="24"/>
          <w:szCs w:val="24"/>
        </w:rPr>
        <w:t xml:space="preserve">% and </w:t>
      </w:r>
      <w:r>
        <w:rPr>
          <w:rFonts w:ascii="Times New Roman" w:hAnsi="Times New Roman" w:cs="Times New Roman"/>
          <w:sz w:val="24"/>
          <w:szCs w:val="24"/>
        </w:rPr>
        <w:t>4.96</w:t>
      </w:r>
      <w:r w:rsidRPr="004D3823">
        <w:rPr>
          <w:rFonts w:ascii="Times New Roman" w:hAnsi="Times New Roman" w:cs="Times New Roman"/>
          <w:sz w:val="24"/>
          <w:szCs w:val="24"/>
        </w:rPr>
        <w:t>%)</w:t>
      </w:r>
      <w:r w:rsidRPr="00054D45">
        <w:rPr>
          <w:rStyle w:val="Emphasis"/>
          <w:rFonts w:ascii="Times New Roman" w:hAnsi="Times New Roman" w:cs="Times New Roman"/>
          <w:i w:val="0"/>
          <w:iCs w:val="0"/>
          <w:sz w:val="24"/>
          <w:szCs w:val="24"/>
        </w:rPr>
        <w:t>, Chlorophyll content (SPAD values)</w:t>
      </w:r>
      <w:r>
        <w:rPr>
          <w:rStyle w:val="Emphasis"/>
          <w:rFonts w:ascii="Times New Roman" w:hAnsi="Times New Roman" w:cs="Times New Roman"/>
          <w:i w:val="0"/>
          <w:iCs w:val="0"/>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7.40</w:t>
      </w:r>
      <w:r w:rsidRPr="004D3823">
        <w:rPr>
          <w:rFonts w:ascii="Times New Roman" w:hAnsi="Times New Roman" w:cs="Times New Roman"/>
          <w:sz w:val="24"/>
          <w:szCs w:val="24"/>
        </w:rPr>
        <w:t xml:space="preserve">% and </w:t>
      </w:r>
      <w:r>
        <w:rPr>
          <w:rFonts w:ascii="Times New Roman" w:hAnsi="Times New Roman" w:cs="Times New Roman"/>
          <w:sz w:val="24"/>
          <w:szCs w:val="24"/>
        </w:rPr>
        <w:t>9.11</w:t>
      </w:r>
      <w:r w:rsidRPr="004D3823">
        <w:rPr>
          <w:rFonts w:ascii="Times New Roman" w:hAnsi="Times New Roman" w:cs="Times New Roman"/>
          <w:sz w:val="24"/>
          <w:szCs w:val="24"/>
        </w:rPr>
        <w:t>%)</w:t>
      </w:r>
      <w:r>
        <w:rPr>
          <w:rStyle w:val="Emphasis"/>
          <w:rFonts w:ascii="Times New Roman" w:hAnsi="Times New Roman" w:cs="Times New Roman"/>
          <w:i w:val="0"/>
          <w:iCs w:val="0"/>
          <w:sz w:val="24"/>
          <w:szCs w:val="24"/>
        </w:rPr>
        <w:t xml:space="preserve"> and</w:t>
      </w:r>
      <w:r w:rsidRPr="00054D45">
        <w:rPr>
          <w:rStyle w:val="Emphasis"/>
          <w:rFonts w:ascii="Times New Roman" w:hAnsi="Times New Roman" w:cs="Times New Roman"/>
          <w:i w:val="0"/>
          <w:iCs w:val="0"/>
          <w:sz w:val="24"/>
          <w:szCs w:val="24"/>
        </w:rPr>
        <w:t xml:space="preserve"> Leaf area (cm</w:t>
      </w:r>
      <w:r w:rsidRPr="00054D45">
        <w:rPr>
          <w:rStyle w:val="Emphasis"/>
          <w:rFonts w:ascii="Times New Roman" w:hAnsi="Times New Roman" w:cs="Times New Roman"/>
          <w:i w:val="0"/>
          <w:iCs w:val="0"/>
          <w:sz w:val="24"/>
          <w:szCs w:val="24"/>
          <w:vertAlign w:val="superscript"/>
        </w:rPr>
        <w:t>2</w:t>
      </w:r>
      <w:r w:rsidRPr="00054D45">
        <w:rPr>
          <w:rStyle w:val="Emphasis"/>
          <w:rFonts w:ascii="Times New Roman" w:hAnsi="Times New Roman" w:cs="Times New Roman"/>
          <w:i w:val="0"/>
          <w:iCs w:val="0"/>
          <w:sz w:val="24"/>
          <w:szCs w:val="24"/>
        </w:rPr>
        <w:t>)</w:t>
      </w:r>
      <w:r>
        <w:rPr>
          <w:rStyle w:val="Emphasis"/>
          <w:rFonts w:ascii="Times New Roman" w:hAnsi="Times New Roman" w:cs="Times New Roman"/>
          <w:i w:val="0"/>
          <w:iCs w:val="0"/>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3.60</w:t>
      </w:r>
      <w:r w:rsidRPr="004D3823">
        <w:rPr>
          <w:rFonts w:ascii="Times New Roman" w:hAnsi="Times New Roman" w:cs="Times New Roman"/>
          <w:sz w:val="24"/>
          <w:szCs w:val="24"/>
        </w:rPr>
        <w:t xml:space="preserve">% and </w:t>
      </w:r>
      <w:r>
        <w:rPr>
          <w:rFonts w:ascii="Times New Roman" w:hAnsi="Times New Roman" w:cs="Times New Roman"/>
          <w:sz w:val="24"/>
          <w:szCs w:val="24"/>
        </w:rPr>
        <w:t>5.13</w:t>
      </w:r>
      <w:r w:rsidRPr="004D3823">
        <w:rPr>
          <w:rFonts w:ascii="Times New Roman" w:hAnsi="Times New Roman" w:cs="Times New Roman"/>
          <w:sz w:val="24"/>
          <w:szCs w:val="24"/>
        </w:rPr>
        <w:t>%)</w:t>
      </w:r>
      <w:r>
        <w:rPr>
          <w:rStyle w:val="Emphasis"/>
          <w:rFonts w:ascii="Times New Roman" w:hAnsi="Times New Roman" w:cs="Times New Roman"/>
          <w:i w:val="0"/>
          <w:iCs w:val="0"/>
          <w:sz w:val="24"/>
          <w:szCs w:val="24"/>
        </w:rPr>
        <w:t xml:space="preserve">. </w:t>
      </w:r>
      <w:r w:rsidRPr="004D3823">
        <w:rPr>
          <w:rFonts w:ascii="Times New Roman" w:hAnsi="Times New Roman" w:cs="Times New Roman"/>
          <w:sz w:val="24"/>
          <w:szCs w:val="24"/>
        </w:rPr>
        <w:t>T</w:t>
      </w:r>
      <w:r>
        <w:rPr>
          <w:rFonts w:ascii="Times New Roman" w:hAnsi="Times New Roman" w:cs="Times New Roman"/>
          <w:sz w:val="24"/>
          <w:szCs w:val="24"/>
        </w:rPr>
        <w:t>his</w:t>
      </w:r>
      <w:r w:rsidRPr="004D3823">
        <w:rPr>
          <w:rFonts w:ascii="Times New Roman" w:hAnsi="Times New Roman" w:cs="Times New Roman"/>
          <w:sz w:val="24"/>
          <w:szCs w:val="24"/>
        </w:rPr>
        <w:t xml:space="preserve"> characters and had low GCV and PCV levels. Low PCV values with marginally low GCV values in these traits suggested a limited level of variability in the materials and a low likelihood of genetic improvement.</w:t>
      </w:r>
      <w:r>
        <w:rPr>
          <w:rStyle w:val="Emphasis"/>
          <w:rFonts w:ascii="Times New Roman" w:hAnsi="Times New Roman" w:cs="Times New Roman"/>
          <w:i w:val="0"/>
          <w:iCs w:val="0"/>
          <w:sz w:val="24"/>
          <w:szCs w:val="24"/>
        </w:rPr>
        <w:t xml:space="preserve"> </w:t>
      </w:r>
      <w:r w:rsidRPr="004D3823">
        <w:rPr>
          <w:rFonts w:ascii="Times New Roman" w:hAnsi="Times New Roman" w:cs="Times New Roman"/>
          <w:sz w:val="24"/>
          <w:szCs w:val="24"/>
        </w:rPr>
        <w:t xml:space="preserve">This suggests that the level of variability and the odds of genetic improvement are moderate. </w:t>
      </w:r>
      <w:r w:rsidRPr="00803CF3">
        <w:rPr>
          <w:rFonts w:ascii="Times New Roman" w:hAnsi="Times New Roman" w:cs="Times New Roman"/>
          <w:sz w:val="24"/>
          <w:szCs w:val="24"/>
        </w:rPr>
        <w:t xml:space="preserve">Similar results were found for grain yield per plant by </w:t>
      </w:r>
      <w:r w:rsidRPr="00803CF3">
        <w:rPr>
          <w:rFonts w:ascii="Times New Roman" w:hAnsi="Times New Roman" w:cs="Times New Roman"/>
          <w:color w:val="000000"/>
          <w:sz w:val="24"/>
          <w:szCs w:val="24"/>
        </w:rPr>
        <w:t xml:space="preserve">Patel et al., (1980b), Kumar and Singh (1986), </w:t>
      </w:r>
      <w:proofErr w:type="spellStart"/>
      <w:r w:rsidRPr="00803CF3">
        <w:rPr>
          <w:rFonts w:ascii="Times New Roman" w:hAnsi="Times New Roman" w:cs="Times New Roman"/>
          <w:color w:val="000000"/>
          <w:sz w:val="24"/>
          <w:szCs w:val="24"/>
        </w:rPr>
        <w:t>Cheralu</w:t>
      </w:r>
      <w:proofErr w:type="spellEnd"/>
      <w:r w:rsidRPr="00803CF3">
        <w:rPr>
          <w:rFonts w:ascii="Times New Roman" w:hAnsi="Times New Roman" w:cs="Times New Roman"/>
          <w:color w:val="000000"/>
          <w:sz w:val="24"/>
          <w:szCs w:val="24"/>
        </w:rPr>
        <w:t xml:space="preserve"> and Rao (1989), Biradar et al. (1996)</w:t>
      </w:r>
      <w:r w:rsidRPr="00803CF3">
        <w:rPr>
          <w:rFonts w:ascii="Times New Roman" w:hAnsi="Times New Roman" w:cs="Times New Roman"/>
          <w:sz w:val="24"/>
          <w:szCs w:val="24"/>
        </w:rPr>
        <w:t xml:space="preserve">; for days to flowering and days to maturity by </w:t>
      </w:r>
      <w:r w:rsidRPr="00803CF3">
        <w:rPr>
          <w:rFonts w:ascii="Times New Roman" w:hAnsi="Times New Roman" w:cs="Times New Roman"/>
          <w:color w:val="000000"/>
          <w:sz w:val="24"/>
          <w:szCs w:val="24"/>
        </w:rPr>
        <w:t xml:space="preserve">Nimbalkar et al. (1988), Nguyen et al. (1998), </w:t>
      </w:r>
      <w:r w:rsidRPr="00803CF3">
        <w:rPr>
          <w:rFonts w:ascii="Times New Roman" w:hAnsi="Times New Roman" w:cs="Times New Roman"/>
          <w:color w:val="000000"/>
          <w:sz w:val="24"/>
          <w:szCs w:val="24"/>
        </w:rPr>
        <w:lastRenderedPageBreak/>
        <w:t>Narkhede et al, (2001)</w:t>
      </w:r>
      <w:r w:rsidRPr="00803CF3">
        <w:rPr>
          <w:rFonts w:ascii="Times New Roman" w:hAnsi="Times New Roman" w:cs="Times New Roman"/>
          <w:sz w:val="24"/>
          <w:szCs w:val="24"/>
        </w:rPr>
        <w:t xml:space="preserve">; for plant height by </w:t>
      </w:r>
      <w:r w:rsidRPr="00803CF3">
        <w:rPr>
          <w:rFonts w:ascii="Times New Roman" w:hAnsi="Times New Roman" w:cs="Times New Roman"/>
          <w:color w:val="000000"/>
          <w:sz w:val="24"/>
          <w:szCs w:val="24"/>
        </w:rPr>
        <w:t xml:space="preserve">Patel et al. (1980a), Patel et al., (1980b), Singh et al., (1980), </w:t>
      </w:r>
      <w:proofErr w:type="spellStart"/>
      <w:r w:rsidRPr="00803CF3">
        <w:rPr>
          <w:rFonts w:ascii="Times New Roman" w:hAnsi="Times New Roman" w:cs="Times New Roman"/>
          <w:color w:val="000000"/>
          <w:sz w:val="24"/>
          <w:szCs w:val="24"/>
        </w:rPr>
        <w:t>Amrithadevarathinam</w:t>
      </w:r>
      <w:proofErr w:type="spellEnd"/>
      <w:r w:rsidRPr="00803CF3">
        <w:rPr>
          <w:rFonts w:ascii="Times New Roman" w:hAnsi="Times New Roman" w:cs="Times New Roman"/>
          <w:color w:val="000000"/>
          <w:sz w:val="24"/>
          <w:szCs w:val="24"/>
        </w:rPr>
        <w:t xml:space="preserve"> et al. (1994), Nguyen et al. (1998)</w:t>
      </w:r>
      <w:r w:rsidRPr="00803CF3">
        <w:rPr>
          <w:rFonts w:ascii="Times New Roman" w:hAnsi="Times New Roman" w:cs="Times New Roman"/>
          <w:sz w:val="24"/>
          <w:szCs w:val="24"/>
        </w:rPr>
        <w:t xml:space="preserve">; for panicle length and chlorophyll content (spad values) by </w:t>
      </w:r>
      <w:r w:rsidRPr="00803CF3">
        <w:rPr>
          <w:rFonts w:ascii="Times New Roman" w:hAnsi="Times New Roman" w:cs="Times New Roman"/>
          <w:color w:val="000000"/>
          <w:sz w:val="24"/>
          <w:szCs w:val="24"/>
        </w:rPr>
        <w:t>Narkhede et al, (2001)</w:t>
      </w:r>
      <w:r w:rsidRPr="00803CF3">
        <w:rPr>
          <w:rFonts w:ascii="Times New Roman" w:hAnsi="Times New Roman" w:cs="Times New Roman"/>
          <w:sz w:val="24"/>
          <w:szCs w:val="24"/>
        </w:rPr>
        <w:t xml:space="preserve">; for 100 grain weight by </w:t>
      </w:r>
      <w:r w:rsidRPr="00803CF3">
        <w:rPr>
          <w:rFonts w:ascii="Times New Roman" w:hAnsi="Times New Roman" w:cs="Times New Roman"/>
          <w:color w:val="000000"/>
          <w:sz w:val="24"/>
          <w:szCs w:val="24"/>
        </w:rPr>
        <w:t>Nguyen et al. (1998), Negash et al., (2005)</w:t>
      </w:r>
      <w:r w:rsidRPr="00803CF3">
        <w:rPr>
          <w:rFonts w:ascii="Times New Roman" w:hAnsi="Times New Roman" w:cs="Times New Roman"/>
          <w:sz w:val="24"/>
          <w:szCs w:val="24"/>
        </w:rPr>
        <w:t xml:space="preserve">; for relative water content by </w:t>
      </w:r>
      <w:r w:rsidRPr="00803CF3">
        <w:rPr>
          <w:rFonts w:ascii="Times New Roman" w:hAnsi="Times New Roman" w:cs="Times New Roman"/>
          <w:color w:val="000000"/>
          <w:sz w:val="24"/>
          <w:szCs w:val="24"/>
        </w:rPr>
        <w:t xml:space="preserve">Pawar (2007); for </w:t>
      </w:r>
      <w:r w:rsidRPr="00803CF3">
        <w:rPr>
          <w:rFonts w:ascii="Times New Roman" w:hAnsi="Times New Roman" w:cs="Times New Roman"/>
          <w:sz w:val="24"/>
          <w:szCs w:val="24"/>
        </w:rPr>
        <w:t xml:space="preserve">leaf area by </w:t>
      </w:r>
      <w:r w:rsidRPr="00803CF3">
        <w:rPr>
          <w:rFonts w:ascii="Times New Roman" w:hAnsi="Times New Roman" w:cs="Times New Roman"/>
          <w:color w:val="000000"/>
          <w:sz w:val="24"/>
          <w:szCs w:val="24"/>
        </w:rPr>
        <w:t xml:space="preserve">Amanullah et al. (2007), Ali et al. (2009a) </w:t>
      </w:r>
      <w:r w:rsidRPr="00803CF3">
        <w:rPr>
          <w:rFonts w:ascii="Times New Roman" w:hAnsi="Times New Roman" w:cs="Times New Roman"/>
          <w:sz w:val="24"/>
          <w:szCs w:val="24"/>
        </w:rPr>
        <w:t xml:space="preserve">and flag leaf area by </w:t>
      </w:r>
      <w:r w:rsidRPr="00803CF3">
        <w:rPr>
          <w:rFonts w:ascii="Times New Roman" w:hAnsi="Times New Roman" w:cs="Times New Roman"/>
          <w:color w:val="000000"/>
          <w:sz w:val="24"/>
          <w:szCs w:val="24"/>
        </w:rPr>
        <w:t>Ali et al. (2009a).</w:t>
      </w:r>
    </w:p>
    <w:p w14:paraId="515C5776" w14:textId="77777777" w:rsidR="00117FCF" w:rsidRPr="00803CF3" w:rsidRDefault="00117FCF" w:rsidP="00117FCF">
      <w:pPr>
        <w:tabs>
          <w:tab w:val="left" w:pos="1756"/>
        </w:tabs>
        <w:spacing w:line="276" w:lineRule="auto"/>
        <w:jc w:val="both"/>
        <w:rPr>
          <w:rFonts w:ascii="Times New Roman" w:hAnsi="Times New Roman" w:cs="Times New Roman"/>
          <w:sz w:val="24"/>
          <w:szCs w:val="24"/>
        </w:rPr>
      </w:pPr>
      <w:r w:rsidRPr="004D3823">
        <w:rPr>
          <w:rFonts w:ascii="Times New Roman" w:hAnsi="Times New Roman" w:cs="Times New Roman"/>
          <w:sz w:val="24"/>
          <w:szCs w:val="24"/>
        </w:rPr>
        <w:t xml:space="preserve">High heritability was observed </w:t>
      </w:r>
      <w:r w:rsidRPr="00AC3FCE">
        <w:rPr>
          <w:rFonts w:ascii="Times New Roman" w:hAnsi="Times New Roman" w:cs="Times New Roman"/>
          <w:sz w:val="24"/>
          <w:szCs w:val="24"/>
        </w:rPr>
        <w:t xml:space="preserve">for grain yield per plant (77.05%), plant height (70.53%), number of grains per primary (64.49%), and </w:t>
      </w:r>
      <w:r w:rsidRPr="00AC3FCE">
        <w:rPr>
          <w:rStyle w:val="Emphasis"/>
          <w:rFonts w:ascii="Times New Roman" w:hAnsi="Times New Roman" w:cs="Times New Roman"/>
          <w:i w:val="0"/>
          <w:iCs w:val="0"/>
          <w:sz w:val="24"/>
          <w:szCs w:val="24"/>
        </w:rPr>
        <w:t xml:space="preserve">chlorophyll content (SPAD values) </w:t>
      </w:r>
      <w:r w:rsidRPr="00AC3FCE">
        <w:rPr>
          <w:rFonts w:ascii="Times New Roman" w:hAnsi="Times New Roman" w:cs="Times New Roman"/>
          <w:sz w:val="24"/>
          <w:szCs w:val="24"/>
        </w:rPr>
        <w:t xml:space="preserve">(66.00%). </w:t>
      </w:r>
      <w:r w:rsidRPr="004D3823">
        <w:rPr>
          <w:rFonts w:ascii="Times New Roman" w:hAnsi="Times New Roman" w:cs="Times New Roman"/>
          <w:sz w:val="24"/>
          <w:szCs w:val="24"/>
        </w:rPr>
        <w:t xml:space="preserve">Additionally, the progeny showed </w:t>
      </w:r>
      <w:r>
        <w:rPr>
          <w:rFonts w:ascii="Times New Roman" w:hAnsi="Times New Roman" w:cs="Times New Roman"/>
          <w:sz w:val="24"/>
          <w:szCs w:val="24"/>
        </w:rPr>
        <w:t xml:space="preserve">moderate </w:t>
      </w:r>
      <w:r w:rsidRPr="004D3823">
        <w:rPr>
          <w:rFonts w:ascii="Times New Roman" w:hAnsi="Times New Roman" w:cs="Times New Roman"/>
          <w:sz w:val="24"/>
          <w:szCs w:val="24"/>
        </w:rPr>
        <w:t>heritability</w:t>
      </w:r>
      <w:r>
        <w:rPr>
          <w:rFonts w:ascii="Times New Roman" w:hAnsi="Times New Roman" w:cs="Times New Roman"/>
          <w:sz w:val="24"/>
          <w:szCs w:val="24"/>
        </w:rPr>
        <w:t xml:space="preserve"> for</w:t>
      </w:r>
      <w:r>
        <w:rPr>
          <w:rStyle w:val="Emphasis"/>
          <w:rFonts w:ascii="Times New Roman" w:hAnsi="Times New Roman" w:cs="Times New Roman"/>
          <w:i w:val="0"/>
          <w:iCs w:val="0"/>
          <w:sz w:val="24"/>
          <w:szCs w:val="24"/>
        </w:rPr>
        <w:t xml:space="preserve"> </w:t>
      </w:r>
      <w:r w:rsidRPr="004D3823">
        <w:rPr>
          <w:rFonts w:ascii="Times New Roman" w:hAnsi="Times New Roman" w:cs="Times New Roman"/>
          <w:sz w:val="24"/>
          <w:szCs w:val="24"/>
        </w:rPr>
        <w:t>days to 50% flowering (</w:t>
      </w:r>
      <w:r>
        <w:rPr>
          <w:rFonts w:ascii="Times New Roman" w:hAnsi="Times New Roman" w:cs="Times New Roman"/>
          <w:sz w:val="24"/>
          <w:szCs w:val="24"/>
        </w:rPr>
        <w:t>44.12</w:t>
      </w:r>
      <w:r w:rsidRPr="004D3823">
        <w:rPr>
          <w:rFonts w:ascii="Times New Roman" w:hAnsi="Times New Roman" w:cs="Times New Roman"/>
          <w:sz w:val="24"/>
          <w:szCs w:val="24"/>
        </w:rPr>
        <w:t>%),</w:t>
      </w:r>
      <w:r>
        <w:rPr>
          <w:rFonts w:ascii="Times New Roman" w:hAnsi="Times New Roman" w:cs="Times New Roman"/>
          <w:sz w:val="24"/>
          <w:szCs w:val="24"/>
        </w:rPr>
        <w:t xml:space="preserve"> number of primaries per panicle </w:t>
      </w:r>
      <w:r w:rsidRPr="004D3823">
        <w:rPr>
          <w:rFonts w:ascii="Times New Roman" w:hAnsi="Times New Roman" w:cs="Times New Roman"/>
          <w:sz w:val="24"/>
          <w:szCs w:val="24"/>
        </w:rPr>
        <w:t>(</w:t>
      </w:r>
      <w:r>
        <w:rPr>
          <w:rFonts w:ascii="Times New Roman" w:hAnsi="Times New Roman" w:cs="Times New Roman"/>
          <w:sz w:val="24"/>
          <w:szCs w:val="24"/>
        </w:rPr>
        <w:t>44.38</w:t>
      </w:r>
      <w:r w:rsidRPr="004D3823">
        <w:rPr>
          <w:rFonts w:ascii="Times New Roman" w:hAnsi="Times New Roman" w:cs="Times New Roman"/>
          <w:sz w:val="24"/>
          <w:szCs w:val="24"/>
        </w:rPr>
        <w:t>%), panicle length (</w:t>
      </w:r>
      <w:r>
        <w:rPr>
          <w:rFonts w:ascii="Times New Roman" w:hAnsi="Times New Roman" w:cs="Times New Roman"/>
          <w:sz w:val="24"/>
          <w:szCs w:val="24"/>
        </w:rPr>
        <w:t>39.67</w:t>
      </w:r>
      <w:r w:rsidRPr="004D3823">
        <w:rPr>
          <w:rFonts w:ascii="Times New Roman" w:hAnsi="Times New Roman" w:cs="Times New Roman"/>
          <w:sz w:val="24"/>
          <w:szCs w:val="24"/>
        </w:rPr>
        <w:t>%), panicle weight (</w:t>
      </w:r>
      <w:r>
        <w:rPr>
          <w:rFonts w:ascii="Times New Roman" w:hAnsi="Times New Roman" w:cs="Times New Roman"/>
          <w:sz w:val="24"/>
          <w:szCs w:val="24"/>
        </w:rPr>
        <w:t>43.62</w:t>
      </w:r>
      <w:r w:rsidRPr="004D3823">
        <w:rPr>
          <w:rFonts w:ascii="Times New Roman" w:hAnsi="Times New Roman" w:cs="Times New Roman"/>
          <w:sz w:val="24"/>
          <w:szCs w:val="24"/>
        </w:rPr>
        <w:t>%), 100 grain weight (</w:t>
      </w:r>
      <w:r>
        <w:rPr>
          <w:rFonts w:ascii="Times New Roman" w:hAnsi="Times New Roman" w:cs="Times New Roman"/>
          <w:sz w:val="24"/>
          <w:szCs w:val="24"/>
        </w:rPr>
        <w:t>39.84</w:t>
      </w:r>
      <w:r w:rsidRPr="00290614">
        <w:rPr>
          <w:rFonts w:ascii="Times New Roman" w:hAnsi="Times New Roman" w:cs="Times New Roman"/>
          <w:sz w:val="24"/>
          <w:szCs w:val="24"/>
        </w:rPr>
        <w:t xml:space="preserve">%), fodder yield per plant (44.98%), leaf area (49.15%) and flag leaf area (34.28%). </w:t>
      </w:r>
      <w:r w:rsidRPr="004D3823">
        <w:rPr>
          <w:rFonts w:ascii="Times New Roman" w:hAnsi="Times New Roman" w:cs="Times New Roman"/>
          <w:sz w:val="24"/>
          <w:szCs w:val="24"/>
        </w:rPr>
        <w:t>This suggests that the genotypic effect of phenotypes may be well measured and that selection may be effectively used to enhance these traits.</w:t>
      </w:r>
      <w:r>
        <w:rPr>
          <w:rFonts w:ascii="Times New Roman" w:hAnsi="Times New Roman" w:cs="Times New Roman"/>
          <w:sz w:val="24"/>
          <w:szCs w:val="24"/>
        </w:rPr>
        <w:t xml:space="preserve"> </w:t>
      </w:r>
      <w:r w:rsidRPr="00803CF3">
        <w:rPr>
          <w:rFonts w:ascii="Times New Roman" w:hAnsi="Times New Roman" w:cs="Times New Roman"/>
          <w:sz w:val="24"/>
          <w:szCs w:val="24"/>
        </w:rPr>
        <w:t xml:space="preserve">These results are conformity with the results reported by Khaing Wah </w:t>
      </w:r>
      <w:proofErr w:type="spellStart"/>
      <w:r w:rsidRPr="00803CF3">
        <w:rPr>
          <w:rFonts w:ascii="Times New Roman" w:hAnsi="Times New Roman" w:cs="Times New Roman"/>
          <w:sz w:val="24"/>
          <w:szCs w:val="24"/>
        </w:rPr>
        <w:t>Htum</w:t>
      </w:r>
      <w:proofErr w:type="spellEnd"/>
      <w:r w:rsidRPr="00803CF3">
        <w:rPr>
          <w:rFonts w:ascii="Times New Roman" w:hAnsi="Times New Roman" w:cs="Times New Roman"/>
          <w:sz w:val="24"/>
          <w:szCs w:val="24"/>
        </w:rPr>
        <w:t xml:space="preserve"> et al., (2015). Anand and </w:t>
      </w:r>
      <w:proofErr w:type="spellStart"/>
      <w:r w:rsidRPr="00803CF3">
        <w:rPr>
          <w:rFonts w:ascii="Times New Roman" w:hAnsi="Times New Roman" w:cs="Times New Roman"/>
          <w:sz w:val="24"/>
          <w:szCs w:val="24"/>
        </w:rPr>
        <w:t>Kajidoni</w:t>
      </w:r>
      <w:proofErr w:type="spellEnd"/>
      <w:r w:rsidRPr="00803CF3">
        <w:rPr>
          <w:rFonts w:ascii="Times New Roman" w:hAnsi="Times New Roman" w:cs="Times New Roman"/>
          <w:sz w:val="24"/>
          <w:szCs w:val="24"/>
        </w:rPr>
        <w:t xml:space="preserve"> (2014). Nang Htwe Kham et al., (2015) in sorghum, Kole et al. (2008) in rice.</w:t>
      </w:r>
    </w:p>
    <w:p w14:paraId="5E941C5D" w14:textId="77777777" w:rsidR="00117FCF" w:rsidRPr="00803CF3" w:rsidRDefault="00117FCF" w:rsidP="00117FCF">
      <w:pPr>
        <w:tabs>
          <w:tab w:val="left" w:pos="1756"/>
        </w:tabs>
        <w:spacing w:line="276" w:lineRule="auto"/>
        <w:jc w:val="both"/>
        <w:rPr>
          <w:rFonts w:ascii="Times New Roman" w:hAnsi="Times New Roman" w:cs="Times New Roman"/>
          <w:sz w:val="24"/>
          <w:szCs w:val="24"/>
        </w:rPr>
      </w:pPr>
      <w:r w:rsidRPr="004D3823">
        <w:rPr>
          <w:rFonts w:ascii="Times New Roman" w:hAnsi="Times New Roman" w:cs="Times New Roman"/>
          <w:sz w:val="24"/>
          <w:szCs w:val="24"/>
        </w:rPr>
        <w:t xml:space="preserve">The characters viz., </w:t>
      </w:r>
      <w:r w:rsidRPr="00B115A2">
        <w:rPr>
          <w:rFonts w:ascii="Times New Roman" w:hAnsi="Times New Roman" w:cs="Times New Roman"/>
          <w:sz w:val="24"/>
          <w:szCs w:val="24"/>
        </w:rPr>
        <w:t>plant height (9.99%), leaf area (28.83%), flag leaf area (21.08%), and grain yield per plant (15.73%)</w:t>
      </w:r>
      <w:r>
        <w:rPr>
          <w:rFonts w:ascii="Times New Roman" w:hAnsi="Times New Roman" w:cs="Times New Roman"/>
          <w:b/>
          <w:bCs/>
          <w:sz w:val="24"/>
          <w:szCs w:val="24"/>
        </w:rPr>
        <w:t xml:space="preserve"> </w:t>
      </w:r>
      <w:r w:rsidRPr="004D3823">
        <w:rPr>
          <w:rFonts w:ascii="Times New Roman" w:hAnsi="Times New Roman" w:cs="Times New Roman"/>
          <w:sz w:val="24"/>
          <w:szCs w:val="24"/>
        </w:rPr>
        <w:t xml:space="preserve">all showed </w:t>
      </w:r>
      <w:r>
        <w:rPr>
          <w:rFonts w:ascii="Times New Roman" w:hAnsi="Times New Roman" w:cs="Times New Roman"/>
          <w:sz w:val="24"/>
          <w:szCs w:val="24"/>
        </w:rPr>
        <w:t xml:space="preserve">moderate </w:t>
      </w:r>
      <w:r w:rsidRPr="004D3823">
        <w:rPr>
          <w:rFonts w:ascii="Times New Roman" w:hAnsi="Times New Roman" w:cs="Times New Roman"/>
          <w:sz w:val="24"/>
          <w:szCs w:val="24"/>
        </w:rPr>
        <w:t xml:space="preserve">genetic advance. Supporting results were observed by </w:t>
      </w:r>
      <w:r w:rsidRPr="00803CF3">
        <w:rPr>
          <w:rFonts w:ascii="Times New Roman" w:hAnsi="Times New Roman" w:cs="Times New Roman"/>
          <w:sz w:val="24"/>
          <w:szCs w:val="24"/>
        </w:rPr>
        <w:t xml:space="preserve">Khaing Wah </w:t>
      </w:r>
      <w:proofErr w:type="spellStart"/>
      <w:r w:rsidRPr="00803CF3">
        <w:rPr>
          <w:rFonts w:ascii="Times New Roman" w:hAnsi="Times New Roman" w:cs="Times New Roman"/>
          <w:sz w:val="24"/>
          <w:szCs w:val="24"/>
        </w:rPr>
        <w:t>Htum</w:t>
      </w:r>
      <w:proofErr w:type="spellEnd"/>
      <w:r w:rsidRPr="00803CF3">
        <w:rPr>
          <w:rFonts w:ascii="Times New Roman" w:hAnsi="Times New Roman" w:cs="Times New Roman"/>
          <w:sz w:val="24"/>
          <w:szCs w:val="24"/>
        </w:rPr>
        <w:t xml:space="preserve"> et al., (2015). Anand and </w:t>
      </w:r>
      <w:proofErr w:type="spellStart"/>
      <w:r w:rsidRPr="00803CF3">
        <w:rPr>
          <w:rFonts w:ascii="Times New Roman" w:hAnsi="Times New Roman" w:cs="Times New Roman"/>
          <w:sz w:val="24"/>
          <w:szCs w:val="24"/>
        </w:rPr>
        <w:t>Kajidoni</w:t>
      </w:r>
      <w:proofErr w:type="spellEnd"/>
      <w:r w:rsidRPr="00803CF3">
        <w:rPr>
          <w:rFonts w:ascii="Times New Roman" w:hAnsi="Times New Roman" w:cs="Times New Roman"/>
          <w:sz w:val="24"/>
          <w:szCs w:val="24"/>
        </w:rPr>
        <w:t xml:space="preserve"> (2014). Nang Htwe Kham et al., (2015) in sorghum, Kole et al. (2008) in rice.</w:t>
      </w:r>
      <w:r w:rsidRPr="004D3823">
        <w:rPr>
          <w:rFonts w:ascii="Times New Roman" w:hAnsi="Times New Roman" w:cs="Times New Roman"/>
          <w:sz w:val="24"/>
          <w:szCs w:val="24"/>
        </w:rPr>
        <w:t xml:space="preserve"> The traits with low estimates of genetic advance were </w:t>
      </w:r>
      <w:r w:rsidRPr="001B10AC">
        <w:rPr>
          <w:rFonts w:ascii="Times New Roman" w:hAnsi="Times New Roman" w:cs="Times New Roman"/>
          <w:sz w:val="24"/>
          <w:szCs w:val="24"/>
        </w:rPr>
        <w:t>days to 50% flowering</w:t>
      </w:r>
      <w:r>
        <w:rPr>
          <w:rFonts w:ascii="Times New Roman" w:hAnsi="Times New Roman" w:cs="Times New Roman"/>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1.16</w:t>
      </w:r>
      <w:r w:rsidRPr="004D3823">
        <w:rPr>
          <w:rFonts w:ascii="Times New Roman" w:hAnsi="Times New Roman" w:cs="Times New Roman"/>
          <w:sz w:val="24"/>
          <w:szCs w:val="24"/>
        </w:rPr>
        <w:t>%)</w:t>
      </w:r>
      <w:r w:rsidRPr="001B10AC">
        <w:rPr>
          <w:rFonts w:ascii="Times New Roman" w:hAnsi="Times New Roman" w:cs="Times New Roman"/>
          <w:sz w:val="24"/>
          <w:szCs w:val="24"/>
        </w:rPr>
        <w:t>, days to maturity</w:t>
      </w:r>
      <w:r>
        <w:rPr>
          <w:rFonts w:ascii="Times New Roman" w:hAnsi="Times New Roman" w:cs="Times New Roman"/>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0.48</w:t>
      </w:r>
      <w:r w:rsidRPr="004D3823">
        <w:rPr>
          <w:rFonts w:ascii="Times New Roman" w:hAnsi="Times New Roman" w:cs="Times New Roman"/>
          <w:sz w:val="24"/>
          <w:szCs w:val="24"/>
        </w:rPr>
        <w:t>%)</w:t>
      </w:r>
      <w:r w:rsidRPr="001B10AC">
        <w:rPr>
          <w:rFonts w:ascii="Times New Roman" w:hAnsi="Times New Roman" w:cs="Times New Roman"/>
          <w:sz w:val="24"/>
          <w:szCs w:val="24"/>
        </w:rPr>
        <w:t xml:space="preserve">, </w:t>
      </w:r>
      <w:r w:rsidRPr="00054D45">
        <w:rPr>
          <w:rFonts w:ascii="Times New Roman" w:hAnsi="Times New Roman" w:cs="Times New Roman"/>
          <w:color w:val="000000"/>
          <w:sz w:val="24"/>
          <w:szCs w:val="24"/>
        </w:rPr>
        <w:t>number of primaries per panicle</w:t>
      </w:r>
      <w:r>
        <w:rPr>
          <w:rFonts w:ascii="Times New Roman" w:hAnsi="Times New Roman" w:cs="Times New Roman"/>
          <w:color w:val="000000"/>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1.54</w:t>
      </w:r>
      <w:r w:rsidRPr="004D3823">
        <w:rPr>
          <w:rFonts w:ascii="Times New Roman" w:hAnsi="Times New Roman" w:cs="Times New Roman"/>
          <w:sz w:val="24"/>
          <w:szCs w:val="24"/>
        </w:rPr>
        <w:t>%)</w:t>
      </w:r>
      <w:r w:rsidRPr="00054D45">
        <w:rPr>
          <w:rFonts w:ascii="Times New Roman" w:hAnsi="Times New Roman" w:cs="Times New Roman"/>
          <w:sz w:val="24"/>
          <w:szCs w:val="24"/>
        </w:rPr>
        <w:t xml:space="preserve">, number </w:t>
      </w:r>
      <w:r w:rsidRPr="00054D45">
        <w:rPr>
          <w:rFonts w:ascii="Times New Roman" w:hAnsi="Times New Roman" w:cs="Times New Roman"/>
          <w:color w:val="000000"/>
          <w:sz w:val="24"/>
          <w:szCs w:val="24"/>
        </w:rPr>
        <w:t>of grains per primary</w:t>
      </w:r>
      <w:r>
        <w:rPr>
          <w:rFonts w:ascii="Times New Roman" w:hAnsi="Times New Roman" w:cs="Times New Roman"/>
          <w:color w:val="000000"/>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3.47</w:t>
      </w:r>
      <w:r w:rsidRPr="004D3823">
        <w:rPr>
          <w:rFonts w:ascii="Times New Roman" w:hAnsi="Times New Roman" w:cs="Times New Roman"/>
          <w:sz w:val="24"/>
          <w:szCs w:val="24"/>
        </w:rPr>
        <w:t>%)</w:t>
      </w:r>
      <w:r>
        <w:rPr>
          <w:rFonts w:ascii="Times New Roman" w:hAnsi="Times New Roman" w:cs="Times New Roman"/>
          <w:color w:val="000000"/>
          <w:sz w:val="24"/>
          <w:szCs w:val="24"/>
        </w:rPr>
        <w:t>,</w:t>
      </w:r>
      <w:r w:rsidRPr="00054D45">
        <w:rPr>
          <w:rFonts w:ascii="Times New Roman" w:hAnsi="Times New Roman" w:cs="Times New Roman"/>
          <w:sz w:val="24"/>
          <w:szCs w:val="24"/>
        </w:rPr>
        <w:t xml:space="preserve"> </w:t>
      </w:r>
      <w:r w:rsidRPr="001B10AC">
        <w:rPr>
          <w:rFonts w:ascii="Times New Roman" w:hAnsi="Times New Roman" w:cs="Times New Roman"/>
          <w:sz w:val="24"/>
          <w:szCs w:val="24"/>
        </w:rPr>
        <w:t>panicle length (cm)</w:t>
      </w:r>
      <w:r>
        <w:rPr>
          <w:rFonts w:ascii="Times New Roman" w:hAnsi="Times New Roman" w:cs="Times New Roman"/>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0.48</w:t>
      </w:r>
      <w:r w:rsidRPr="004D3823">
        <w:rPr>
          <w:rFonts w:ascii="Times New Roman" w:hAnsi="Times New Roman" w:cs="Times New Roman"/>
          <w:sz w:val="24"/>
          <w:szCs w:val="24"/>
        </w:rPr>
        <w:t>%)</w:t>
      </w:r>
      <w:r w:rsidRPr="001B10AC">
        <w:rPr>
          <w:rFonts w:ascii="Times New Roman" w:hAnsi="Times New Roman" w:cs="Times New Roman"/>
          <w:sz w:val="24"/>
          <w:szCs w:val="24"/>
        </w:rPr>
        <w:t>, panicle w</w:t>
      </w:r>
      <w:r>
        <w:rPr>
          <w:rFonts w:ascii="Times New Roman" w:hAnsi="Times New Roman" w:cs="Times New Roman"/>
          <w:sz w:val="24"/>
          <w:szCs w:val="24"/>
        </w:rPr>
        <w:t>idth</w:t>
      </w:r>
      <w:r w:rsidRPr="001B10AC">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0.26</w:t>
      </w:r>
      <w:r w:rsidRPr="004D3823">
        <w:rPr>
          <w:rFonts w:ascii="Times New Roman" w:hAnsi="Times New Roman" w:cs="Times New Roman"/>
          <w:sz w:val="24"/>
          <w:szCs w:val="24"/>
        </w:rPr>
        <w:t>%)</w:t>
      </w:r>
      <w:r w:rsidRPr="001B10AC">
        <w:rPr>
          <w:rFonts w:ascii="Times New Roman" w:hAnsi="Times New Roman" w:cs="Times New Roman"/>
          <w:sz w:val="24"/>
          <w:szCs w:val="24"/>
        </w:rPr>
        <w:t>, 100 grain weight (g)</w:t>
      </w:r>
      <w:r>
        <w:rPr>
          <w:rFonts w:ascii="Times New Roman" w:hAnsi="Times New Roman" w:cs="Times New Roman"/>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0.25</w:t>
      </w:r>
      <w:r w:rsidRPr="004D3823">
        <w:rPr>
          <w:rFonts w:ascii="Times New Roman" w:hAnsi="Times New Roman" w:cs="Times New Roman"/>
          <w:sz w:val="24"/>
          <w:szCs w:val="24"/>
        </w:rPr>
        <w:t>%)</w:t>
      </w:r>
      <w:r w:rsidRPr="001B10AC">
        <w:rPr>
          <w:rFonts w:ascii="Times New Roman" w:hAnsi="Times New Roman" w:cs="Times New Roman"/>
          <w:sz w:val="24"/>
          <w:szCs w:val="24"/>
        </w:rPr>
        <w:t>,</w:t>
      </w:r>
      <w:r>
        <w:rPr>
          <w:rFonts w:ascii="Times New Roman" w:hAnsi="Times New Roman" w:cs="Times New Roman"/>
          <w:sz w:val="24"/>
          <w:szCs w:val="24"/>
        </w:rPr>
        <w:t xml:space="preserve"> </w:t>
      </w:r>
      <w:r>
        <w:rPr>
          <w:rStyle w:val="Emphasis"/>
          <w:rFonts w:ascii="Times New Roman" w:hAnsi="Times New Roman" w:cs="Times New Roman"/>
          <w:i w:val="0"/>
          <w:iCs w:val="0"/>
          <w:sz w:val="24"/>
          <w:szCs w:val="24"/>
        </w:rPr>
        <w:t>f</w:t>
      </w:r>
      <w:r w:rsidRPr="00054D45">
        <w:rPr>
          <w:rStyle w:val="Emphasis"/>
          <w:rFonts w:ascii="Times New Roman" w:hAnsi="Times New Roman" w:cs="Times New Roman"/>
          <w:i w:val="0"/>
          <w:iCs w:val="0"/>
          <w:sz w:val="24"/>
          <w:szCs w:val="24"/>
        </w:rPr>
        <w:t>odder yield per plant (g)</w:t>
      </w:r>
      <w:r>
        <w:rPr>
          <w:rStyle w:val="Emphasis"/>
          <w:rFonts w:ascii="Times New Roman" w:hAnsi="Times New Roman" w:cs="Times New Roman"/>
          <w:i w:val="0"/>
          <w:iCs w:val="0"/>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3.92</w:t>
      </w:r>
      <w:r w:rsidRPr="004D3823">
        <w:rPr>
          <w:rFonts w:ascii="Times New Roman" w:hAnsi="Times New Roman" w:cs="Times New Roman"/>
          <w:sz w:val="24"/>
          <w:szCs w:val="24"/>
        </w:rPr>
        <w:t>%)</w:t>
      </w:r>
      <w:r>
        <w:rPr>
          <w:rStyle w:val="Emphasis"/>
          <w:rFonts w:ascii="Times New Roman" w:hAnsi="Times New Roman" w:cs="Times New Roman"/>
          <w:i w:val="0"/>
          <w:iCs w:val="0"/>
          <w:sz w:val="24"/>
          <w:szCs w:val="24"/>
        </w:rPr>
        <w:t xml:space="preserve">, </w:t>
      </w:r>
      <w:r w:rsidRPr="00054D45">
        <w:rPr>
          <w:rStyle w:val="Emphasis"/>
          <w:rFonts w:ascii="Times New Roman" w:hAnsi="Times New Roman" w:cs="Times New Roman"/>
          <w:i w:val="0"/>
          <w:iCs w:val="0"/>
          <w:sz w:val="24"/>
          <w:szCs w:val="24"/>
        </w:rPr>
        <w:t>Relative water content (%)</w:t>
      </w:r>
      <w:r>
        <w:rPr>
          <w:rStyle w:val="Emphasis"/>
          <w:rFonts w:ascii="Times New Roman" w:hAnsi="Times New Roman" w:cs="Times New Roman"/>
          <w:i w:val="0"/>
          <w:iCs w:val="0"/>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1.26</w:t>
      </w:r>
      <w:r w:rsidRPr="004D3823">
        <w:rPr>
          <w:rFonts w:ascii="Times New Roman" w:hAnsi="Times New Roman" w:cs="Times New Roman"/>
          <w:sz w:val="24"/>
          <w:szCs w:val="24"/>
        </w:rPr>
        <w:t>%)</w:t>
      </w:r>
      <w:r>
        <w:rPr>
          <w:rStyle w:val="Emphasis"/>
          <w:rFonts w:ascii="Times New Roman" w:hAnsi="Times New Roman" w:cs="Times New Roman"/>
          <w:i w:val="0"/>
          <w:iCs w:val="0"/>
          <w:sz w:val="24"/>
          <w:szCs w:val="24"/>
        </w:rPr>
        <w:t xml:space="preserve"> and </w:t>
      </w:r>
      <w:r w:rsidRPr="00054D45">
        <w:rPr>
          <w:rStyle w:val="Emphasis"/>
          <w:rFonts w:ascii="Times New Roman" w:hAnsi="Times New Roman" w:cs="Times New Roman"/>
          <w:i w:val="0"/>
          <w:iCs w:val="0"/>
          <w:sz w:val="24"/>
          <w:szCs w:val="24"/>
        </w:rPr>
        <w:t>Chlorophyll content (SPAD values)</w:t>
      </w:r>
      <w:r>
        <w:rPr>
          <w:rStyle w:val="Emphasis"/>
          <w:rFonts w:ascii="Times New Roman" w:hAnsi="Times New Roman" w:cs="Times New Roman"/>
          <w:i w:val="0"/>
          <w:iCs w:val="0"/>
          <w:sz w:val="24"/>
          <w:szCs w:val="24"/>
        </w:rPr>
        <w:t xml:space="preserve"> </w:t>
      </w:r>
      <w:r w:rsidRPr="004D3823">
        <w:rPr>
          <w:rFonts w:ascii="Times New Roman" w:hAnsi="Times New Roman" w:cs="Times New Roman"/>
          <w:sz w:val="24"/>
          <w:szCs w:val="24"/>
        </w:rPr>
        <w:t>(</w:t>
      </w:r>
      <w:r>
        <w:rPr>
          <w:rFonts w:ascii="Times New Roman" w:hAnsi="Times New Roman" w:cs="Times New Roman"/>
          <w:sz w:val="24"/>
          <w:szCs w:val="24"/>
        </w:rPr>
        <w:t>6.28</w:t>
      </w:r>
      <w:r w:rsidRPr="004D3823">
        <w:rPr>
          <w:rFonts w:ascii="Times New Roman" w:hAnsi="Times New Roman" w:cs="Times New Roman"/>
          <w:sz w:val="24"/>
          <w:szCs w:val="24"/>
        </w:rPr>
        <w:t xml:space="preserve">%). </w:t>
      </w:r>
      <w:proofErr w:type="spellStart"/>
      <w:r w:rsidRPr="00803CF3">
        <w:rPr>
          <w:rFonts w:ascii="Times New Roman" w:hAnsi="Times New Roman" w:cs="Times New Roman"/>
          <w:sz w:val="24"/>
          <w:szCs w:val="24"/>
        </w:rPr>
        <w:t>Shivaprashad</w:t>
      </w:r>
      <w:proofErr w:type="spellEnd"/>
      <w:r w:rsidRPr="00803CF3">
        <w:rPr>
          <w:rFonts w:ascii="Times New Roman" w:hAnsi="Times New Roman" w:cs="Times New Roman"/>
          <w:sz w:val="24"/>
          <w:szCs w:val="24"/>
        </w:rPr>
        <w:t xml:space="preserve"> et al. (2019) and </w:t>
      </w:r>
      <w:proofErr w:type="spellStart"/>
      <w:r w:rsidRPr="00803CF3">
        <w:rPr>
          <w:rFonts w:ascii="Times New Roman" w:hAnsi="Times New Roman" w:cs="Times New Roman"/>
          <w:sz w:val="24"/>
          <w:szCs w:val="24"/>
        </w:rPr>
        <w:t>Thange</w:t>
      </w:r>
      <w:proofErr w:type="spellEnd"/>
      <w:r w:rsidRPr="00803CF3">
        <w:rPr>
          <w:rFonts w:ascii="Times New Roman" w:hAnsi="Times New Roman" w:cs="Times New Roman"/>
          <w:sz w:val="24"/>
          <w:szCs w:val="24"/>
        </w:rPr>
        <w:t xml:space="preserve"> et al. (2021) discovered similar results for these traits.</w:t>
      </w:r>
    </w:p>
    <w:p w14:paraId="7310F519" w14:textId="77777777" w:rsidR="00117FCF" w:rsidRPr="00803CF3" w:rsidRDefault="00117FCF" w:rsidP="00117FCF">
      <w:pPr>
        <w:spacing w:line="276" w:lineRule="auto"/>
        <w:jc w:val="both"/>
        <w:rPr>
          <w:rFonts w:ascii="Times New Roman" w:hAnsi="Times New Roman" w:cs="Times New Roman"/>
          <w:sz w:val="24"/>
          <w:szCs w:val="24"/>
        </w:rPr>
      </w:pPr>
      <w:r w:rsidRPr="004D3823">
        <w:rPr>
          <w:rFonts w:ascii="Times New Roman" w:hAnsi="Times New Roman" w:cs="Times New Roman"/>
          <w:sz w:val="24"/>
          <w:szCs w:val="24"/>
        </w:rPr>
        <w:t xml:space="preserve">In predicting selection response, heritability combined with genetic advance is more valuable than heritability alone. Plant height, </w:t>
      </w:r>
      <w:r w:rsidRPr="00AC3FCE">
        <w:rPr>
          <w:rFonts w:ascii="Times New Roman" w:hAnsi="Times New Roman" w:cs="Times New Roman"/>
          <w:sz w:val="24"/>
          <w:szCs w:val="24"/>
        </w:rPr>
        <w:t>grain yield per plant</w:t>
      </w:r>
      <w:r>
        <w:rPr>
          <w:rFonts w:ascii="Times New Roman" w:hAnsi="Times New Roman" w:cs="Times New Roman"/>
          <w:sz w:val="24"/>
          <w:szCs w:val="24"/>
        </w:rPr>
        <w:t xml:space="preserve">, </w:t>
      </w:r>
      <w:r w:rsidRPr="00AC3FCE">
        <w:rPr>
          <w:rFonts w:ascii="Times New Roman" w:hAnsi="Times New Roman" w:cs="Times New Roman"/>
          <w:sz w:val="24"/>
          <w:szCs w:val="24"/>
        </w:rPr>
        <w:t xml:space="preserve">number of grains per primary and </w:t>
      </w:r>
      <w:r>
        <w:rPr>
          <w:rStyle w:val="Emphasis"/>
          <w:rFonts w:ascii="Times New Roman" w:hAnsi="Times New Roman" w:cs="Times New Roman"/>
          <w:i w:val="0"/>
          <w:iCs w:val="0"/>
          <w:sz w:val="24"/>
          <w:szCs w:val="24"/>
        </w:rPr>
        <w:t xml:space="preserve">leaf area </w:t>
      </w:r>
      <w:r w:rsidRPr="004D3823">
        <w:rPr>
          <w:rFonts w:ascii="Times New Roman" w:hAnsi="Times New Roman" w:cs="Times New Roman"/>
          <w:sz w:val="24"/>
          <w:szCs w:val="24"/>
        </w:rPr>
        <w:t xml:space="preserve">all these traits showed high heritability and </w:t>
      </w:r>
      <w:r>
        <w:rPr>
          <w:rFonts w:ascii="Times New Roman" w:hAnsi="Times New Roman" w:cs="Times New Roman"/>
          <w:sz w:val="24"/>
          <w:szCs w:val="24"/>
        </w:rPr>
        <w:t>moderate</w:t>
      </w:r>
      <w:r w:rsidRPr="004D3823">
        <w:rPr>
          <w:rFonts w:ascii="Times New Roman" w:hAnsi="Times New Roman" w:cs="Times New Roman"/>
          <w:sz w:val="24"/>
          <w:szCs w:val="24"/>
        </w:rPr>
        <w:t xml:space="preserve"> genetic advance, which indicates the role of additive gene effects and least effects of environmental factors on the expression of the traits. Thus, simple phenotypic selection offers a greater potential for improving these traits</w:t>
      </w:r>
      <w:r w:rsidRPr="006C4073">
        <w:rPr>
          <w:rFonts w:ascii="Times New Roman" w:hAnsi="Times New Roman" w:cs="Times New Roman"/>
          <w:b/>
          <w:bCs/>
          <w:sz w:val="24"/>
          <w:szCs w:val="24"/>
        </w:rPr>
        <w:t xml:space="preserve">. </w:t>
      </w:r>
      <w:r w:rsidRPr="00803CF3">
        <w:rPr>
          <w:rFonts w:ascii="Times New Roman" w:hAnsi="Times New Roman" w:cs="Times New Roman"/>
          <w:sz w:val="24"/>
          <w:szCs w:val="24"/>
        </w:rPr>
        <w:t xml:space="preserve">Muduli and Misra (2008), Anand and </w:t>
      </w:r>
      <w:proofErr w:type="spellStart"/>
      <w:r w:rsidRPr="00803CF3">
        <w:rPr>
          <w:rFonts w:ascii="Times New Roman" w:hAnsi="Times New Roman" w:cs="Times New Roman"/>
          <w:sz w:val="24"/>
          <w:szCs w:val="24"/>
        </w:rPr>
        <w:t>Kajjidoni</w:t>
      </w:r>
      <w:proofErr w:type="spellEnd"/>
      <w:r w:rsidRPr="00803CF3">
        <w:rPr>
          <w:rFonts w:ascii="Times New Roman" w:hAnsi="Times New Roman" w:cs="Times New Roman"/>
          <w:sz w:val="24"/>
          <w:szCs w:val="24"/>
        </w:rPr>
        <w:t xml:space="preserve"> (2014), </w:t>
      </w:r>
      <w:proofErr w:type="spellStart"/>
      <w:r w:rsidRPr="00803CF3">
        <w:rPr>
          <w:rFonts w:ascii="Times New Roman" w:hAnsi="Times New Roman" w:cs="Times New Roman"/>
          <w:sz w:val="24"/>
          <w:szCs w:val="24"/>
        </w:rPr>
        <w:t>Shivaprashad</w:t>
      </w:r>
      <w:proofErr w:type="spellEnd"/>
      <w:r w:rsidRPr="00803CF3">
        <w:rPr>
          <w:rFonts w:ascii="Times New Roman" w:hAnsi="Times New Roman" w:cs="Times New Roman"/>
          <w:sz w:val="24"/>
          <w:szCs w:val="24"/>
        </w:rPr>
        <w:t xml:space="preserve"> et al. (2019) and </w:t>
      </w:r>
      <w:proofErr w:type="spellStart"/>
      <w:r w:rsidRPr="00803CF3">
        <w:rPr>
          <w:rFonts w:ascii="Times New Roman" w:hAnsi="Times New Roman" w:cs="Times New Roman"/>
          <w:sz w:val="24"/>
          <w:szCs w:val="24"/>
        </w:rPr>
        <w:t>Thange</w:t>
      </w:r>
      <w:proofErr w:type="spellEnd"/>
      <w:r w:rsidRPr="00803CF3">
        <w:rPr>
          <w:rFonts w:ascii="Times New Roman" w:hAnsi="Times New Roman" w:cs="Times New Roman"/>
          <w:sz w:val="24"/>
          <w:szCs w:val="24"/>
        </w:rPr>
        <w:t xml:space="preserve"> et al. (2021) all found comparable results for these traits.</w:t>
      </w:r>
    </w:p>
    <w:p w14:paraId="7CB71D0B" w14:textId="718B1DC7" w:rsidR="004A0985" w:rsidRDefault="00117FCF" w:rsidP="00117FCF">
      <w:pPr>
        <w:spacing w:line="276" w:lineRule="auto"/>
        <w:jc w:val="both"/>
        <w:rPr>
          <w:rFonts w:ascii="Times New Roman" w:hAnsi="Times New Roman" w:cs="Times New Roman"/>
          <w:sz w:val="24"/>
          <w:szCs w:val="24"/>
        </w:rPr>
      </w:pPr>
      <w:r w:rsidRPr="004D3823">
        <w:rPr>
          <w:rFonts w:ascii="Times New Roman" w:hAnsi="Times New Roman" w:cs="Times New Roman"/>
          <w:sz w:val="24"/>
          <w:szCs w:val="24"/>
        </w:rPr>
        <w:t xml:space="preserve">High heritability coupled with low genetic advance was observed for </w:t>
      </w:r>
      <w:r w:rsidRPr="00054D45">
        <w:rPr>
          <w:rFonts w:ascii="Times New Roman" w:hAnsi="Times New Roman" w:cs="Times New Roman"/>
          <w:sz w:val="24"/>
          <w:szCs w:val="24"/>
        </w:rPr>
        <w:t xml:space="preserve">number </w:t>
      </w:r>
      <w:r w:rsidRPr="00054D45">
        <w:rPr>
          <w:rFonts w:ascii="Times New Roman" w:hAnsi="Times New Roman" w:cs="Times New Roman"/>
          <w:color w:val="000000"/>
          <w:sz w:val="24"/>
          <w:szCs w:val="24"/>
        </w:rPr>
        <w:t>of grains per primary</w:t>
      </w:r>
      <w:r>
        <w:rPr>
          <w:rFonts w:ascii="Times New Roman" w:hAnsi="Times New Roman" w:cs="Times New Roman"/>
          <w:color w:val="000000"/>
          <w:sz w:val="24"/>
          <w:szCs w:val="24"/>
        </w:rPr>
        <w:t xml:space="preserve"> </w:t>
      </w:r>
      <w:r w:rsidRPr="004D3823">
        <w:rPr>
          <w:rFonts w:ascii="Times New Roman" w:hAnsi="Times New Roman" w:cs="Times New Roman"/>
          <w:sz w:val="24"/>
          <w:szCs w:val="24"/>
        </w:rPr>
        <w:t xml:space="preserve">and </w:t>
      </w:r>
      <w:r>
        <w:rPr>
          <w:rStyle w:val="Emphasis"/>
          <w:rFonts w:ascii="Times New Roman" w:hAnsi="Times New Roman" w:cs="Times New Roman"/>
          <w:i w:val="0"/>
          <w:iCs w:val="0"/>
          <w:sz w:val="24"/>
          <w:szCs w:val="24"/>
        </w:rPr>
        <w:t>c</w:t>
      </w:r>
      <w:r w:rsidRPr="00054D45">
        <w:rPr>
          <w:rStyle w:val="Emphasis"/>
          <w:rFonts w:ascii="Times New Roman" w:hAnsi="Times New Roman" w:cs="Times New Roman"/>
          <w:i w:val="0"/>
          <w:iCs w:val="0"/>
          <w:sz w:val="24"/>
          <w:szCs w:val="24"/>
        </w:rPr>
        <w:t>hlorophyll content (SPAD values)</w:t>
      </w:r>
      <w:r>
        <w:rPr>
          <w:rStyle w:val="Emphasis"/>
          <w:rFonts w:ascii="Times New Roman" w:hAnsi="Times New Roman" w:cs="Times New Roman"/>
          <w:i w:val="0"/>
          <w:iCs w:val="0"/>
          <w:sz w:val="24"/>
          <w:szCs w:val="24"/>
        </w:rPr>
        <w:t xml:space="preserve"> </w:t>
      </w:r>
      <w:r w:rsidRPr="004D3823">
        <w:rPr>
          <w:rFonts w:ascii="Times New Roman" w:hAnsi="Times New Roman" w:cs="Times New Roman"/>
          <w:sz w:val="24"/>
          <w:szCs w:val="24"/>
        </w:rPr>
        <w:t xml:space="preserve">indicating non additive gene action. So, these traits cannot be improved through simple selection. Similar results were also observed by </w:t>
      </w:r>
      <w:proofErr w:type="spellStart"/>
      <w:r w:rsidRPr="004D3823">
        <w:rPr>
          <w:rFonts w:ascii="Times New Roman" w:hAnsi="Times New Roman" w:cs="Times New Roman"/>
          <w:sz w:val="24"/>
          <w:szCs w:val="24"/>
        </w:rPr>
        <w:t>Shivaprashad</w:t>
      </w:r>
      <w:proofErr w:type="spellEnd"/>
      <w:r w:rsidRPr="004D3823">
        <w:rPr>
          <w:rFonts w:ascii="Times New Roman" w:hAnsi="Times New Roman" w:cs="Times New Roman"/>
          <w:sz w:val="24"/>
          <w:szCs w:val="24"/>
        </w:rPr>
        <w:t xml:space="preserve"> et al. (2019) and </w:t>
      </w:r>
      <w:proofErr w:type="spellStart"/>
      <w:r w:rsidRPr="004D3823">
        <w:rPr>
          <w:rFonts w:ascii="Times New Roman" w:hAnsi="Times New Roman" w:cs="Times New Roman"/>
          <w:sz w:val="24"/>
          <w:szCs w:val="24"/>
        </w:rPr>
        <w:t>Thange</w:t>
      </w:r>
      <w:proofErr w:type="spellEnd"/>
      <w:r w:rsidRPr="004D3823">
        <w:rPr>
          <w:rFonts w:ascii="Times New Roman" w:hAnsi="Times New Roman" w:cs="Times New Roman"/>
          <w:sz w:val="24"/>
          <w:szCs w:val="24"/>
        </w:rPr>
        <w:t xml:space="preserve"> et al. (2021)</w:t>
      </w:r>
      <w:r>
        <w:rPr>
          <w:rFonts w:ascii="Times New Roman" w:hAnsi="Times New Roman" w:cs="Times New Roman"/>
          <w:sz w:val="24"/>
          <w:szCs w:val="24"/>
        </w:rPr>
        <w:t>.</w:t>
      </w:r>
    </w:p>
    <w:p w14:paraId="586AE99B" w14:textId="04264461" w:rsidR="004A0985" w:rsidRPr="00117FCF" w:rsidRDefault="004A0985" w:rsidP="004A0985">
      <w:pPr>
        <w:ind w:right="-359"/>
        <w:rPr>
          <w:rFonts w:ascii="Times New Roman" w:hAnsi="Times New Roman" w:cs="Times New Roman"/>
          <w:sz w:val="20"/>
        </w:rPr>
      </w:pPr>
      <w:r w:rsidRPr="009973D3">
        <w:rPr>
          <w:rFonts w:ascii="Times New Roman" w:hAnsi="Times New Roman" w:cs="Times New Roman"/>
          <w:b/>
          <w:bCs/>
          <w:sz w:val="20"/>
        </w:rPr>
        <w:t xml:space="preserve">Table </w:t>
      </w:r>
      <w:r w:rsidR="00D82BBD" w:rsidRPr="009973D3">
        <w:rPr>
          <w:rFonts w:ascii="Times New Roman" w:hAnsi="Times New Roman" w:cs="Times New Roman"/>
          <w:b/>
          <w:bCs/>
          <w:sz w:val="20"/>
        </w:rPr>
        <w:t>1</w:t>
      </w:r>
      <w:r w:rsidRPr="00117FCF">
        <w:rPr>
          <w:rFonts w:ascii="Times New Roman" w:hAnsi="Times New Roman" w:cs="Times New Roman"/>
          <w:sz w:val="20"/>
        </w:rPr>
        <w:t xml:space="preserve">: Analysis of variance for yield and yield contributing characters in </w:t>
      </w:r>
      <w:r w:rsidRPr="00117FCF">
        <w:rPr>
          <w:rFonts w:ascii="Times New Roman" w:hAnsi="Times New Roman" w:cs="Times New Roman"/>
          <w:i/>
          <w:iCs/>
          <w:sz w:val="20"/>
        </w:rPr>
        <w:t>rabi</w:t>
      </w:r>
      <w:r w:rsidRPr="00117FCF">
        <w:rPr>
          <w:rFonts w:ascii="Times New Roman" w:hAnsi="Times New Roman" w:cs="Times New Roman"/>
          <w:sz w:val="20"/>
        </w:rPr>
        <w:t xml:space="preserve"> </w:t>
      </w:r>
      <w:r w:rsidRPr="00117FCF">
        <w:rPr>
          <w:rFonts w:ascii="Times New Roman" w:hAnsi="Times New Roman" w:cs="Times New Roman"/>
          <w:sz w:val="20"/>
        </w:rPr>
        <w:t>sorghum</w:t>
      </w:r>
    </w:p>
    <w:tbl>
      <w:tblPr>
        <w:tblW w:w="9749" w:type="dxa"/>
        <w:tblInd w:w="-743" w:type="dxa"/>
        <w:tblLook w:val="04A0" w:firstRow="1" w:lastRow="0" w:firstColumn="1" w:lastColumn="0" w:noHBand="0" w:noVBand="1"/>
      </w:tblPr>
      <w:tblGrid>
        <w:gridCol w:w="1296"/>
        <w:gridCol w:w="519"/>
        <w:gridCol w:w="1174"/>
        <w:gridCol w:w="1170"/>
        <w:gridCol w:w="1040"/>
        <w:gridCol w:w="1300"/>
        <w:gridCol w:w="1170"/>
        <w:gridCol w:w="1040"/>
        <w:gridCol w:w="1040"/>
      </w:tblGrid>
      <w:tr w:rsidR="00694F4A" w:rsidRPr="0071010E" w14:paraId="46DF4C6D" w14:textId="77777777" w:rsidTr="00694F4A">
        <w:trPr>
          <w:trHeight w:val="299"/>
        </w:trPr>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B832CE" w14:textId="77777777" w:rsidR="00FC53E2" w:rsidRPr="0071010E" w:rsidRDefault="00FC53E2" w:rsidP="00F5576E">
            <w:pPr>
              <w:spacing w:after="0" w:line="240" w:lineRule="auto"/>
              <w:jc w:val="center"/>
              <w:rPr>
                <w:rFonts w:ascii="Times New Roman" w:hAnsi="Times New Roman" w:cs="Times New Roman"/>
                <w:b/>
                <w:bCs/>
                <w:szCs w:val="22"/>
              </w:rPr>
            </w:pPr>
            <w:r w:rsidRPr="0071010E">
              <w:rPr>
                <w:rFonts w:ascii="Times New Roman" w:hAnsi="Times New Roman" w:cs="Times New Roman"/>
                <w:b/>
                <w:bCs/>
                <w:szCs w:val="22"/>
              </w:rPr>
              <w:t>Source of Variation</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14:paraId="7981CD2B" w14:textId="3D1CB751" w:rsidR="00FC53E2" w:rsidRPr="0071010E" w:rsidRDefault="00117FCF" w:rsidP="00F5576E">
            <w:pPr>
              <w:spacing w:after="0" w:line="240" w:lineRule="auto"/>
              <w:jc w:val="center"/>
              <w:rPr>
                <w:rFonts w:ascii="Times New Roman" w:hAnsi="Times New Roman" w:cs="Times New Roman"/>
                <w:b/>
                <w:bCs/>
                <w:szCs w:val="22"/>
              </w:rPr>
            </w:pPr>
            <w:proofErr w:type="spellStart"/>
            <w:r>
              <w:rPr>
                <w:rFonts w:ascii="Times New Roman" w:hAnsi="Times New Roman" w:cs="Times New Roman"/>
                <w:b/>
                <w:bCs/>
                <w:szCs w:val="22"/>
              </w:rPr>
              <w:t>d</w:t>
            </w:r>
            <w:r w:rsidR="00FC53E2" w:rsidRPr="0071010E">
              <w:rPr>
                <w:rFonts w:ascii="Times New Roman" w:hAnsi="Times New Roman" w:cs="Times New Roman"/>
                <w:b/>
                <w:bCs/>
                <w:szCs w:val="22"/>
              </w:rPr>
              <w:t>f</w:t>
            </w:r>
            <w:proofErr w:type="spellEnd"/>
          </w:p>
        </w:tc>
        <w:tc>
          <w:tcPr>
            <w:tcW w:w="1174" w:type="dxa"/>
            <w:tcBorders>
              <w:top w:val="single" w:sz="4" w:space="0" w:color="000000"/>
              <w:left w:val="nil"/>
              <w:bottom w:val="single" w:sz="4" w:space="0" w:color="000000"/>
              <w:right w:val="single" w:sz="4" w:space="0" w:color="000000"/>
            </w:tcBorders>
            <w:shd w:val="clear" w:color="auto" w:fill="auto"/>
            <w:noWrap/>
            <w:vAlign w:val="center"/>
            <w:hideMark/>
          </w:tcPr>
          <w:p w14:paraId="03A8DDA4" w14:textId="652CB037" w:rsidR="00FC53E2" w:rsidRPr="0071010E" w:rsidRDefault="00117FC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DFF</w:t>
            </w:r>
          </w:p>
        </w:tc>
        <w:tc>
          <w:tcPr>
            <w:tcW w:w="1170" w:type="dxa"/>
            <w:tcBorders>
              <w:top w:val="single" w:sz="4" w:space="0" w:color="000000"/>
              <w:left w:val="nil"/>
              <w:bottom w:val="single" w:sz="4" w:space="0" w:color="000000"/>
              <w:right w:val="single" w:sz="4" w:space="0" w:color="000000"/>
            </w:tcBorders>
            <w:shd w:val="clear" w:color="auto" w:fill="auto"/>
            <w:noWrap/>
            <w:vAlign w:val="center"/>
            <w:hideMark/>
          </w:tcPr>
          <w:p w14:paraId="004B892A" w14:textId="37FC12F9" w:rsidR="00FC53E2" w:rsidRPr="0071010E" w:rsidRDefault="00117FCF" w:rsidP="00F5576E">
            <w:pPr>
              <w:spacing w:after="0" w:line="240" w:lineRule="auto"/>
              <w:jc w:val="center"/>
              <w:rPr>
                <w:rFonts w:ascii="Times New Roman" w:hAnsi="Times New Roman" w:cs="Times New Roman"/>
                <w:sz w:val="20"/>
              </w:rPr>
            </w:pPr>
            <w:r>
              <w:rPr>
                <w:rFonts w:ascii="Times New Roman" w:hAnsi="Times New Roman" w:cs="Times New Roman"/>
                <w:b/>
                <w:bCs/>
                <w:sz w:val="20"/>
              </w:rPr>
              <w:t>PH</w:t>
            </w:r>
            <w:r w:rsidR="00FC53E2" w:rsidRPr="0071010E">
              <w:rPr>
                <w:rFonts w:ascii="Times New Roman" w:hAnsi="Times New Roman" w:cs="Times New Roman"/>
                <w:b/>
                <w:bCs/>
                <w:sz w:val="20"/>
              </w:rPr>
              <w:t xml:space="preserve"> (cm</w:t>
            </w:r>
            <w:r w:rsidR="00FC53E2" w:rsidRPr="0071010E">
              <w:rPr>
                <w:rFonts w:ascii="Times New Roman" w:hAnsi="Times New Roman" w:cs="Times New Roman"/>
                <w:sz w:val="20"/>
              </w:rPr>
              <w:t>)</w:t>
            </w:r>
          </w:p>
        </w:tc>
        <w:tc>
          <w:tcPr>
            <w:tcW w:w="1040" w:type="dxa"/>
            <w:tcBorders>
              <w:top w:val="single" w:sz="4" w:space="0" w:color="000000"/>
              <w:left w:val="nil"/>
              <w:bottom w:val="single" w:sz="4" w:space="0" w:color="000000"/>
              <w:right w:val="single" w:sz="4" w:space="0" w:color="000000"/>
            </w:tcBorders>
            <w:shd w:val="clear" w:color="auto" w:fill="auto"/>
            <w:noWrap/>
            <w:vAlign w:val="center"/>
            <w:hideMark/>
          </w:tcPr>
          <w:p w14:paraId="6CD9C6A7" w14:textId="2BE8E840" w:rsidR="00FC53E2" w:rsidRPr="0071010E" w:rsidRDefault="00117FC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DM</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14:paraId="79A6EFEC" w14:textId="69EA6787" w:rsidR="00FC53E2" w:rsidRPr="0071010E" w:rsidRDefault="00117FC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NPPP</w:t>
            </w:r>
          </w:p>
        </w:tc>
        <w:tc>
          <w:tcPr>
            <w:tcW w:w="1170" w:type="dxa"/>
            <w:tcBorders>
              <w:top w:val="single" w:sz="4" w:space="0" w:color="000000"/>
              <w:left w:val="nil"/>
              <w:bottom w:val="single" w:sz="4" w:space="0" w:color="000000"/>
              <w:right w:val="single" w:sz="4" w:space="0" w:color="000000"/>
            </w:tcBorders>
            <w:shd w:val="clear" w:color="auto" w:fill="auto"/>
            <w:noWrap/>
            <w:vAlign w:val="center"/>
            <w:hideMark/>
          </w:tcPr>
          <w:p w14:paraId="144F37AF" w14:textId="60928354" w:rsidR="00FC53E2" w:rsidRPr="0071010E" w:rsidRDefault="00117FC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NGPP</w:t>
            </w:r>
          </w:p>
        </w:tc>
        <w:tc>
          <w:tcPr>
            <w:tcW w:w="1040" w:type="dxa"/>
            <w:tcBorders>
              <w:top w:val="single" w:sz="4" w:space="0" w:color="000000"/>
              <w:left w:val="nil"/>
              <w:bottom w:val="single" w:sz="4" w:space="0" w:color="000000"/>
              <w:right w:val="single" w:sz="4" w:space="0" w:color="000000"/>
            </w:tcBorders>
            <w:shd w:val="clear" w:color="auto" w:fill="auto"/>
            <w:noWrap/>
            <w:vAlign w:val="center"/>
            <w:hideMark/>
          </w:tcPr>
          <w:p w14:paraId="3E17ED4C" w14:textId="26F06A9E" w:rsidR="00FC53E2" w:rsidRPr="0071010E" w:rsidRDefault="00117FC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PL</w:t>
            </w:r>
            <w:r w:rsidR="00FC53E2" w:rsidRPr="0071010E">
              <w:rPr>
                <w:rFonts w:ascii="Times New Roman" w:hAnsi="Times New Roman" w:cs="Times New Roman"/>
                <w:b/>
                <w:bCs/>
                <w:sz w:val="20"/>
              </w:rPr>
              <w:t xml:space="preserve"> </w:t>
            </w:r>
            <w:r>
              <w:rPr>
                <w:rFonts w:ascii="Times New Roman" w:hAnsi="Times New Roman" w:cs="Times New Roman"/>
                <w:b/>
                <w:bCs/>
                <w:sz w:val="20"/>
              </w:rPr>
              <w:t>(</w:t>
            </w:r>
            <w:r w:rsidR="00FC53E2" w:rsidRPr="0071010E">
              <w:rPr>
                <w:rFonts w:ascii="Times New Roman" w:hAnsi="Times New Roman" w:cs="Times New Roman"/>
                <w:b/>
                <w:bCs/>
                <w:sz w:val="20"/>
              </w:rPr>
              <w:t>cm</w:t>
            </w:r>
            <w:r>
              <w:rPr>
                <w:rFonts w:ascii="Times New Roman" w:hAnsi="Times New Roman" w:cs="Times New Roman"/>
                <w:b/>
                <w:bCs/>
                <w:sz w:val="20"/>
              </w:rPr>
              <w:t>)</w:t>
            </w:r>
          </w:p>
        </w:tc>
        <w:tc>
          <w:tcPr>
            <w:tcW w:w="1040" w:type="dxa"/>
            <w:tcBorders>
              <w:top w:val="single" w:sz="4" w:space="0" w:color="000000"/>
              <w:left w:val="nil"/>
              <w:bottom w:val="single" w:sz="4" w:space="0" w:color="000000"/>
              <w:right w:val="single" w:sz="4" w:space="0" w:color="000000"/>
            </w:tcBorders>
            <w:shd w:val="clear" w:color="auto" w:fill="auto"/>
            <w:noWrap/>
            <w:vAlign w:val="center"/>
            <w:hideMark/>
          </w:tcPr>
          <w:p w14:paraId="36F74358" w14:textId="085CFAB5" w:rsidR="00FC53E2" w:rsidRPr="0071010E" w:rsidRDefault="00117FC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PW</w:t>
            </w:r>
            <w:r w:rsidR="00FC53E2" w:rsidRPr="0071010E">
              <w:rPr>
                <w:rFonts w:ascii="Times New Roman" w:hAnsi="Times New Roman" w:cs="Times New Roman"/>
                <w:b/>
                <w:bCs/>
                <w:sz w:val="20"/>
              </w:rPr>
              <w:t xml:space="preserve"> </w:t>
            </w:r>
            <w:r>
              <w:rPr>
                <w:rFonts w:ascii="Times New Roman" w:hAnsi="Times New Roman" w:cs="Times New Roman"/>
                <w:b/>
                <w:bCs/>
                <w:sz w:val="20"/>
              </w:rPr>
              <w:t>(</w:t>
            </w:r>
            <w:r w:rsidR="00FC53E2" w:rsidRPr="0071010E">
              <w:rPr>
                <w:rFonts w:ascii="Times New Roman" w:hAnsi="Times New Roman" w:cs="Times New Roman"/>
                <w:b/>
                <w:bCs/>
                <w:sz w:val="20"/>
              </w:rPr>
              <w:t>cm</w:t>
            </w:r>
            <w:r>
              <w:rPr>
                <w:rFonts w:ascii="Times New Roman" w:hAnsi="Times New Roman" w:cs="Times New Roman"/>
                <w:b/>
                <w:bCs/>
                <w:sz w:val="20"/>
              </w:rPr>
              <w:t>)</w:t>
            </w:r>
          </w:p>
        </w:tc>
      </w:tr>
      <w:tr w:rsidR="00694F4A" w:rsidRPr="0071010E" w14:paraId="5C41C607" w14:textId="77777777" w:rsidTr="00694F4A">
        <w:trPr>
          <w:trHeight w:val="463"/>
        </w:trPr>
        <w:tc>
          <w:tcPr>
            <w:tcW w:w="1296" w:type="dxa"/>
            <w:tcBorders>
              <w:top w:val="nil"/>
              <w:left w:val="single" w:sz="4" w:space="0" w:color="000000"/>
              <w:bottom w:val="single" w:sz="4" w:space="0" w:color="000000"/>
              <w:right w:val="single" w:sz="4" w:space="0" w:color="000000"/>
            </w:tcBorders>
            <w:shd w:val="clear" w:color="auto" w:fill="auto"/>
            <w:noWrap/>
            <w:vAlign w:val="center"/>
            <w:hideMark/>
          </w:tcPr>
          <w:p w14:paraId="7F83DA0B" w14:textId="77777777" w:rsidR="00FC53E2" w:rsidRPr="0071010E" w:rsidRDefault="00FC53E2" w:rsidP="00F5576E">
            <w:pPr>
              <w:spacing w:after="0" w:line="240" w:lineRule="auto"/>
              <w:jc w:val="center"/>
              <w:rPr>
                <w:rFonts w:ascii="Times New Roman" w:hAnsi="Times New Roman" w:cs="Times New Roman"/>
                <w:b/>
                <w:bCs/>
                <w:szCs w:val="22"/>
              </w:rPr>
            </w:pPr>
            <w:r w:rsidRPr="0071010E">
              <w:rPr>
                <w:rFonts w:ascii="Times New Roman" w:hAnsi="Times New Roman" w:cs="Times New Roman"/>
                <w:b/>
                <w:bCs/>
                <w:szCs w:val="22"/>
              </w:rPr>
              <w:t>Treatments</w:t>
            </w:r>
          </w:p>
        </w:tc>
        <w:tc>
          <w:tcPr>
            <w:tcW w:w="519" w:type="dxa"/>
            <w:tcBorders>
              <w:top w:val="nil"/>
              <w:left w:val="nil"/>
              <w:bottom w:val="single" w:sz="4" w:space="0" w:color="000000"/>
              <w:right w:val="single" w:sz="4" w:space="0" w:color="000000"/>
            </w:tcBorders>
            <w:shd w:val="clear" w:color="auto" w:fill="auto"/>
            <w:noWrap/>
            <w:vAlign w:val="center"/>
            <w:hideMark/>
          </w:tcPr>
          <w:p w14:paraId="0050E025" w14:textId="77777777" w:rsidR="00FC53E2" w:rsidRPr="0071010E" w:rsidRDefault="00FC53E2" w:rsidP="00F5576E">
            <w:pPr>
              <w:spacing w:after="0" w:line="240" w:lineRule="auto"/>
              <w:jc w:val="center"/>
              <w:rPr>
                <w:rFonts w:ascii="Times New Roman" w:hAnsi="Times New Roman" w:cs="Times New Roman"/>
                <w:b/>
                <w:bCs/>
                <w:szCs w:val="22"/>
              </w:rPr>
            </w:pPr>
            <w:r w:rsidRPr="0071010E">
              <w:rPr>
                <w:rFonts w:ascii="Times New Roman" w:hAnsi="Times New Roman" w:cs="Times New Roman"/>
                <w:b/>
                <w:bCs/>
                <w:szCs w:val="22"/>
              </w:rPr>
              <w:t>6</w:t>
            </w:r>
          </w:p>
        </w:tc>
        <w:tc>
          <w:tcPr>
            <w:tcW w:w="1174" w:type="dxa"/>
            <w:tcBorders>
              <w:top w:val="nil"/>
              <w:left w:val="nil"/>
              <w:bottom w:val="single" w:sz="4" w:space="0" w:color="000000"/>
              <w:right w:val="single" w:sz="4" w:space="0" w:color="000000"/>
            </w:tcBorders>
            <w:shd w:val="clear" w:color="auto" w:fill="auto"/>
            <w:noWrap/>
            <w:vAlign w:val="center"/>
            <w:hideMark/>
          </w:tcPr>
          <w:p w14:paraId="39B3A091"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3.05*</w:t>
            </w:r>
          </w:p>
        </w:tc>
        <w:tc>
          <w:tcPr>
            <w:tcW w:w="1170" w:type="dxa"/>
            <w:tcBorders>
              <w:top w:val="nil"/>
              <w:left w:val="nil"/>
              <w:bottom w:val="single" w:sz="4" w:space="0" w:color="000000"/>
              <w:right w:val="single" w:sz="4" w:space="0" w:color="000000"/>
            </w:tcBorders>
            <w:shd w:val="clear" w:color="auto" w:fill="auto"/>
            <w:noWrap/>
            <w:vAlign w:val="center"/>
            <w:hideMark/>
          </w:tcPr>
          <w:p w14:paraId="3B23AC33"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114.07**</w:t>
            </w:r>
          </w:p>
        </w:tc>
        <w:tc>
          <w:tcPr>
            <w:tcW w:w="1040" w:type="dxa"/>
            <w:tcBorders>
              <w:top w:val="nil"/>
              <w:left w:val="nil"/>
              <w:bottom w:val="single" w:sz="4" w:space="0" w:color="000000"/>
              <w:right w:val="single" w:sz="4" w:space="0" w:color="000000"/>
            </w:tcBorders>
            <w:shd w:val="clear" w:color="auto" w:fill="auto"/>
            <w:noWrap/>
            <w:vAlign w:val="center"/>
            <w:hideMark/>
          </w:tcPr>
          <w:p w14:paraId="6291FA5D"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2.19</w:t>
            </w:r>
            <w:r>
              <w:rPr>
                <w:rFonts w:ascii="Times New Roman" w:hAnsi="Times New Roman" w:cs="Times New Roman"/>
                <w:szCs w:val="22"/>
              </w:rPr>
              <w:t>*</w:t>
            </w:r>
          </w:p>
        </w:tc>
        <w:tc>
          <w:tcPr>
            <w:tcW w:w="1300" w:type="dxa"/>
            <w:tcBorders>
              <w:top w:val="nil"/>
              <w:left w:val="nil"/>
              <w:bottom w:val="single" w:sz="4" w:space="0" w:color="000000"/>
              <w:right w:val="single" w:sz="4" w:space="0" w:color="000000"/>
            </w:tcBorders>
            <w:shd w:val="clear" w:color="auto" w:fill="auto"/>
            <w:noWrap/>
            <w:vAlign w:val="center"/>
            <w:hideMark/>
          </w:tcPr>
          <w:p w14:paraId="153EB9D3"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5.33*</w:t>
            </w:r>
          </w:p>
        </w:tc>
        <w:tc>
          <w:tcPr>
            <w:tcW w:w="1170" w:type="dxa"/>
            <w:tcBorders>
              <w:top w:val="nil"/>
              <w:left w:val="nil"/>
              <w:bottom w:val="single" w:sz="4" w:space="0" w:color="000000"/>
              <w:right w:val="single" w:sz="4" w:space="0" w:color="000000"/>
            </w:tcBorders>
            <w:shd w:val="clear" w:color="auto" w:fill="auto"/>
            <w:noWrap/>
            <w:vAlign w:val="center"/>
            <w:hideMark/>
          </w:tcPr>
          <w:p w14:paraId="226B86AE"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15.56**</w:t>
            </w:r>
          </w:p>
        </w:tc>
        <w:tc>
          <w:tcPr>
            <w:tcW w:w="1040" w:type="dxa"/>
            <w:tcBorders>
              <w:top w:val="nil"/>
              <w:left w:val="nil"/>
              <w:bottom w:val="single" w:sz="4" w:space="0" w:color="000000"/>
              <w:right w:val="single" w:sz="4" w:space="0" w:color="000000"/>
            </w:tcBorders>
            <w:shd w:val="clear" w:color="auto" w:fill="auto"/>
            <w:noWrap/>
            <w:vAlign w:val="center"/>
            <w:hideMark/>
          </w:tcPr>
          <w:p w14:paraId="121A8F70"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0.62*</w:t>
            </w:r>
          </w:p>
        </w:tc>
        <w:tc>
          <w:tcPr>
            <w:tcW w:w="1040" w:type="dxa"/>
            <w:tcBorders>
              <w:top w:val="nil"/>
              <w:left w:val="nil"/>
              <w:bottom w:val="single" w:sz="4" w:space="0" w:color="000000"/>
              <w:right w:val="single" w:sz="4" w:space="0" w:color="000000"/>
            </w:tcBorders>
            <w:shd w:val="clear" w:color="auto" w:fill="auto"/>
            <w:noWrap/>
            <w:vAlign w:val="center"/>
            <w:hideMark/>
          </w:tcPr>
          <w:p w14:paraId="1FFD8771"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0.16*</w:t>
            </w:r>
          </w:p>
        </w:tc>
      </w:tr>
      <w:tr w:rsidR="00694F4A" w:rsidRPr="0071010E" w14:paraId="2DAD0475" w14:textId="77777777" w:rsidTr="00694F4A">
        <w:trPr>
          <w:trHeight w:val="426"/>
        </w:trPr>
        <w:tc>
          <w:tcPr>
            <w:tcW w:w="1296" w:type="dxa"/>
            <w:tcBorders>
              <w:top w:val="nil"/>
              <w:left w:val="single" w:sz="4" w:space="0" w:color="000000"/>
              <w:bottom w:val="single" w:sz="4" w:space="0" w:color="000000"/>
              <w:right w:val="single" w:sz="4" w:space="0" w:color="000000"/>
            </w:tcBorders>
            <w:shd w:val="clear" w:color="auto" w:fill="auto"/>
            <w:noWrap/>
            <w:vAlign w:val="center"/>
            <w:hideMark/>
          </w:tcPr>
          <w:p w14:paraId="6256DB6C" w14:textId="77777777" w:rsidR="00FC53E2" w:rsidRPr="0071010E" w:rsidRDefault="00FC53E2" w:rsidP="00F5576E">
            <w:pPr>
              <w:spacing w:after="0" w:line="240" w:lineRule="auto"/>
              <w:jc w:val="center"/>
              <w:rPr>
                <w:rFonts w:ascii="Times New Roman" w:hAnsi="Times New Roman" w:cs="Times New Roman"/>
                <w:b/>
                <w:bCs/>
                <w:szCs w:val="22"/>
              </w:rPr>
            </w:pPr>
            <w:r w:rsidRPr="0071010E">
              <w:rPr>
                <w:rFonts w:ascii="Times New Roman" w:hAnsi="Times New Roman" w:cs="Times New Roman"/>
                <w:b/>
                <w:bCs/>
                <w:szCs w:val="22"/>
              </w:rPr>
              <w:t>Replication</w:t>
            </w:r>
          </w:p>
        </w:tc>
        <w:tc>
          <w:tcPr>
            <w:tcW w:w="519" w:type="dxa"/>
            <w:tcBorders>
              <w:top w:val="nil"/>
              <w:left w:val="nil"/>
              <w:bottom w:val="single" w:sz="4" w:space="0" w:color="000000"/>
              <w:right w:val="single" w:sz="4" w:space="0" w:color="000000"/>
            </w:tcBorders>
            <w:shd w:val="clear" w:color="auto" w:fill="auto"/>
            <w:noWrap/>
            <w:vAlign w:val="center"/>
            <w:hideMark/>
          </w:tcPr>
          <w:p w14:paraId="392CB91E" w14:textId="77777777" w:rsidR="00FC53E2" w:rsidRPr="0071010E" w:rsidRDefault="00FC53E2" w:rsidP="00F5576E">
            <w:pPr>
              <w:spacing w:after="0" w:line="240" w:lineRule="auto"/>
              <w:jc w:val="center"/>
              <w:rPr>
                <w:rFonts w:ascii="Times New Roman" w:hAnsi="Times New Roman" w:cs="Times New Roman"/>
                <w:b/>
                <w:bCs/>
                <w:szCs w:val="22"/>
              </w:rPr>
            </w:pPr>
            <w:r w:rsidRPr="0071010E">
              <w:rPr>
                <w:rFonts w:ascii="Times New Roman" w:hAnsi="Times New Roman" w:cs="Times New Roman"/>
                <w:b/>
                <w:bCs/>
                <w:szCs w:val="22"/>
              </w:rPr>
              <w:t>2</w:t>
            </w:r>
          </w:p>
        </w:tc>
        <w:tc>
          <w:tcPr>
            <w:tcW w:w="1174" w:type="dxa"/>
            <w:tcBorders>
              <w:top w:val="nil"/>
              <w:left w:val="nil"/>
              <w:bottom w:val="single" w:sz="4" w:space="0" w:color="000000"/>
              <w:right w:val="single" w:sz="4" w:space="0" w:color="000000"/>
            </w:tcBorders>
            <w:shd w:val="clear" w:color="auto" w:fill="auto"/>
            <w:noWrap/>
            <w:vAlign w:val="center"/>
            <w:hideMark/>
          </w:tcPr>
          <w:p w14:paraId="03C6898C"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0.90</w:t>
            </w:r>
          </w:p>
        </w:tc>
        <w:tc>
          <w:tcPr>
            <w:tcW w:w="1170" w:type="dxa"/>
            <w:tcBorders>
              <w:top w:val="nil"/>
              <w:left w:val="nil"/>
              <w:bottom w:val="single" w:sz="4" w:space="0" w:color="000000"/>
              <w:right w:val="single" w:sz="4" w:space="0" w:color="000000"/>
            </w:tcBorders>
            <w:shd w:val="clear" w:color="auto" w:fill="auto"/>
            <w:noWrap/>
            <w:vAlign w:val="center"/>
            <w:hideMark/>
          </w:tcPr>
          <w:p w14:paraId="72976492"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9.22</w:t>
            </w:r>
          </w:p>
        </w:tc>
        <w:tc>
          <w:tcPr>
            <w:tcW w:w="1040" w:type="dxa"/>
            <w:tcBorders>
              <w:top w:val="nil"/>
              <w:left w:val="nil"/>
              <w:bottom w:val="single" w:sz="4" w:space="0" w:color="000000"/>
              <w:right w:val="single" w:sz="4" w:space="0" w:color="000000"/>
            </w:tcBorders>
            <w:shd w:val="clear" w:color="auto" w:fill="auto"/>
            <w:noWrap/>
            <w:vAlign w:val="center"/>
            <w:hideMark/>
          </w:tcPr>
          <w:p w14:paraId="34FA3564"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0.14</w:t>
            </w:r>
          </w:p>
        </w:tc>
        <w:tc>
          <w:tcPr>
            <w:tcW w:w="1300" w:type="dxa"/>
            <w:tcBorders>
              <w:top w:val="nil"/>
              <w:left w:val="nil"/>
              <w:bottom w:val="single" w:sz="4" w:space="0" w:color="000000"/>
              <w:right w:val="single" w:sz="4" w:space="0" w:color="000000"/>
            </w:tcBorders>
            <w:shd w:val="clear" w:color="auto" w:fill="auto"/>
            <w:noWrap/>
            <w:vAlign w:val="center"/>
            <w:hideMark/>
          </w:tcPr>
          <w:p w14:paraId="7DDF1D02"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3.57</w:t>
            </w:r>
          </w:p>
        </w:tc>
        <w:tc>
          <w:tcPr>
            <w:tcW w:w="1170" w:type="dxa"/>
            <w:tcBorders>
              <w:top w:val="nil"/>
              <w:left w:val="nil"/>
              <w:bottom w:val="single" w:sz="4" w:space="0" w:color="000000"/>
              <w:right w:val="single" w:sz="4" w:space="0" w:color="000000"/>
            </w:tcBorders>
            <w:shd w:val="clear" w:color="auto" w:fill="auto"/>
            <w:noWrap/>
            <w:vAlign w:val="center"/>
            <w:hideMark/>
          </w:tcPr>
          <w:p w14:paraId="7368D434"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8.19</w:t>
            </w:r>
          </w:p>
        </w:tc>
        <w:tc>
          <w:tcPr>
            <w:tcW w:w="1040" w:type="dxa"/>
            <w:tcBorders>
              <w:top w:val="nil"/>
              <w:left w:val="nil"/>
              <w:bottom w:val="single" w:sz="4" w:space="0" w:color="000000"/>
              <w:right w:val="single" w:sz="4" w:space="0" w:color="000000"/>
            </w:tcBorders>
            <w:shd w:val="clear" w:color="auto" w:fill="auto"/>
            <w:noWrap/>
            <w:vAlign w:val="center"/>
            <w:hideMark/>
          </w:tcPr>
          <w:p w14:paraId="17A1C01C"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0.24</w:t>
            </w:r>
          </w:p>
        </w:tc>
        <w:tc>
          <w:tcPr>
            <w:tcW w:w="1040" w:type="dxa"/>
            <w:tcBorders>
              <w:top w:val="nil"/>
              <w:left w:val="nil"/>
              <w:bottom w:val="single" w:sz="4" w:space="0" w:color="000000"/>
              <w:right w:val="single" w:sz="4" w:space="0" w:color="000000"/>
            </w:tcBorders>
            <w:shd w:val="clear" w:color="auto" w:fill="auto"/>
            <w:noWrap/>
            <w:vAlign w:val="center"/>
            <w:hideMark/>
          </w:tcPr>
          <w:p w14:paraId="3353B755"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0.17</w:t>
            </w:r>
          </w:p>
        </w:tc>
      </w:tr>
      <w:tr w:rsidR="00694F4A" w:rsidRPr="0071010E" w14:paraId="4179F6FB" w14:textId="77777777" w:rsidTr="00694F4A">
        <w:trPr>
          <w:trHeight w:val="432"/>
        </w:trPr>
        <w:tc>
          <w:tcPr>
            <w:tcW w:w="1296" w:type="dxa"/>
            <w:tcBorders>
              <w:top w:val="nil"/>
              <w:left w:val="single" w:sz="4" w:space="0" w:color="000000"/>
              <w:bottom w:val="single" w:sz="4" w:space="0" w:color="000000"/>
              <w:right w:val="single" w:sz="4" w:space="0" w:color="000000"/>
            </w:tcBorders>
            <w:shd w:val="clear" w:color="auto" w:fill="auto"/>
            <w:noWrap/>
            <w:vAlign w:val="center"/>
            <w:hideMark/>
          </w:tcPr>
          <w:p w14:paraId="6190C868" w14:textId="77777777" w:rsidR="00FC53E2" w:rsidRPr="0071010E" w:rsidRDefault="00FC53E2" w:rsidP="00F5576E">
            <w:pPr>
              <w:spacing w:after="0" w:line="240" w:lineRule="auto"/>
              <w:jc w:val="center"/>
              <w:rPr>
                <w:rFonts w:ascii="Times New Roman" w:hAnsi="Times New Roman" w:cs="Times New Roman"/>
                <w:b/>
                <w:bCs/>
                <w:szCs w:val="22"/>
              </w:rPr>
            </w:pPr>
            <w:r w:rsidRPr="0071010E">
              <w:rPr>
                <w:rFonts w:ascii="Times New Roman" w:hAnsi="Times New Roman" w:cs="Times New Roman"/>
                <w:b/>
                <w:bCs/>
                <w:szCs w:val="22"/>
              </w:rPr>
              <w:t>Error</w:t>
            </w:r>
          </w:p>
        </w:tc>
        <w:tc>
          <w:tcPr>
            <w:tcW w:w="519" w:type="dxa"/>
            <w:tcBorders>
              <w:top w:val="nil"/>
              <w:left w:val="nil"/>
              <w:bottom w:val="single" w:sz="4" w:space="0" w:color="000000"/>
              <w:right w:val="single" w:sz="4" w:space="0" w:color="000000"/>
            </w:tcBorders>
            <w:shd w:val="clear" w:color="auto" w:fill="auto"/>
            <w:noWrap/>
            <w:vAlign w:val="center"/>
            <w:hideMark/>
          </w:tcPr>
          <w:p w14:paraId="0A6517B3" w14:textId="77777777" w:rsidR="00FC53E2" w:rsidRPr="0071010E" w:rsidRDefault="00FC53E2" w:rsidP="00F5576E">
            <w:pPr>
              <w:spacing w:after="0" w:line="240" w:lineRule="auto"/>
              <w:jc w:val="center"/>
              <w:rPr>
                <w:rFonts w:ascii="Times New Roman" w:hAnsi="Times New Roman" w:cs="Times New Roman"/>
                <w:b/>
                <w:bCs/>
                <w:szCs w:val="22"/>
              </w:rPr>
            </w:pPr>
            <w:r w:rsidRPr="0071010E">
              <w:rPr>
                <w:rFonts w:ascii="Times New Roman" w:hAnsi="Times New Roman" w:cs="Times New Roman"/>
                <w:b/>
                <w:bCs/>
                <w:szCs w:val="22"/>
              </w:rPr>
              <w:t>12</w:t>
            </w:r>
          </w:p>
        </w:tc>
        <w:tc>
          <w:tcPr>
            <w:tcW w:w="1174" w:type="dxa"/>
            <w:tcBorders>
              <w:top w:val="nil"/>
              <w:left w:val="nil"/>
              <w:bottom w:val="single" w:sz="4" w:space="0" w:color="000000"/>
              <w:right w:val="single" w:sz="4" w:space="0" w:color="000000"/>
            </w:tcBorders>
            <w:shd w:val="clear" w:color="auto" w:fill="auto"/>
            <w:noWrap/>
            <w:vAlign w:val="center"/>
            <w:hideMark/>
          </w:tcPr>
          <w:p w14:paraId="634AE04D"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0.90</w:t>
            </w:r>
          </w:p>
        </w:tc>
        <w:tc>
          <w:tcPr>
            <w:tcW w:w="1170" w:type="dxa"/>
            <w:tcBorders>
              <w:top w:val="nil"/>
              <w:left w:val="nil"/>
              <w:bottom w:val="single" w:sz="4" w:space="0" w:color="000000"/>
              <w:right w:val="single" w:sz="4" w:space="0" w:color="000000"/>
            </w:tcBorders>
            <w:shd w:val="clear" w:color="auto" w:fill="auto"/>
            <w:noWrap/>
            <w:vAlign w:val="center"/>
            <w:hideMark/>
          </w:tcPr>
          <w:p w14:paraId="4A8BE59B"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13.95</w:t>
            </w:r>
          </w:p>
        </w:tc>
        <w:tc>
          <w:tcPr>
            <w:tcW w:w="1040" w:type="dxa"/>
            <w:tcBorders>
              <w:top w:val="nil"/>
              <w:left w:val="nil"/>
              <w:bottom w:val="single" w:sz="4" w:space="0" w:color="000000"/>
              <w:right w:val="single" w:sz="4" w:space="0" w:color="000000"/>
            </w:tcBorders>
            <w:shd w:val="clear" w:color="auto" w:fill="auto"/>
            <w:noWrap/>
            <w:vAlign w:val="center"/>
            <w:hideMark/>
          </w:tcPr>
          <w:p w14:paraId="73F439E8"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1.31</w:t>
            </w:r>
          </w:p>
        </w:tc>
        <w:tc>
          <w:tcPr>
            <w:tcW w:w="1300" w:type="dxa"/>
            <w:tcBorders>
              <w:top w:val="nil"/>
              <w:left w:val="nil"/>
              <w:bottom w:val="single" w:sz="4" w:space="0" w:color="000000"/>
              <w:right w:val="single" w:sz="4" w:space="0" w:color="000000"/>
            </w:tcBorders>
            <w:shd w:val="clear" w:color="auto" w:fill="auto"/>
            <w:noWrap/>
            <w:vAlign w:val="center"/>
            <w:hideMark/>
          </w:tcPr>
          <w:p w14:paraId="7B5E67DF"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1.57</w:t>
            </w:r>
          </w:p>
        </w:tc>
        <w:tc>
          <w:tcPr>
            <w:tcW w:w="1170" w:type="dxa"/>
            <w:tcBorders>
              <w:top w:val="nil"/>
              <w:left w:val="nil"/>
              <w:bottom w:val="single" w:sz="4" w:space="0" w:color="000000"/>
              <w:right w:val="single" w:sz="4" w:space="0" w:color="000000"/>
            </w:tcBorders>
            <w:shd w:val="clear" w:color="auto" w:fill="auto"/>
            <w:noWrap/>
            <w:vAlign w:val="center"/>
            <w:hideMark/>
          </w:tcPr>
          <w:p w14:paraId="6FC3DA1C"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2.41</w:t>
            </w:r>
          </w:p>
        </w:tc>
        <w:tc>
          <w:tcPr>
            <w:tcW w:w="1040" w:type="dxa"/>
            <w:tcBorders>
              <w:top w:val="nil"/>
              <w:left w:val="nil"/>
              <w:bottom w:val="single" w:sz="4" w:space="0" w:color="000000"/>
              <w:right w:val="single" w:sz="4" w:space="0" w:color="000000"/>
            </w:tcBorders>
            <w:shd w:val="clear" w:color="auto" w:fill="auto"/>
            <w:noWrap/>
            <w:vAlign w:val="center"/>
            <w:hideMark/>
          </w:tcPr>
          <w:p w14:paraId="47934701"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0.21</w:t>
            </w:r>
          </w:p>
        </w:tc>
        <w:tc>
          <w:tcPr>
            <w:tcW w:w="1040" w:type="dxa"/>
            <w:tcBorders>
              <w:top w:val="nil"/>
              <w:left w:val="nil"/>
              <w:bottom w:val="single" w:sz="4" w:space="0" w:color="000000"/>
              <w:right w:val="single" w:sz="4" w:space="0" w:color="000000"/>
            </w:tcBorders>
            <w:shd w:val="clear" w:color="auto" w:fill="auto"/>
            <w:noWrap/>
            <w:vAlign w:val="center"/>
            <w:hideMark/>
          </w:tcPr>
          <w:p w14:paraId="7817BB50" w14:textId="77777777" w:rsidR="00FC53E2" w:rsidRPr="0071010E" w:rsidRDefault="00FC53E2" w:rsidP="00F5576E">
            <w:pPr>
              <w:spacing w:after="0" w:line="240" w:lineRule="auto"/>
              <w:jc w:val="center"/>
              <w:rPr>
                <w:rFonts w:ascii="Times New Roman" w:hAnsi="Times New Roman" w:cs="Times New Roman"/>
                <w:szCs w:val="22"/>
              </w:rPr>
            </w:pPr>
            <w:r w:rsidRPr="0071010E">
              <w:rPr>
                <w:rFonts w:ascii="Times New Roman" w:hAnsi="Times New Roman" w:cs="Times New Roman"/>
                <w:szCs w:val="22"/>
              </w:rPr>
              <w:t>0.05</w:t>
            </w:r>
          </w:p>
        </w:tc>
      </w:tr>
    </w:tbl>
    <w:p w14:paraId="6DCCFDC2" w14:textId="77777777" w:rsidR="002A115F" w:rsidRDefault="002A115F" w:rsidP="002A115F">
      <w:pPr>
        <w:rPr>
          <w:rFonts w:ascii="Times New Roman" w:hAnsi="Times New Roman" w:cs="Times New Roman"/>
          <w:b/>
          <w:bCs/>
          <w:sz w:val="24"/>
          <w:szCs w:val="24"/>
        </w:rPr>
      </w:pPr>
    </w:p>
    <w:tbl>
      <w:tblPr>
        <w:tblW w:w="9860" w:type="dxa"/>
        <w:tblInd w:w="-743" w:type="dxa"/>
        <w:tblLook w:val="04A0" w:firstRow="1" w:lastRow="0" w:firstColumn="1" w:lastColumn="0" w:noHBand="0" w:noVBand="1"/>
      </w:tblPr>
      <w:tblGrid>
        <w:gridCol w:w="1441"/>
        <w:gridCol w:w="525"/>
        <w:gridCol w:w="1055"/>
        <w:gridCol w:w="1181"/>
        <w:gridCol w:w="1050"/>
        <w:gridCol w:w="1312"/>
        <w:gridCol w:w="1180"/>
        <w:gridCol w:w="1041"/>
        <w:gridCol w:w="1097"/>
      </w:tblGrid>
      <w:tr w:rsidR="00694F4A" w:rsidRPr="009829A6" w14:paraId="19A30B66" w14:textId="77777777" w:rsidTr="00694F4A">
        <w:trPr>
          <w:trHeight w:val="288"/>
        </w:trPr>
        <w:tc>
          <w:tcPr>
            <w:tcW w:w="14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BC597" w14:textId="77777777" w:rsidR="00FC53E2" w:rsidRPr="009829A6" w:rsidRDefault="00FC53E2" w:rsidP="00F5576E">
            <w:pPr>
              <w:spacing w:after="0" w:line="240" w:lineRule="auto"/>
              <w:jc w:val="center"/>
              <w:rPr>
                <w:rFonts w:ascii="Times New Roman" w:hAnsi="Times New Roman" w:cs="Times New Roman"/>
                <w:b/>
                <w:bCs/>
                <w:szCs w:val="22"/>
              </w:rPr>
            </w:pPr>
            <w:r w:rsidRPr="009829A6">
              <w:rPr>
                <w:rFonts w:ascii="Times New Roman" w:hAnsi="Times New Roman" w:cs="Times New Roman"/>
                <w:b/>
                <w:bCs/>
                <w:szCs w:val="22"/>
              </w:rPr>
              <w:t>Source of Variation</w:t>
            </w:r>
          </w:p>
        </w:tc>
        <w:tc>
          <w:tcPr>
            <w:tcW w:w="525" w:type="dxa"/>
            <w:tcBorders>
              <w:top w:val="single" w:sz="4" w:space="0" w:color="000000"/>
              <w:left w:val="nil"/>
              <w:bottom w:val="single" w:sz="4" w:space="0" w:color="000000"/>
              <w:right w:val="single" w:sz="4" w:space="0" w:color="000000"/>
            </w:tcBorders>
            <w:shd w:val="clear" w:color="auto" w:fill="auto"/>
            <w:noWrap/>
            <w:vAlign w:val="center"/>
            <w:hideMark/>
          </w:tcPr>
          <w:p w14:paraId="24B82566" w14:textId="60D29533" w:rsidR="00FC53E2" w:rsidRPr="009829A6" w:rsidRDefault="00117FCF" w:rsidP="00F5576E">
            <w:pPr>
              <w:spacing w:after="0" w:line="240" w:lineRule="auto"/>
              <w:jc w:val="center"/>
              <w:rPr>
                <w:rFonts w:ascii="Times New Roman" w:hAnsi="Times New Roman" w:cs="Times New Roman"/>
                <w:b/>
                <w:bCs/>
                <w:szCs w:val="22"/>
              </w:rPr>
            </w:pPr>
            <w:proofErr w:type="spellStart"/>
            <w:r>
              <w:rPr>
                <w:rFonts w:ascii="Times New Roman" w:hAnsi="Times New Roman" w:cs="Times New Roman"/>
                <w:b/>
                <w:bCs/>
                <w:szCs w:val="22"/>
              </w:rPr>
              <w:t>d</w:t>
            </w:r>
            <w:r w:rsidR="00FC53E2" w:rsidRPr="009829A6">
              <w:rPr>
                <w:rFonts w:ascii="Times New Roman" w:hAnsi="Times New Roman" w:cs="Times New Roman"/>
                <w:b/>
                <w:bCs/>
                <w:szCs w:val="22"/>
              </w:rPr>
              <w:t>f</w:t>
            </w:r>
            <w:proofErr w:type="spellEnd"/>
          </w:p>
        </w:tc>
        <w:tc>
          <w:tcPr>
            <w:tcW w:w="1055" w:type="dxa"/>
            <w:tcBorders>
              <w:top w:val="single" w:sz="4" w:space="0" w:color="000000"/>
              <w:left w:val="nil"/>
              <w:bottom w:val="single" w:sz="4" w:space="0" w:color="000000"/>
              <w:right w:val="single" w:sz="4" w:space="0" w:color="000000"/>
            </w:tcBorders>
            <w:shd w:val="clear" w:color="auto" w:fill="auto"/>
            <w:noWrap/>
            <w:vAlign w:val="center"/>
            <w:hideMark/>
          </w:tcPr>
          <w:p w14:paraId="477F70FA" w14:textId="7516F01E" w:rsidR="00FC53E2" w:rsidRPr="009829A6" w:rsidRDefault="00FC53E2" w:rsidP="00F5576E">
            <w:pPr>
              <w:spacing w:after="0" w:line="240" w:lineRule="auto"/>
              <w:jc w:val="center"/>
              <w:rPr>
                <w:rFonts w:ascii="Times New Roman" w:hAnsi="Times New Roman" w:cs="Times New Roman"/>
                <w:b/>
                <w:bCs/>
                <w:sz w:val="20"/>
              </w:rPr>
            </w:pPr>
            <w:r w:rsidRPr="009829A6">
              <w:rPr>
                <w:rFonts w:ascii="Times New Roman" w:hAnsi="Times New Roman" w:cs="Times New Roman"/>
                <w:b/>
                <w:bCs/>
                <w:sz w:val="20"/>
              </w:rPr>
              <w:t xml:space="preserve">100 </w:t>
            </w:r>
            <w:r w:rsidR="00117FCF">
              <w:rPr>
                <w:rFonts w:ascii="Times New Roman" w:hAnsi="Times New Roman" w:cs="Times New Roman"/>
                <w:b/>
                <w:bCs/>
                <w:sz w:val="20"/>
              </w:rPr>
              <w:t>SW (</w:t>
            </w:r>
            <w:r w:rsidRPr="009829A6">
              <w:rPr>
                <w:rFonts w:ascii="Times New Roman" w:hAnsi="Times New Roman" w:cs="Times New Roman"/>
                <w:b/>
                <w:bCs/>
                <w:sz w:val="20"/>
              </w:rPr>
              <w:t>g</w:t>
            </w:r>
            <w:r w:rsidR="00117FCF">
              <w:rPr>
                <w:rFonts w:ascii="Times New Roman" w:hAnsi="Times New Roman" w:cs="Times New Roman"/>
                <w:b/>
                <w:bCs/>
                <w:sz w:val="20"/>
              </w:rPr>
              <w:t>)</w:t>
            </w:r>
          </w:p>
        </w:tc>
        <w:tc>
          <w:tcPr>
            <w:tcW w:w="1181" w:type="dxa"/>
            <w:tcBorders>
              <w:top w:val="single" w:sz="4" w:space="0" w:color="000000"/>
              <w:left w:val="nil"/>
              <w:bottom w:val="single" w:sz="4" w:space="0" w:color="000000"/>
              <w:right w:val="single" w:sz="4" w:space="0" w:color="000000"/>
            </w:tcBorders>
            <w:shd w:val="clear" w:color="auto" w:fill="auto"/>
            <w:noWrap/>
            <w:vAlign w:val="center"/>
            <w:hideMark/>
          </w:tcPr>
          <w:p w14:paraId="7F1E0620" w14:textId="378C3720" w:rsidR="00FC53E2" w:rsidRPr="009829A6" w:rsidRDefault="00117FC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FYPP</w:t>
            </w:r>
            <w:r w:rsidRPr="009829A6">
              <w:rPr>
                <w:rFonts w:ascii="Times New Roman" w:hAnsi="Times New Roman" w:cs="Times New Roman"/>
                <w:b/>
                <w:bCs/>
                <w:sz w:val="20"/>
              </w:rPr>
              <w:t xml:space="preserve"> </w:t>
            </w:r>
            <w:r>
              <w:rPr>
                <w:rFonts w:ascii="Times New Roman" w:hAnsi="Times New Roman" w:cs="Times New Roman"/>
                <w:b/>
                <w:bCs/>
                <w:sz w:val="20"/>
              </w:rPr>
              <w:t>(</w:t>
            </w:r>
            <w:r w:rsidR="00FC53E2" w:rsidRPr="009829A6">
              <w:rPr>
                <w:rFonts w:ascii="Times New Roman" w:hAnsi="Times New Roman" w:cs="Times New Roman"/>
                <w:b/>
                <w:bCs/>
                <w:sz w:val="20"/>
              </w:rPr>
              <w:t>g</w:t>
            </w:r>
            <w:r>
              <w:rPr>
                <w:rFonts w:ascii="Times New Roman" w:hAnsi="Times New Roman" w:cs="Times New Roman"/>
                <w:b/>
                <w:bCs/>
                <w:sz w:val="20"/>
              </w:rPr>
              <w:t>)</w:t>
            </w:r>
          </w:p>
        </w:tc>
        <w:tc>
          <w:tcPr>
            <w:tcW w:w="1050" w:type="dxa"/>
            <w:tcBorders>
              <w:top w:val="single" w:sz="4" w:space="0" w:color="000000"/>
              <w:left w:val="nil"/>
              <w:bottom w:val="single" w:sz="4" w:space="0" w:color="000000"/>
              <w:right w:val="single" w:sz="4" w:space="0" w:color="000000"/>
            </w:tcBorders>
            <w:shd w:val="clear" w:color="auto" w:fill="auto"/>
            <w:noWrap/>
            <w:vAlign w:val="center"/>
            <w:hideMark/>
          </w:tcPr>
          <w:p w14:paraId="3DDDFBA0" w14:textId="0CB816F1" w:rsidR="00FC53E2" w:rsidRPr="009829A6" w:rsidRDefault="00117FC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RWC</w:t>
            </w:r>
            <w:r w:rsidR="00FC53E2" w:rsidRPr="009829A6">
              <w:rPr>
                <w:rFonts w:ascii="Times New Roman" w:hAnsi="Times New Roman" w:cs="Times New Roman"/>
                <w:b/>
                <w:bCs/>
                <w:sz w:val="20"/>
              </w:rPr>
              <w:t xml:space="preserve"> </w:t>
            </w:r>
            <w:r>
              <w:rPr>
                <w:rFonts w:ascii="Times New Roman" w:hAnsi="Times New Roman" w:cs="Times New Roman"/>
                <w:b/>
                <w:bCs/>
                <w:sz w:val="20"/>
              </w:rPr>
              <w:t>(</w:t>
            </w:r>
            <w:r w:rsidR="00FC53E2" w:rsidRPr="009829A6">
              <w:rPr>
                <w:rFonts w:ascii="Times New Roman" w:hAnsi="Times New Roman" w:cs="Times New Roman"/>
                <w:b/>
                <w:bCs/>
                <w:sz w:val="20"/>
              </w:rPr>
              <w:t>%</w:t>
            </w:r>
            <w:r>
              <w:rPr>
                <w:rFonts w:ascii="Times New Roman" w:hAnsi="Times New Roman" w:cs="Times New Roman"/>
                <w:b/>
                <w:bCs/>
                <w:sz w:val="20"/>
              </w:rPr>
              <w:t>)</w:t>
            </w:r>
          </w:p>
        </w:tc>
        <w:tc>
          <w:tcPr>
            <w:tcW w:w="1312" w:type="dxa"/>
            <w:tcBorders>
              <w:top w:val="single" w:sz="4" w:space="0" w:color="000000"/>
              <w:left w:val="nil"/>
              <w:bottom w:val="single" w:sz="4" w:space="0" w:color="000000"/>
              <w:right w:val="single" w:sz="4" w:space="0" w:color="000000"/>
            </w:tcBorders>
            <w:shd w:val="clear" w:color="auto" w:fill="auto"/>
            <w:noWrap/>
            <w:vAlign w:val="center"/>
            <w:hideMark/>
          </w:tcPr>
          <w:p w14:paraId="080B08AA" w14:textId="261022E1" w:rsidR="00FC53E2" w:rsidRPr="009829A6" w:rsidRDefault="00117FC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CC</w:t>
            </w:r>
            <w:r w:rsidR="00FC53E2" w:rsidRPr="009829A6">
              <w:rPr>
                <w:rFonts w:ascii="Times New Roman" w:hAnsi="Times New Roman" w:cs="Times New Roman"/>
                <w:b/>
                <w:bCs/>
                <w:sz w:val="20"/>
              </w:rPr>
              <w:t xml:space="preserve"> </w:t>
            </w:r>
            <w:r>
              <w:rPr>
                <w:rFonts w:ascii="Times New Roman" w:hAnsi="Times New Roman" w:cs="Times New Roman"/>
                <w:b/>
                <w:bCs/>
                <w:sz w:val="20"/>
              </w:rPr>
              <w:t>(</w:t>
            </w:r>
            <w:r w:rsidR="00FC53E2" w:rsidRPr="009829A6">
              <w:rPr>
                <w:rFonts w:ascii="Times New Roman" w:hAnsi="Times New Roman" w:cs="Times New Roman"/>
                <w:b/>
                <w:bCs/>
                <w:sz w:val="20"/>
              </w:rPr>
              <w:t>spad values</w:t>
            </w:r>
            <w:r>
              <w:rPr>
                <w:rFonts w:ascii="Times New Roman" w:hAnsi="Times New Roman" w:cs="Times New Roman"/>
                <w:b/>
                <w:bCs/>
                <w:sz w:val="20"/>
              </w:rPr>
              <w:t>)</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14:paraId="2A580593" w14:textId="1C0D1E4A" w:rsidR="00FC53E2" w:rsidRPr="009829A6" w:rsidRDefault="00FC53E2" w:rsidP="00F5576E">
            <w:pPr>
              <w:spacing w:after="0" w:line="240" w:lineRule="auto"/>
              <w:jc w:val="center"/>
              <w:rPr>
                <w:rFonts w:ascii="Times New Roman" w:hAnsi="Times New Roman" w:cs="Times New Roman"/>
                <w:b/>
                <w:bCs/>
                <w:sz w:val="20"/>
              </w:rPr>
            </w:pPr>
            <w:r w:rsidRPr="009829A6">
              <w:rPr>
                <w:rFonts w:ascii="Times New Roman" w:hAnsi="Times New Roman" w:cs="Times New Roman"/>
                <w:b/>
                <w:bCs/>
                <w:sz w:val="20"/>
              </w:rPr>
              <w:t>L</w:t>
            </w:r>
            <w:r w:rsidR="00117FCF">
              <w:rPr>
                <w:rFonts w:ascii="Times New Roman" w:hAnsi="Times New Roman" w:cs="Times New Roman"/>
                <w:b/>
                <w:bCs/>
                <w:sz w:val="20"/>
              </w:rPr>
              <w:t>A</w:t>
            </w:r>
            <w:r w:rsidRPr="009829A6">
              <w:rPr>
                <w:rFonts w:ascii="Times New Roman" w:hAnsi="Times New Roman" w:cs="Times New Roman"/>
                <w:b/>
                <w:bCs/>
                <w:sz w:val="20"/>
              </w:rPr>
              <w:t xml:space="preserve"> </w:t>
            </w:r>
            <w:r w:rsidR="00117FCF">
              <w:rPr>
                <w:rFonts w:ascii="Times New Roman" w:hAnsi="Times New Roman" w:cs="Times New Roman"/>
                <w:b/>
                <w:bCs/>
                <w:sz w:val="20"/>
              </w:rPr>
              <w:t>(</w:t>
            </w:r>
            <w:r w:rsidRPr="009829A6">
              <w:rPr>
                <w:rFonts w:ascii="Times New Roman" w:hAnsi="Times New Roman" w:cs="Times New Roman"/>
                <w:b/>
                <w:bCs/>
                <w:sz w:val="20"/>
              </w:rPr>
              <w:t>cm</w:t>
            </w:r>
            <w:r w:rsidRPr="00117FCF">
              <w:rPr>
                <w:rFonts w:ascii="Times New Roman" w:hAnsi="Times New Roman" w:cs="Times New Roman"/>
                <w:b/>
                <w:bCs/>
                <w:sz w:val="20"/>
                <w:vertAlign w:val="superscript"/>
              </w:rPr>
              <w:t>2</w:t>
            </w:r>
            <w:r w:rsidR="00117FCF">
              <w:rPr>
                <w:rFonts w:ascii="Times New Roman" w:hAnsi="Times New Roman" w:cs="Times New Roman"/>
                <w:b/>
                <w:bCs/>
                <w:sz w:val="20"/>
              </w:rPr>
              <w:t>)</w:t>
            </w:r>
          </w:p>
        </w:tc>
        <w:tc>
          <w:tcPr>
            <w:tcW w:w="1019" w:type="dxa"/>
            <w:tcBorders>
              <w:top w:val="single" w:sz="4" w:space="0" w:color="000000"/>
              <w:left w:val="nil"/>
              <w:bottom w:val="single" w:sz="4" w:space="0" w:color="000000"/>
              <w:right w:val="single" w:sz="4" w:space="0" w:color="000000"/>
            </w:tcBorders>
            <w:shd w:val="clear" w:color="auto" w:fill="auto"/>
            <w:noWrap/>
            <w:vAlign w:val="center"/>
            <w:hideMark/>
          </w:tcPr>
          <w:p w14:paraId="0DDAAB80" w14:textId="1B6FA189" w:rsidR="00FC53E2" w:rsidRPr="009829A6" w:rsidRDefault="00FC53E2" w:rsidP="00F5576E">
            <w:pPr>
              <w:spacing w:after="0" w:line="240" w:lineRule="auto"/>
              <w:jc w:val="center"/>
              <w:rPr>
                <w:rFonts w:ascii="Times New Roman" w:hAnsi="Times New Roman" w:cs="Times New Roman"/>
                <w:b/>
                <w:bCs/>
                <w:sz w:val="20"/>
              </w:rPr>
            </w:pPr>
            <w:r w:rsidRPr="009829A6">
              <w:rPr>
                <w:rFonts w:ascii="Times New Roman" w:hAnsi="Times New Roman" w:cs="Times New Roman"/>
                <w:b/>
                <w:bCs/>
                <w:sz w:val="20"/>
              </w:rPr>
              <w:t>F</w:t>
            </w:r>
            <w:r w:rsidR="00117FCF">
              <w:rPr>
                <w:rFonts w:ascii="Times New Roman" w:hAnsi="Times New Roman" w:cs="Times New Roman"/>
                <w:b/>
                <w:bCs/>
                <w:sz w:val="20"/>
              </w:rPr>
              <w:t>LA (</w:t>
            </w:r>
            <w:r w:rsidRPr="009829A6">
              <w:rPr>
                <w:rFonts w:ascii="Times New Roman" w:hAnsi="Times New Roman" w:cs="Times New Roman"/>
                <w:b/>
                <w:bCs/>
                <w:sz w:val="20"/>
              </w:rPr>
              <w:t>cm</w:t>
            </w:r>
            <w:r w:rsidRPr="00117FCF">
              <w:rPr>
                <w:rFonts w:ascii="Times New Roman" w:hAnsi="Times New Roman" w:cs="Times New Roman"/>
                <w:b/>
                <w:bCs/>
                <w:sz w:val="20"/>
                <w:vertAlign w:val="superscript"/>
              </w:rPr>
              <w:t>2</w:t>
            </w:r>
            <w:r w:rsidR="00117FCF">
              <w:rPr>
                <w:rFonts w:ascii="Times New Roman" w:hAnsi="Times New Roman" w:cs="Times New Roman"/>
                <w:b/>
                <w:bCs/>
                <w:sz w:val="20"/>
              </w:rPr>
              <w:t>)</w:t>
            </w:r>
          </w:p>
        </w:tc>
        <w:tc>
          <w:tcPr>
            <w:tcW w:w="1097" w:type="dxa"/>
            <w:tcBorders>
              <w:top w:val="single" w:sz="4" w:space="0" w:color="000000"/>
              <w:left w:val="nil"/>
              <w:bottom w:val="single" w:sz="4" w:space="0" w:color="000000"/>
              <w:right w:val="single" w:sz="4" w:space="0" w:color="000000"/>
            </w:tcBorders>
            <w:shd w:val="clear" w:color="auto" w:fill="auto"/>
            <w:noWrap/>
            <w:vAlign w:val="center"/>
            <w:hideMark/>
          </w:tcPr>
          <w:p w14:paraId="18F211D6" w14:textId="3B7BE792" w:rsidR="00FC53E2" w:rsidRPr="009829A6" w:rsidRDefault="00FC53E2" w:rsidP="00F5576E">
            <w:pPr>
              <w:spacing w:after="0" w:line="240" w:lineRule="auto"/>
              <w:jc w:val="center"/>
              <w:rPr>
                <w:rFonts w:ascii="Times New Roman" w:hAnsi="Times New Roman" w:cs="Times New Roman"/>
                <w:b/>
                <w:bCs/>
                <w:sz w:val="20"/>
              </w:rPr>
            </w:pPr>
            <w:r w:rsidRPr="009829A6">
              <w:rPr>
                <w:rFonts w:ascii="Times New Roman" w:hAnsi="Times New Roman" w:cs="Times New Roman"/>
                <w:b/>
                <w:bCs/>
                <w:sz w:val="20"/>
              </w:rPr>
              <w:t>G</w:t>
            </w:r>
            <w:r w:rsidR="00117FCF">
              <w:rPr>
                <w:rFonts w:ascii="Times New Roman" w:hAnsi="Times New Roman" w:cs="Times New Roman"/>
                <w:b/>
                <w:bCs/>
                <w:sz w:val="20"/>
              </w:rPr>
              <w:t>YPP (</w:t>
            </w:r>
            <w:r w:rsidRPr="009829A6">
              <w:rPr>
                <w:rFonts w:ascii="Times New Roman" w:hAnsi="Times New Roman" w:cs="Times New Roman"/>
                <w:b/>
                <w:bCs/>
                <w:sz w:val="20"/>
              </w:rPr>
              <w:t>g</w:t>
            </w:r>
            <w:r w:rsidR="00117FCF">
              <w:rPr>
                <w:rFonts w:ascii="Times New Roman" w:hAnsi="Times New Roman" w:cs="Times New Roman"/>
                <w:b/>
                <w:bCs/>
                <w:sz w:val="20"/>
              </w:rPr>
              <w:t>)</w:t>
            </w:r>
          </w:p>
        </w:tc>
      </w:tr>
      <w:tr w:rsidR="00694F4A" w:rsidRPr="009829A6" w14:paraId="664A4C9B" w14:textId="77777777" w:rsidTr="00694F4A">
        <w:trPr>
          <w:trHeight w:val="386"/>
        </w:trPr>
        <w:tc>
          <w:tcPr>
            <w:tcW w:w="1441" w:type="dxa"/>
            <w:tcBorders>
              <w:top w:val="nil"/>
              <w:left w:val="single" w:sz="4" w:space="0" w:color="000000"/>
              <w:bottom w:val="single" w:sz="4" w:space="0" w:color="000000"/>
              <w:right w:val="single" w:sz="4" w:space="0" w:color="000000"/>
            </w:tcBorders>
            <w:shd w:val="clear" w:color="auto" w:fill="auto"/>
            <w:noWrap/>
            <w:vAlign w:val="center"/>
            <w:hideMark/>
          </w:tcPr>
          <w:p w14:paraId="1EF8F490" w14:textId="77777777" w:rsidR="00FC53E2" w:rsidRPr="009829A6" w:rsidRDefault="00FC53E2" w:rsidP="00F5576E">
            <w:pPr>
              <w:spacing w:after="0" w:line="240" w:lineRule="auto"/>
              <w:jc w:val="center"/>
              <w:rPr>
                <w:rFonts w:ascii="Times New Roman" w:hAnsi="Times New Roman" w:cs="Times New Roman"/>
                <w:b/>
                <w:bCs/>
                <w:szCs w:val="22"/>
              </w:rPr>
            </w:pPr>
            <w:r w:rsidRPr="009829A6">
              <w:rPr>
                <w:rFonts w:ascii="Times New Roman" w:hAnsi="Times New Roman" w:cs="Times New Roman"/>
                <w:b/>
                <w:bCs/>
                <w:szCs w:val="22"/>
              </w:rPr>
              <w:t>Treatments</w:t>
            </w:r>
          </w:p>
        </w:tc>
        <w:tc>
          <w:tcPr>
            <w:tcW w:w="525" w:type="dxa"/>
            <w:tcBorders>
              <w:top w:val="nil"/>
              <w:left w:val="nil"/>
              <w:bottom w:val="single" w:sz="4" w:space="0" w:color="000000"/>
              <w:right w:val="single" w:sz="4" w:space="0" w:color="000000"/>
            </w:tcBorders>
            <w:shd w:val="clear" w:color="auto" w:fill="auto"/>
            <w:noWrap/>
            <w:vAlign w:val="center"/>
            <w:hideMark/>
          </w:tcPr>
          <w:p w14:paraId="4FCB0E1B" w14:textId="77777777" w:rsidR="00FC53E2" w:rsidRPr="009829A6" w:rsidRDefault="00FC53E2" w:rsidP="00F5576E">
            <w:pPr>
              <w:spacing w:after="0" w:line="240" w:lineRule="auto"/>
              <w:jc w:val="center"/>
              <w:rPr>
                <w:rFonts w:ascii="Times New Roman" w:hAnsi="Times New Roman" w:cs="Times New Roman"/>
                <w:b/>
                <w:bCs/>
                <w:szCs w:val="22"/>
              </w:rPr>
            </w:pPr>
            <w:r w:rsidRPr="009829A6">
              <w:rPr>
                <w:rFonts w:ascii="Times New Roman" w:hAnsi="Times New Roman" w:cs="Times New Roman"/>
                <w:b/>
                <w:bCs/>
                <w:szCs w:val="22"/>
              </w:rPr>
              <w:t>6</w:t>
            </w:r>
          </w:p>
        </w:tc>
        <w:tc>
          <w:tcPr>
            <w:tcW w:w="1055" w:type="dxa"/>
            <w:tcBorders>
              <w:top w:val="nil"/>
              <w:left w:val="nil"/>
              <w:bottom w:val="single" w:sz="4" w:space="0" w:color="000000"/>
              <w:right w:val="single" w:sz="4" w:space="0" w:color="000000"/>
            </w:tcBorders>
            <w:shd w:val="clear" w:color="auto" w:fill="auto"/>
            <w:noWrap/>
            <w:vAlign w:val="center"/>
            <w:hideMark/>
          </w:tcPr>
          <w:p w14:paraId="3BE8FAD3"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0.16*</w:t>
            </w:r>
          </w:p>
        </w:tc>
        <w:tc>
          <w:tcPr>
            <w:tcW w:w="1181" w:type="dxa"/>
            <w:tcBorders>
              <w:top w:val="nil"/>
              <w:left w:val="nil"/>
              <w:bottom w:val="single" w:sz="4" w:space="0" w:color="000000"/>
              <w:right w:val="single" w:sz="4" w:space="0" w:color="000000"/>
            </w:tcBorders>
            <w:shd w:val="clear" w:color="auto" w:fill="auto"/>
            <w:noWrap/>
            <w:vAlign w:val="center"/>
            <w:hideMark/>
          </w:tcPr>
          <w:p w14:paraId="73EB4265"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33.99*</w:t>
            </w:r>
          </w:p>
        </w:tc>
        <w:tc>
          <w:tcPr>
            <w:tcW w:w="1050" w:type="dxa"/>
            <w:tcBorders>
              <w:top w:val="nil"/>
              <w:left w:val="nil"/>
              <w:bottom w:val="single" w:sz="4" w:space="0" w:color="000000"/>
              <w:right w:val="single" w:sz="4" w:space="0" w:color="000000"/>
            </w:tcBorders>
            <w:shd w:val="clear" w:color="auto" w:fill="auto"/>
            <w:noWrap/>
            <w:vAlign w:val="center"/>
            <w:hideMark/>
          </w:tcPr>
          <w:p w14:paraId="235F236A"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8.38*</w:t>
            </w:r>
          </w:p>
        </w:tc>
        <w:tc>
          <w:tcPr>
            <w:tcW w:w="1312" w:type="dxa"/>
            <w:tcBorders>
              <w:top w:val="nil"/>
              <w:left w:val="nil"/>
              <w:bottom w:val="single" w:sz="4" w:space="0" w:color="000000"/>
              <w:right w:val="single" w:sz="4" w:space="0" w:color="000000"/>
            </w:tcBorders>
            <w:shd w:val="clear" w:color="auto" w:fill="auto"/>
            <w:noWrap/>
            <w:vAlign w:val="center"/>
            <w:hideMark/>
          </w:tcPr>
          <w:p w14:paraId="13DE63C4"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49.50**</w:t>
            </w:r>
          </w:p>
        </w:tc>
        <w:tc>
          <w:tcPr>
            <w:tcW w:w="1180" w:type="dxa"/>
            <w:tcBorders>
              <w:top w:val="nil"/>
              <w:left w:val="nil"/>
              <w:bottom w:val="single" w:sz="4" w:space="0" w:color="000000"/>
              <w:right w:val="single" w:sz="4" w:space="0" w:color="000000"/>
            </w:tcBorders>
            <w:shd w:val="clear" w:color="auto" w:fill="auto"/>
            <w:noWrap/>
            <w:vAlign w:val="center"/>
            <w:hideMark/>
          </w:tcPr>
          <w:p w14:paraId="55A609E7"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1668.02**</w:t>
            </w:r>
          </w:p>
        </w:tc>
        <w:tc>
          <w:tcPr>
            <w:tcW w:w="1019" w:type="dxa"/>
            <w:tcBorders>
              <w:top w:val="nil"/>
              <w:left w:val="nil"/>
              <w:bottom w:val="single" w:sz="4" w:space="0" w:color="000000"/>
              <w:right w:val="single" w:sz="4" w:space="0" w:color="000000"/>
            </w:tcBorders>
            <w:shd w:val="clear" w:color="auto" w:fill="auto"/>
            <w:noWrap/>
            <w:vAlign w:val="center"/>
            <w:hideMark/>
          </w:tcPr>
          <w:p w14:paraId="5DD6C97E"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1501.3**</w:t>
            </w:r>
          </w:p>
        </w:tc>
        <w:tc>
          <w:tcPr>
            <w:tcW w:w="1097" w:type="dxa"/>
            <w:tcBorders>
              <w:top w:val="nil"/>
              <w:left w:val="nil"/>
              <w:bottom w:val="single" w:sz="4" w:space="0" w:color="000000"/>
              <w:right w:val="single" w:sz="4" w:space="0" w:color="000000"/>
            </w:tcBorders>
            <w:shd w:val="clear" w:color="auto" w:fill="auto"/>
            <w:noWrap/>
            <w:vAlign w:val="center"/>
            <w:hideMark/>
          </w:tcPr>
          <w:p w14:paraId="13FCDA2B"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249.54**</w:t>
            </w:r>
          </w:p>
        </w:tc>
      </w:tr>
      <w:tr w:rsidR="00694F4A" w:rsidRPr="009829A6" w14:paraId="07911262" w14:textId="77777777" w:rsidTr="00694F4A">
        <w:trPr>
          <w:trHeight w:val="420"/>
        </w:trPr>
        <w:tc>
          <w:tcPr>
            <w:tcW w:w="1441" w:type="dxa"/>
            <w:tcBorders>
              <w:top w:val="nil"/>
              <w:left w:val="single" w:sz="4" w:space="0" w:color="000000"/>
              <w:bottom w:val="single" w:sz="4" w:space="0" w:color="000000"/>
              <w:right w:val="single" w:sz="4" w:space="0" w:color="000000"/>
            </w:tcBorders>
            <w:shd w:val="clear" w:color="auto" w:fill="auto"/>
            <w:noWrap/>
            <w:vAlign w:val="center"/>
            <w:hideMark/>
          </w:tcPr>
          <w:p w14:paraId="4B69BDDC" w14:textId="77777777" w:rsidR="00FC53E2" w:rsidRPr="009829A6" w:rsidRDefault="00FC53E2" w:rsidP="00F5576E">
            <w:pPr>
              <w:spacing w:after="0" w:line="240" w:lineRule="auto"/>
              <w:jc w:val="center"/>
              <w:rPr>
                <w:rFonts w:ascii="Times New Roman" w:hAnsi="Times New Roman" w:cs="Times New Roman"/>
                <w:b/>
                <w:bCs/>
                <w:szCs w:val="22"/>
              </w:rPr>
            </w:pPr>
            <w:r w:rsidRPr="009829A6">
              <w:rPr>
                <w:rFonts w:ascii="Times New Roman" w:hAnsi="Times New Roman" w:cs="Times New Roman"/>
                <w:b/>
                <w:bCs/>
                <w:szCs w:val="22"/>
              </w:rPr>
              <w:t>Replication</w:t>
            </w:r>
          </w:p>
        </w:tc>
        <w:tc>
          <w:tcPr>
            <w:tcW w:w="525" w:type="dxa"/>
            <w:tcBorders>
              <w:top w:val="nil"/>
              <w:left w:val="nil"/>
              <w:bottom w:val="single" w:sz="4" w:space="0" w:color="000000"/>
              <w:right w:val="single" w:sz="4" w:space="0" w:color="000000"/>
            </w:tcBorders>
            <w:shd w:val="clear" w:color="auto" w:fill="auto"/>
            <w:noWrap/>
            <w:vAlign w:val="center"/>
            <w:hideMark/>
          </w:tcPr>
          <w:p w14:paraId="32A57BD0" w14:textId="77777777" w:rsidR="00FC53E2" w:rsidRPr="009829A6" w:rsidRDefault="00FC53E2" w:rsidP="00F5576E">
            <w:pPr>
              <w:spacing w:after="0" w:line="240" w:lineRule="auto"/>
              <w:jc w:val="center"/>
              <w:rPr>
                <w:rFonts w:ascii="Times New Roman" w:hAnsi="Times New Roman" w:cs="Times New Roman"/>
                <w:b/>
                <w:bCs/>
                <w:szCs w:val="22"/>
              </w:rPr>
            </w:pPr>
            <w:r w:rsidRPr="009829A6">
              <w:rPr>
                <w:rFonts w:ascii="Times New Roman" w:hAnsi="Times New Roman" w:cs="Times New Roman"/>
                <w:b/>
                <w:bCs/>
                <w:szCs w:val="22"/>
              </w:rPr>
              <w:t>2</w:t>
            </w:r>
          </w:p>
        </w:tc>
        <w:tc>
          <w:tcPr>
            <w:tcW w:w="1055" w:type="dxa"/>
            <w:tcBorders>
              <w:top w:val="nil"/>
              <w:left w:val="nil"/>
              <w:bottom w:val="single" w:sz="4" w:space="0" w:color="000000"/>
              <w:right w:val="single" w:sz="4" w:space="0" w:color="000000"/>
            </w:tcBorders>
            <w:shd w:val="clear" w:color="auto" w:fill="auto"/>
            <w:noWrap/>
            <w:vAlign w:val="center"/>
            <w:hideMark/>
          </w:tcPr>
          <w:p w14:paraId="118B9AB4"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0.14</w:t>
            </w:r>
          </w:p>
        </w:tc>
        <w:tc>
          <w:tcPr>
            <w:tcW w:w="1181" w:type="dxa"/>
            <w:tcBorders>
              <w:top w:val="nil"/>
              <w:left w:val="nil"/>
              <w:bottom w:val="single" w:sz="4" w:space="0" w:color="000000"/>
              <w:right w:val="single" w:sz="4" w:space="0" w:color="000000"/>
            </w:tcBorders>
            <w:shd w:val="clear" w:color="auto" w:fill="auto"/>
            <w:noWrap/>
            <w:vAlign w:val="center"/>
            <w:hideMark/>
          </w:tcPr>
          <w:p w14:paraId="33BAB173"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30.46</w:t>
            </w:r>
          </w:p>
        </w:tc>
        <w:tc>
          <w:tcPr>
            <w:tcW w:w="1050" w:type="dxa"/>
            <w:tcBorders>
              <w:top w:val="nil"/>
              <w:left w:val="nil"/>
              <w:bottom w:val="single" w:sz="4" w:space="0" w:color="000000"/>
              <w:right w:val="single" w:sz="4" w:space="0" w:color="000000"/>
            </w:tcBorders>
            <w:shd w:val="clear" w:color="auto" w:fill="auto"/>
            <w:noWrap/>
            <w:vAlign w:val="center"/>
            <w:hideMark/>
          </w:tcPr>
          <w:p w14:paraId="1C365C40"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2.27</w:t>
            </w:r>
          </w:p>
        </w:tc>
        <w:tc>
          <w:tcPr>
            <w:tcW w:w="1312" w:type="dxa"/>
            <w:tcBorders>
              <w:top w:val="nil"/>
              <w:left w:val="nil"/>
              <w:bottom w:val="single" w:sz="4" w:space="0" w:color="000000"/>
              <w:right w:val="single" w:sz="4" w:space="0" w:color="000000"/>
            </w:tcBorders>
            <w:shd w:val="clear" w:color="auto" w:fill="auto"/>
            <w:noWrap/>
            <w:vAlign w:val="center"/>
            <w:hideMark/>
          </w:tcPr>
          <w:p w14:paraId="6C7DC410"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24.99</w:t>
            </w:r>
          </w:p>
        </w:tc>
        <w:tc>
          <w:tcPr>
            <w:tcW w:w="1180" w:type="dxa"/>
            <w:tcBorders>
              <w:top w:val="nil"/>
              <w:left w:val="nil"/>
              <w:bottom w:val="single" w:sz="4" w:space="0" w:color="000000"/>
              <w:right w:val="single" w:sz="4" w:space="0" w:color="000000"/>
            </w:tcBorders>
            <w:shd w:val="clear" w:color="auto" w:fill="auto"/>
            <w:noWrap/>
            <w:vAlign w:val="center"/>
            <w:hideMark/>
          </w:tcPr>
          <w:p w14:paraId="2FD77839"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668.9</w:t>
            </w:r>
          </w:p>
        </w:tc>
        <w:tc>
          <w:tcPr>
            <w:tcW w:w="1019" w:type="dxa"/>
            <w:tcBorders>
              <w:top w:val="nil"/>
              <w:left w:val="nil"/>
              <w:bottom w:val="single" w:sz="4" w:space="0" w:color="000000"/>
              <w:right w:val="single" w:sz="4" w:space="0" w:color="000000"/>
            </w:tcBorders>
            <w:shd w:val="clear" w:color="auto" w:fill="auto"/>
            <w:noWrap/>
            <w:vAlign w:val="center"/>
            <w:hideMark/>
          </w:tcPr>
          <w:p w14:paraId="782BF773"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286.2</w:t>
            </w:r>
          </w:p>
        </w:tc>
        <w:tc>
          <w:tcPr>
            <w:tcW w:w="1097" w:type="dxa"/>
            <w:tcBorders>
              <w:top w:val="nil"/>
              <w:left w:val="nil"/>
              <w:bottom w:val="single" w:sz="4" w:space="0" w:color="000000"/>
              <w:right w:val="single" w:sz="4" w:space="0" w:color="000000"/>
            </w:tcBorders>
            <w:shd w:val="clear" w:color="auto" w:fill="auto"/>
            <w:noWrap/>
            <w:vAlign w:val="center"/>
            <w:hideMark/>
          </w:tcPr>
          <w:p w14:paraId="49C0E153"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27.98</w:t>
            </w:r>
          </w:p>
        </w:tc>
      </w:tr>
      <w:tr w:rsidR="00694F4A" w:rsidRPr="009829A6" w14:paraId="6CC149FC" w14:textId="77777777" w:rsidTr="00694F4A">
        <w:trPr>
          <w:trHeight w:val="411"/>
        </w:trPr>
        <w:tc>
          <w:tcPr>
            <w:tcW w:w="1441" w:type="dxa"/>
            <w:tcBorders>
              <w:top w:val="nil"/>
              <w:left w:val="single" w:sz="4" w:space="0" w:color="000000"/>
              <w:bottom w:val="single" w:sz="4" w:space="0" w:color="000000"/>
              <w:right w:val="single" w:sz="4" w:space="0" w:color="000000"/>
            </w:tcBorders>
            <w:shd w:val="clear" w:color="auto" w:fill="auto"/>
            <w:noWrap/>
            <w:vAlign w:val="center"/>
            <w:hideMark/>
          </w:tcPr>
          <w:p w14:paraId="637AFC49" w14:textId="77777777" w:rsidR="00FC53E2" w:rsidRPr="009829A6" w:rsidRDefault="00FC53E2" w:rsidP="00F5576E">
            <w:pPr>
              <w:spacing w:after="0" w:line="240" w:lineRule="auto"/>
              <w:jc w:val="center"/>
              <w:rPr>
                <w:rFonts w:ascii="Times New Roman" w:hAnsi="Times New Roman" w:cs="Times New Roman"/>
                <w:b/>
                <w:bCs/>
                <w:szCs w:val="22"/>
              </w:rPr>
            </w:pPr>
            <w:r w:rsidRPr="009829A6">
              <w:rPr>
                <w:rFonts w:ascii="Times New Roman" w:hAnsi="Times New Roman" w:cs="Times New Roman"/>
                <w:b/>
                <w:bCs/>
                <w:szCs w:val="22"/>
              </w:rPr>
              <w:t>Error</w:t>
            </w:r>
          </w:p>
        </w:tc>
        <w:tc>
          <w:tcPr>
            <w:tcW w:w="525" w:type="dxa"/>
            <w:tcBorders>
              <w:top w:val="nil"/>
              <w:left w:val="nil"/>
              <w:bottom w:val="single" w:sz="4" w:space="0" w:color="000000"/>
              <w:right w:val="single" w:sz="4" w:space="0" w:color="000000"/>
            </w:tcBorders>
            <w:shd w:val="clear" w:color="auto" w:fill="auto"/>
            <w:noWrap/>
            <w:vAlign w:val="center"/>
            <w:hideMark/>
          </w:tcPr>
          <w:p w14:paraId="002D6FB0" w14:textId="77777777" w:rsidR="00FC53E2" w:rsidRPr="009829A6" w:rsidRDefault="00FC53E2" w:rsidP="00F5576E">
            <w:pPr>
              <w:spacing w:after="0" w:line="240" w:lineRule="auto"/>
              <w:jc w:val="center"/>
              <w:rPr>
                <w:rFonts w:ascii="Times New Roman" w:hAnsi="Times New Roman" w:cs="Times New Roman"/>
                <w:b/>
                <w:bCs/>
                <w:szCs w:val="22"/>
              </w:rPr>
            </w:pPr>
            <w:r w:rsidRPr="009829A6">
              <w:rPr>
                <w:rFonts w:ascii="Times New Roman" w:hAnsi="Times New Roman" w:cs="Times New Roman"/>
                <w:b/>
                <w:bCs/>
                <w:szCs w:val="22"/>
              </w:rPr>
              <w:t>12</w:t>
            </w:r>
          </w:p>
        </w:tc>
        <w:tc>
          <w:tcPr>
            <w:tcW w:w="1055" w:type="dxa"/>
            <w:tcBorders>
              <w:top w:val="nil"/>
              <w:left w:val="nil"/>
              <w:bottom w:val="single" w:sz="4" w:space="0" w:color="000000"/>
              <w:right w:val="single" w:sz="4" w:space="0" w:color="000000"/>
            </w:tcBorders>
            <w:shd w:val="clear" w:color="auto" w:fill="auto"/>
            <w:noWrap/>
            <w:vAlign w:val="center"/>
            <w:hideMark/>
          </w:tcPr>
          <w:p w14:paraId="6A226D61"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0.05</w:t>
            </w:r>
          </w:p>
        </w:tc>
        <w:tc>
          <w:tcPr>
            <w:tcW w:w="1181" w:type="dxa"/>
            <w:tcBorders>
              <w:top w:val="nil"/>
              <w:left w:val="nil"/>
              <w:bottom w:val="single" w:sz="4" w:space="0" w:color="000000"/>
              <w:right w:val="single" w:sz="4" w:space="0" w:color="000000"/>
            </w:tcBorders>
            <w:shd w:val="clear" w:color="auto" w:fill="auto"/>
            <w:noWrap/>
            <w:vAlign w:val="center"/>
            <w:hideMark/>
          </w:tcPr>
          <w:p w14:paraId="45CB1627"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9.84</w:t>
            </w:r>
          </w:p>
        </w:tc>
        <w:tc>
          <w:tcPr>
            <w:tcW w:w="1050" w:type="dxa"/>
            <w:tcBorders>
              <w:top w:val="nil"/>
              <w:left w:val="nil"/>
              <w:bottom w:val="single" w:sz="4" w:space="0" w:color="000000"/>
              <w:right w:val="single" w:sz="4" w:space="0" w:color="000000"/>
            </w:tcBorders>
            <w:shd w:val="clear" w:color="auto" w:fill="auto"/>
            <w:noWrap/>
            <w:vAlign w:val="center"/>
            <w:hideMark/>
          </w:tcPr>
          <w:p w14:paraId="1B1DBE52"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4.08</w:t>
            </w:r>
          </w:p>
        </w:tc>
        <w:tc>
          <w:tcPr>
            <w:tcW w:w="1312" w:type="dxa"/>
            <w:tcBorders>
              <w:top w:val="nil"/>
              <w:left w:val="nil"/>
              <w:bottom w:val="single" w:sz="4" w:space="0" w:color="000000"/>
              <w:right w:val="single" w:sz="4" w:space="0" w:color="000000"/>
            </w:tcBorders>
            <w:shd w:val="clear" w:color="auto" w:fill="auto"/>
            <w:noWrap/>
            <w:vAlign w:val="center"/>
            <w:hideMark/>
          </w:tcPr>
          <w:p w14:paraId="5F1B15B2"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7.25</w:t>
            </w:r>
          </w:p>
        </w:tc>
        <w:tc>
          <w:tcPr>
            <w:tcW w:w="1180" w:type="dxa"/>
            <w:tcBorders>
              <w:top w:val="nil"/>
              <w:left w:val="nil"/>
              <w:bottom w:val="single" w:sz="4" w:space="0" w:color="000000"/>
              <w:right w:val="single" w:sz="4" w:space="0" w:color="000000"/>
            </w:tcBorders>
            <w:shd w:val="clear" w:color="auto" w:fill="auto"/>
            <w:noWrap/>
            <w:vAlign w:val="center"/>
            <w:hideMark/>
          </w:tcPr>
          <w:p w14:paraId="2D1C3990"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412.3</w:t>
            </w:r>
          </w:p>
        </w:tc>
        <w:tc>
          <w:tcPr>
            <w:tcW w:w="1019" w:type="dxa"/>
            <w:tcBorders>
              <w:top w:val="nil"/>
              <w:left w:val="nil"/>
              <w:bottom w:val="single" w:sz="4" w:space="0" w:color="000000"/>
              <w:right w:val="single" w:sz="4" w:space="0" w:color="000000"/>
            </w:tcBorders>
            <w:shd w:val="clear" w:color="auto" w:fill="auto"/>
            <w:noWrap/>
            <w:vAlign w:val="center"/>
            <w:hideMark/>
          </w:tcPr>
          <w:p w14:paraId="2ED9125E"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585.3</w:t>
            </w:r>
          </w:p>
        </w:tc>
        <w:tc>
          <w:tcPr>
            <w:tcW w:w="1097" w:type="dxa"/>
            <w:tcBorders>
              <w:top w:val="nil"/>
              <w:left w:val="nil"/>
              <w:bottom w:val="single" w:sz="4" w:space="0" w:color="000000"/>
              <w:right w:val="single" w:sz="4" w:space="0" w:color="000000"/>
            </w:tcBorders>
            <w:shd w:val="clear" w:color="auto" w:fill="auto"/>
            <w:noWrap/>
            <w:vAlign w:val="center"/>
            <w:hideMark/>
          </w:tcPr>
          <w:p w14:paraId="58A27DCF" w14:textId="77777777" w:rsidR="00FC53E2" w:rsidRPr="009829A6" w:rsidRDefault="00FC53E2" w:rsidP="00F5576E">
            <w:pPr>
              <w:spacing w:after="0" w:line="240" w:lineRule="auto"/>
              <w:jc w:val="center"/>
              <w:rPr>
                <w:rFonts w:ascii="Times New Roman" w:hAnsi="Times New Roman" w:cs="Times New Roman"/>
                <w:szCs w:val="22"/>
              </w:rPr>
            </w:pPr>
            <w:r w:rsidRPr="009829A6">
              <w:rPr>
                <w:rFonts w:ascii="Times New Roman" w:hAnsi="Times New Roman" w:cs="Times New Roman"/>
                <w:szCs w:val="22"/>
              </w:rPr>
              <w:t>22.54</w:t>
            </w:r>
          </w:p>
        </w:tc>
      </w:tr>
    </w:tbl>
    <w:p w14:paraId="50B20474" w14:textId="3A525979" w:rsidR="00FC53E2" w:rsidRPr="00EF69BF" w:rsidRDefault="00117FCF" w:rsidP="00FC53E2">
      <w:pPr>
        <w:ind w:right="-359"/>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FC53E2" w:rsidRPr="00EF69BF">
        <w:rPr>
          <w:rFonts w:ascii="Times New Roman" w:hAnsi="Times New Roman" w:cs="Times New Roman"/>
          <w:sz w:val="20"/>
        </w:rPr>
        <w:t>* and ** Significant at 5 % and 1% level of significance, respectively.</w:t>
      </w:r>
    </w:p>
    <w:p w14:paraId="20D9C4B3" w14:textId="0AB6F552" w:rsidR="00FC53E2" w:rsidRPr="008A43AD" w:rsidRDefault="00117FCF" w:rsidP="002A115F">
      <w:pPr>
        <w:rPr>
          <w:rFonts w:ascii="Times New Roman" w:hAnsi="Times New Roman" w:cs="Times New Roman"/>
          <w:sz w:val="20"/>
        </w:rPr>
      </w:pPr>
      <w:r w:rsidRPr="008A43AD">
        <w:rPr>
          <w:rFonts w:ascii="Times New Roman" w:hAnsi="Times New Roman" w:cs="Times New Roman"/>
          <w:sz w:val="20"/>
        </w:rPr>
        <w:t>DFF= Days to 50% Flowering</w:t>
      </w:r>
      <w:r w:rsidRPr="008A43AD">
        <w:rPr>
          <w:rFonts w:ascii="Times New Roman" w:hAnsi="Times New Roman" w:cs="Times New Roman"/>
          <w:sz w:val="20"/>
        </w:rPr>
        <w:t>,</w:t>
      </w:r>
      <w:r w:rsidRPr="008A43AD">
        <w:rPr>
          <w:rFonts w:ascii="Times New Roman" w:hAnsi="Times New Roman" w:cs="Times New Roman"/>
          <w:sz w:val="20"/>
        </w:rPr>
        <w:t xml:space="preserve"> </w:t>
      </w:r>
      <w:r w:rsidRPr="008A43AD">
        <w:rPr>
          <w:rFonts w:ascii="Times New Roman" w:hAnsi="Times New Roman" w:cs="Times New Roman"/>
          <w:sz w:val="20"/>
        </w:rPr>
        <w:t xml:space="preserve">PH= Plant Hight, </w:t>
      </w:r>
      <w:r w:rsidRPr="008A43AD">
        <w:rPr>
          <w:rFonts w:ascii="Times New Roman" w:hAnsi="Times New Roman" w:cs="Times New Roman"/>
          <w:sz w:val="20"/>
        </w:rPr>
        <w:t xml:space="preserve">DM= Days to Maturity, </w:t>
      </w:r>
      <w:r w:rsidRPr="008A43AD">
        <w:rPr>
          <w:rFonts w:ascii="Times New Roman" w:hAnsi="Times New Roman" w:cs="Times New Roman"/>
          <w:sz w:val="20"/>
        </w:rPr>
        <w:t>NPPP=</w:t>
      </w:r>
      <w:r w:rsidR="008A43AD" w:rsidRPr="008A43AD">
        <w:rPr>
          <w:rFonts w:ascii="Times New Roman" w:hAnsi="Times New Roman" w:cs="Times New Roman"/>
          <w:sz w:val="20"/>
        </w:rPr>
        <w:t xml:space="preserve"> </w:t>
      </w:r>
      <w:r w:rsidR="008A43AD" w:rsidRPr="008A43AD">
        <w:rPr>
          <w:rFonts w:ascii="Times New Roman" w:hAnsi="Times New Roman" w:cs="Times New Roman"/>
          <w:color w:val="000000"/>
          <w:sz w:val="20"/>
        </w:rPr>
        <w:t>N</w:t>
      </w:r>
      <w:r w:rsidR="008A43AD" w:rsidRPr="008A43AD">
        <w:rPr>
          <w:rFonts w:ascii="Times New Roman" w:hAnsi="Times New Roman" w:cs="Times New Roman"/>
          <w:color w:val="000000"/>
          <w:sz w:val="20"/>
        </w:rPr>
        <w:t xml:space="preserve">umber of </w:t>
      </w:r>
      <w:r w:rsidR="008A43AD" w:rsidRPr="008A43AD">
        <w:rPr>
          <w:rFonts w:ascii="Times New Roman" w:hAnsi="Times New Roman" w:cs="Times New Roman"/>
          <w:color w:val="000000"/>
          <w:sz w:val="20"/>
        </w:rPr>
        <w:t>P</w:t>
      </w:r>
      <w:r w:rsidR="008A43AD" w:rsidRPr="008A43AD">
        <w:rPr>
          <w:rFonts w:ascii="Times New Roman" w:hAnsi="Times New Roman" w:cs="Times New Roman"/>
          <w:color w:val="000000"/>
          <w:sz w:val="20"/>
        </w:rPr>
        <w:t xml:space="preserve">rimaries </w:t>
      </w:r>
      <w:r w:rsidR="008A43AD" w:rsidRPr="008A43AD">
        <w:rPr>
          <w:rFonts w:ascii="Times New Roman" w:hAnsi="Times New Roman" w:cs="Times New Roman"/>
          <w:color w:val="000000"/>
          <w:sz w:val="20"/>
        </w:rPr>
        <w:t>P</w:t>
      </w:r>
      <w:r w:rsidR="008A43AD" w:rsidRPr="008A43AD">
        <w:rPr>
          <w:rFonts w:ascii="Times New Roman" w:hAnsi="Times New Roman" w:cs="Times New Roman"/>
          <w:color w:val="000000"/>
          <w:sz w:val="20"/>
        </w:rPr>
        <w:t xml:space="preserve">er </w:t>
      </w:r>
      <w:r w:rsidR="008A43AD" w:rsidRPr="008A43AD">
        <w:rPr>
          <w:rFonts w:ascii="Times New Roman" w:hAnsi="Times New Roman" w:cs="Times New Roman"/>
          <w:color w:val="000000"/>
          <w:sz w:val="20"/>
        </w:rPr>
        <w:t>P</w:t>
      </w:r>
      <w:r w:rsidR="008A43AD" w:rsidRPr="008A43AD">
        <w:rPr>
          <w:rFonts w:ascii="Times New Roman" w:hAnsi="Times New Roman" w:cs="Times New Roman"/>
          <w:color w:val="000000"/>
          <w:sz w:val="20"/>
        </w:rPr>
        <w:t>anicle</w:t>
      </w:r>
      <w:r w:rsidRPr="008A43AD">
        <w:rPr>
          <w:rFonts w:ascii="Times New Roman" w:hAnsi="Times New Roman" w:cs="Times New Roman"/>
          <w:sz w:val="20"/>
        </w:rPr>
        <w:t xml:space="preserve">, NGPP= </w:t>
      </w:r>
      <w:r w:rsidR="008A43AD" w:rsidRPr="008A43AD">
        <w:rPr>
          <w:rFonts w:ascii="Times New Roman" w:hAnsi="Times New Roman" w:cs="Times New Roman"/>
          <w:sz w:val="20"/>
        </w:rPr>
        <w:t>N</w:t>
      </w:r>
      <w:r w:rsidR="008A43AD" w:rsidRPr="008A43AD">
        <w:rPr>
          <w:rFonts w:ascii="Times New Roman" w:hAnsi="Times New Roman" w:cs="Times New Roman"/>
          <w:sz w:val="20"/>
        </w:rPr>
        <w:t xml:space="preserve">umber </w:t>
      </w:r>
      <w:r w:rsidR="008A43AD" w:rsidRPr="008A43AD">
        <w:rPr>
          <w:rFonts w:ascii="Times New Roman" w:hAnsi="Times New Roman" w:cs="Times New Roman"/>
          <w:color w:val="000000"/>
          <w:sz w:val="20"/>
        </w:rPr>
        <w:t xml:space="preserve">of </w:t>
      </w:r>
      <w:r w:rsidR="008A43AD" w:rsidRPr="008A43AD">
        <w:rPr>
          <w:rFonts w:ascii="Times New Roman" w:hAnsi="Times New Roman" w:cs="Times New Roman"/>
          <w:color w:val="000000"/>
          <w:sz w:val="20"/>
        </w:rPr>
        <w:t>G</w:t>
      </w:r>
      <w:r w:rsidR="008A43AD" w:rsidRPr="008A43AD">
        <w:rPr>
          <w:rFonts w:ascii="Times New Roman" w:hAnsi="Times New Roman" w:cs="Times New Roman"/>
          <w:color w:val="000000"/>
          <w:sz w:val="20"/>
        </w:rPr>
        <w:t xml:space="preserve">rains </w:t>
      </w:r>
      <w:r w:rsidR="008A43AD" w:rsidRPr="008A43AD">
        <w:rPr>
          <w:rFonts w:ascii="Times New Roman" w:hAnsi="Times New Roman" w:cs="Times New Roman"/>
          <w:color w:val="000000"/>
          <w:sz w:val="20"/>
        </w:rPr>
        <w:t>P</w:t>
      </w:r>
      <w:r w:rsidR="008A43AD" w:rsidRPr="008A43AD">
        <w:rPr>
          <w:rFonts w:ascii="Times New Roman" w:hAnsi="Times New Roman" w:cs="Times New Roman"/>
          <w:color w:val="000000"/>
          <w:sz w:val="20"/>
        </w:rPr>
        <w:t xml:space="preserve">er </w:t>
      </w:r>
      <w:r w:rsidR="008A43AD" w:rsidRPr="008A43AD">
        <w:rPr>
          <w:rFonts w:ascii="Times New Roman" w:hAnsi="Times New Roman" w:cs="Times New Roman"/>
          <w:color w:val="000000"/>
          <w:sz w:val="20"/>
        </w:rPr>
        <w:t>P</w:t>
      </w:r>
      <w:r w:rsidR="008A43AD" w:rsidRPr="008A43AD">
        <w:rPr>
          <w:rFonts w:ascii="Times New Roman" w:hAnsi="Times New Roman" w:cs="Times New Roman"/>
          <w:color w:val="000000"/>
          <w:sz w:val="20"/>
        </w:rPr>
        <w:t>rimary</w:t>
      </w:r>
      <w:r w:rsidRPr="008A43AD">
        <w:rPr>
          <w:rFonts w:ascii="Times New Roman" w:hAnsi="Times New Roman" w:cs="Times New Roman"/>
          <w:sz w:val="20"/>
        </w:rPr>
        <w:t xml:space="preserve">, </w:t>
      </w:r>
      <w:r w:rsidRPr="008A43AD">
        <w:rPr>
          <w:rFonts w:ascii="Times New Roman" w:hAnsi="Times New Roman" w:cs="Times New Roman"/>
          <w:sz w:val="20"/>
        </w:rPr>
        <w:t>PL= Panicle Length PW= Panicle W</w:t>
      </w:r>
      <w:r w:rsidRPr="008A43AD">
        <w:rPr>
          <w:rFonts w:ascii="Times New Roman" w:hAnsi="Times New Roman" w:cs="Times New Roman"/>
          <w:sz w:val="20"/>
        </w:rPr>
        <w:t>idth</w:t>
      </w:r>
      <w:r w:rsidRPr="008A43AD">
        <w:rPr>
          <w:rFonts w:ascii="Times New Roman" w:hAnsi="Times New Roman" w:cs="Times New Roman"/>
          <w:sz w:val="20"/>
        </w:rPr>
        <w:t xml:space="preserve">, 100 </w:t>
      </w:r>
      <w:r w:rsidRPr="008A43AD">
        <w:rPr>
          <w:rFonts w:ascii="Times New Roman" w:hAnsi="Times New Roman" w:cs="Times New Roman"/>
          <w:sz w:val="20"/>
        </w:rPr>
        <w:t>S</w:t>
      </w:r>
      <w:r w:rsidRPr="008A43AD">
        <w:rPr>
          <w:rFonts w:ascii="Times New Roman" w:hAnsi="Times New Roman" w:cs="Times New Roman"/>
          <w:sz w:val="20"/>
        </w:rPr>
        <w:t xml:space="preserve">W= 100 </w:t>
      </w:r>
      <w:r w:rsidRPr="008A43AD">
        <w:rPr>
          <w:rFonts w:ascii="Times New Roman" w:hAnsi="Times New Roman" w:cs="Times New Roman"/>
          <w:sz w:val="20"/>
        </w:rPr>
        <w:t>Seed</w:t>
      </w:r>
      <w:r w:rsidRPr="008A43AD">
        <w:rPr>
          <w:rFonts w:ascii="Times New Roman" w:hAnsi="Times New Roman" w:cs="Times New Roman"/>
          <w:sz w:val="20"/>
        </w:rPr>
        <w:t xml:space="preserve"> Weight, </w:t>
      </w:r>
      <w:r w:rsidR="008A43AD" w:rsidRPr="008A43AD">
        <w:rPr>
          <w:rFonts w:ascii="Times New Roman" w:hAnsi="Times New Roman" w:cs="Times New Roman"/>
          <w:sz w:val="20"/>
        </w:rPr>
        <w:t xml:space="preserve">FYPP= Fodder Yield Per Plant, RWC= Relative Water Content, CC= Chlorophyll Content, LA= Leaf Area, FLA= Flag Leaf </w:t>
      </w:r>
      <w:proofErr w:type="gramStart"/>
      <w:r w:rsidR="008A43AD" w:rsidRPr="008A43AD">
        <w:rPr>
          <w:rFonts w:ascii="Times New Roman" w:hAnsi="Times New Roman" w:cs="Times New Roman"/>
          <w:sz w:val="20"/>
        </w:rPr>
        <w:t>Area ,</w:t>
      </w:r>
      <w:proofErr w:type="gramEnd"/>
      <w:r w:rsidR="008A43AD" w:rsidRPr="008A43AD">
        <w:rPr>
          <w:rFonts w:ascii="Times New Roman" w:hAnsi="Times New Roman" w:cs="Times New Roman"/>
          <w:sz w:val="20"/>
        </w:rPr>
        <w:t xml:space="preserve"> and </w:t>
      </w:r>
      <w:r w:rsidRPr="008A43AD">
        <w:rPr>
          <w:rFonts w:ascii="Times New Roman" w:hAnsi="Times New Roman" w:cs="Times New Roman"/>
          <w:sz w:val="20"/>
        </w:rPr>
        <w:t>GYPP= Grain Yield Per Plant</w:t>
      </w:r>
      <w:r w:rsidR="008A43AD" w:rsidRPr="008A43AD">
        <w:rPr>
          <w:rFonts w:ascii="Times New Roman" w:hAnsi="Times New Roman" w:cs="Times New Roman"/>
          <w:sz w:val="20"/>
        </w:rPr>
        <w:t>.</w:t>
      </w:r>
    </w:p>
    <w:p w14:paraId="4DEDDD64" w14:textId="77777777" w:rsidR="00117FCF" w:rsidRDefault="00117FCF" w:rsidP="002A115F">
      <w:pPr>
        <w:rPr>
          <w:rFonts w:ascii="Times New Roman" w:hAnsi="Times New Roman" w:cs="Times New Roman"/>
          <w:b/>
          <w:bCs/>
          <w:sz w:val="24"/>
          <w:szCs w:val="24"/>
        </w:rPr>
      </w:pPr>
    </w:p>
    <w:p w14:paraId="6E234123" w14:textId="406DAE08" w:rsidR="004A0985" w:rsidRPr="009973D3" w:rsidRDefault="004A0985" w:rsidP="004A0985">
      <w:pPr>
        <w:ind w:right="-359"/>
        <w:rPr>
          <w:rFonts w:ascii="Times New Roman" w:hAnsi="Times New Roman" w:cs="Times New Roman"/>
          <w:sz w:val="20"/>
        </w:rPr>
      </w:pPr>
      <w:r w:rsidRPr="00EF69BF">
        <w:rPr>
          <w:rFonts w:ascii="Times New Roman" w:hAnsi="Times New Roman" w:cs="Times New Roman"/>
          <w:b/>
          <w:bCs/>
          <w:sz w:val="20"/>
        </w:rPr>
        <w:t xml:space="preserve">Table </w:t>
      </w:r>
      <w:r w:rsidR="00D82BBD" w:rsidRPr="00EF69BF">
        <w:rPr>
          <w:rFonts w:ascii="Times New Roman" w:hAnsi="Times New Roman" w:cs="Times New Roman"/>
          <w:b/>
          <w:bCs/>
          <w:sz w:val="20"/>
        </w:rPr>
        <w:t>2</w:t>
      </w:r>
      <w:r w:rsidRPr="00EF69BF">
        <w:rPr>
          <w:rFonts w:ascii="Times New Roman" w:hAnsi="Times New Roman" w:cs="Times New Roman"/>
          <w:b/>
          <w:bCs/>
          <w:sz w:val="20"/>
        </w:rPr>
        <w:t xml:space="preserve">: </w:t>
      </w:r>
      <w:r w:rsidRPr="009973D3">
        <w:rPr>
          <w:rFonts w:ascii="Times New Roman" w:hAnsi="Times New Roman" w:cs="Times New Roman"/>
          <w:sz w:val="20"/>
        </w:rPr>
        <w:t>Genetic variability parameters for yield and yield contributing characters in M</w:t>
      </w:r>
      <w:r w:rsidRPr="009973D3">
        <w:rPr>
          <w:rFonts w:ascii="Times New Roman" w:hAnsi="Times New Roman" w:cs="Times New Roman"/>
          <w:sz w:val="20"/>
          <w:vertAlign w:val="subscript"/>
        </w:rPr>
        <w:t xml:space="preserve">2 </w:t>
      </w:r>
      <w:r w:rsidRPr="009973D3">
        <w:rPr>
          <w:rFonts w:ascii="Times New Roman" w:hAnsi="Times New Roman" w:cs="Times New Roman"/>
          <w:sz w:val="20"/>
        </w:rPr>
        <w:t xml:space="preserve">generation of </w:t>
      </w:r>
      <w:r w:rsidRPr="009973D3">
        <w:rPr>
          <w:rFonts w:ascii="Times New Roman" w:hAnsi="Times New Roman" w:cs="Times New Roman"/>
          <w:i/>
          <w:iCs/>
          <w:sz w:val="20"/>
        </w:rPr>
        <w:t>rabi</w:t>
      </w:r>
      <w:r w:rsidRPr="009973D3">
        <w:rPr>
          <w:rFonts w:ascii="Times New Roman" w:hAnsi="Times New Roman" w:cs="Times New Roman"/>
          <w:sz w:val="20"/>
        </w:rPr>
        <w:t xml:space="preserve"> sorghum.</w:t>
      </w:r>
    </w:p>
    <w:tbl>
      <w:tblPr>
        <w:tblW w:w="9387" w:type="dxa"/>
        <w:tblInd w:w="113" w:type="dxa"/>
        <w:tblLook w:val="04A0" w:firstRow="1" w:lastRow="0" w:firstColumn="1" w:lastColumn="0" w:noHBand="0" w:noVBand="1"/>
      </w:tblPr>
      <w:tblGrid>
        <w:gridCol w:w="511"/>
        <w:gridCol w:w="1172"/>
        <w:gridCol w:w="705"/>
        <w:gridCol w:w="992"/>
        <w:gridCol w:w="1060"/>
        <w:gridCol w:w="1039"/>
        <w:gridCol w:w="1060"/>
        <w:gridCol w:w="1098"/>
        <w:gridCol w:w="875"/>
        <w:gridCol w:w="875"/>
      </w:tblGrid>
      <w:tr w:rsidR="00EF69BF" w:rsidRPr="009E4604" w14:paraId="0F5EE104" w14:textId="77777777" w:rsidTr="00EF69BF">
        <w:trPr>
          <w:trHeight w:val="42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FBB04C" w14:textId="77777777" w:rsidR="004A0985" w:rsidRPr="009E4604" w:rsidRDefault="004A0985" w:rsidP="00F5576E">
            <w:pPr>
              <w:spacing w:after="0" w:line="240" w:lineRule="auto"/>
              <w:jc w:val="center"/>
              <w:rPr>
                <w:rFonts w:ascii="Times New Roman" w:hAnsi="Times New Roman" w:cs="Times New Roman"/>
                <w:b/>
                <w:bCs/>
                <w:sz w:val="20"/>
              </w:rPr>
            </w:pPr>
            <w:r w:rsidRPr="009E4604">
              <w:rPr>
                <w:rFonts w:ascii="Times New Roman" w:hAnsi="Times New Roman" w:cs="Times New Roman"/>
                <w:b/>
                <w:bCs/>
                <w:sz w:val="20"/>
              </w:rPr>
              <w:t>Sr. No.</w:t>
            </w:r>
          </w:p>
        </w:tc>
        <w:tc>
          <w:tcPr>
            <w:tcW w:w="1172" w:type="dxa"/>
            <w:tcBorders>
              <w:top w:val="single" w:sz="4" w:space="0" w:color="000000"/>
              <w:left w:val="nil"/>
              <w:bottom w:val="single" w:sz="4" w:space="0" w:color="000000"/>
              <w:right w:val="single" w:sz="4" w:space="0" w:color="000000"/>
            </w:tcBorders>
            <w:shd w:val="clear" w:color="auto" w:fill="auto"/>
            <w:noWrap/>
            <w:vAlign w:val="bottom"/>
            <w:hideMark/>
          </w:tcPr>
          <w:p w14:paraId="31A754A3" w14:textId="77777777" w:rsidR="004A0985" w:rsidRPr="009E4604" w:rsidRDefault="004A0985" w:rsidP="00F5576E">
            <w:pPr>
              <w:spacing w:after="0" w:line="480" w:lineRule="auto"/>
              <w:jc w:val="center"/>
              <w:rPr>
                <w:rFonts w:ascii="Times New Roman" w:hAnsi="Times New Roman" w:cs="Times New Roman"/>
                <w:b/>
                <w:bCs/>
                <w:sz w:val="20"/>
              </w:rPr>
            </w:pPr>
            <w:r w:rsidRPr="009E4604">
              <w:rPr>
                <w:rFonts w:ascii="Times New Roman" w:hAnsi="Times New Roman" w:cs="Times New Roman"/>
                <w:b/>
                <w:bCs/>
                <w:sz w:val="20"/>
              </w:rPr>
              <w:t>Characters</w:t>
            </w:r>
          </w:p>
        </w:tc>
        <w:tc>
          <w:tcPr>
            <w:tcW w:w="705" w:type="dxa"/>
            <w:tcBorders>
              <w:top w:val="single" w:sz="4" w:space="0" w:color="000000"/>
              <w:left w:val="nil"/>
              <w:bottom w:val="single" w:sz="4" w:space="0" w:color="000000"/>
              <w:right w:val="single" w:sz="4" w:space="0" w:color="000000"/>
            </w:tcBorders>
            <w:shd w:val="clear" w:color="auto" w:fill="auto"/>
            <w:noWrap/>
            <w:vAlign w:val="center"/>
            <w:hideMark/>
          </w:tcPr>
          <w:p w14:paraId="7B66C2F5" w14:textId="77777777" w:rsidR="004A0985" w:rsidRPr="009E4604" w:rsidRDefault="004A0985" w:rsidP="00F5576E">
            <w:pPr>
              <w:spacing w:after="0" w:line="240" w:lineRule="auto"/>
              <w:jc w:val="center"/>
              <w:rPr>
                <w:rFonts w:ascii="Times New Roman" w:hAnsi="Times New Roman" w:cs="Times New Roman"/>
                <w:b/>
                <w:bCs/>
                <w:sz w:val="20"/>
              </w:rPr>
            </w:pPr>
            <w:r w:rsidRPr="009E4604">
              <w:rPr>
                <w:rFonts w:ascii="Times New Roman" w:hAnsi="Times New Roman" w:cs="Times New Roman"/>
                <w:b/>
                <w:bCs/>
                <w:sz w:val="20"/>
              </w:rPr>
              <w:t>Mean</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05237BA" w14:textId="036C4B0D" w:rsidR="004A0985" w:rsidRPr="009E4604" w:rsidRDefault="004A0985" w:rsidP="00F5576E">
            <w:pPr>
              <w:spacing w:after="0" w:line="240" w:lineRule="auto"/>
              <w:jc w:val="center"/>
              <w:rPr>
                <w:rFonts w:ascii="Times New Roman" w:hAnsi="Times New Roman" w:cs="Times New Roman"/>
                <w:b/>
                <w:bCs/>
                <w:sz w:val="20"/>
              </w:rPr>
            </w:pPr>
            <w:r w:rsidRPr="009E4604">
              <w:rPr>
                <w:rFonts w:ascii="Times New Roman" w:hAnsi="Times New Roman" w:cs="Times New Roman"/>
                <w:b/>
                <w:bCs/>
                <w:sz w:val="20"/>
              </w:rPr>
              <w:t>G</w:t>
            </w:r>
            <w:r w:rsidR="00EF69BF">
              <w:rPr>
                <w:rFonts w:ascii="Times New Roman" w:hAnsi="Times New Roman" w:cs="Times New Roman"/>
                <w:b/>
                <w:bCs/>
                <w:sz w:val="20"/>
              </w:rPr>
              <w:t xml:space="preserve"> </w:t>
            </w:r>
            <w:r w:rsidRPr="009E4604">
              <w:rPr>
                <w:rFonts w:ascii="Times New Roman" w:hAnsi="Times New Roman" w:cs="Times New Roman"/>
                <w:b/>
                <w:bCs/>
                <w:sz w:val="20"/>
              </w:rPr>
              <w:t>V</w:t>
            </w:r>
            <w:r w:rsidR="00EF69BF">
              <w:rPr>
                <w:rFonts w:ascii="Times New Roman" w:hAnsi="Times New Roman" w:cs="Times New Roman"/>
                <w:b/>
                <w:bCs/>
                <w:sz w:val="20"/>
              </w:rPr>
              <w:t xml:space="preserve"> (%)</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14:paraId="5D30A4D3" w14:textId="110B8EA7" w:rsidR="004A0985" w:rsidRPr="009E4604" w:rsidRDefault="00EF69B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P V (%)</w:t>
            </w:r>
          </w:p>
        </w:tc>
        <w:tc>
          <w:tcPr>
            <w:tcW w:w="1039" w:type="dxa"/>
            <w:tcBorders>
              <w:top w:val="single" w:sz="4" w:space="0" w:color="000000"/>
              <w:left w:val="nil"/>
              <w:bottom w:val="single" w:sz="4" w:space="0" w:color="000000"/>
              <w:right w:val="single" w:sz="4" w:space="0" w:color="000000"/>
            </w:tcBorders>
            <w:shd w:val="clear" w:color="auto" w:fill="auto"/>
            <w:noWrap/>
            <w:vAlign w:val="center"/>
            <w:hideMark/>
          </w:tcPr>
          <w:p w14:paraId="2E300CB8" w14:textId="0AE43F91" w:rsidR="00EF69BF" w:rsidRPr="009E4604" w:rsidRDefault="00EF69B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GCV (%)</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14:paraId="0464AF10" w14:textId="4DBDF170" w:rsidR="004A0985" w:rsidRPr="009E4604" w:rsidRDefault="00EF69B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PCV (%)</w:t>
            </w:r>
          </w:p>
        </w:tc>
        <w:tc>
          <w:tcPr>
            <w:tcW w:w="1098" w:type="dxa"/>
            <w:tcBorders>
              <w:top w:val="single" w:sz="4" w:space="0" w:color="000000"/>
              <w:left w:val="nil"/>
              <w:bottom w:val="single" w:sz="4" w:space="0" w:color="000000"/>
              <w:right w:val="single" w:sz="4" w:space="0" w:color="000000"/>
            </w:tcBorders>
            <w:shd w:val="clear" w:color="auto" w:fill="auto"/>
            <w:noWrap/>
            <w:vAlign w:val="center"/>
            <w:hideMark/>
          </w:tcPr>
          <w:p w14:paraId="259C9F7A" w14:textId="6332CD82" w:rsidR="004A0985" w:rsidRDefault="00EF69B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H</w:t>
            </w:r>
            <w:r w:rsidRPr="00EF69BF">
              <w:rPr>
                <w:rFonts w:ascii="Times New Roman" w:hAnsi="Times New Roman" w:cs="Times New Roman"/>
                <w:b/>
                <w:bCs/>
                <w:sz w:val="20"/>
                <w:vertAlign w:val="superscript"/>
              </w:rPr>
              <w:t>2</w:t>
            </w:r>
            <w:r w:rsidRPr="00EF69BF">
              <w:rPr>
                <w:rFonts w:ascii="Times New Roman" w:hAnsi="Times New Roman" w:cs="Times New Roman"/>
                <w:b/>
                <w:bCs/>
                <w:sz w:val="20"/>
                <w:vertAlign w:val="subscript"/>
              </w:rPr>
              <w:t>bs</w:t>
            </w:r>
          </w:p>
          <w:p w14:paraId="049EDAAC" w14:textId="77777777" w:rsidR="004A0985" w:rsidRPr="009E4604" w:rsidRDefault="004A0985"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w:t>
            </w:r>
          </w:p>
        </w:tc>
        <w:tc>
          <w:tcPr>
            <w:tcW w:w="875" w:type="dxa"/>
            <w:tcBorders>
              <w:top w:val="single" w:sz="4" w:space="0" w:color="000000"/>
              <w:left w:val="nil"/>
              <w:bottom w:val="single" w:sz="4" w:space="0" w:color="000000"/>
              <w:right w:val="single" w:sz="4" w:space="0" w:color="000000"/>
            </w:tcBorders>
            <w:shd w:val="clear" w:color="auto" w:fill="auto"/>
            <w:noWrap/>
            <w:vAlign w:val="center"/>
            <w:hideMark/>
          </w:tcPr>
          <w:p w14:paraId="5D37B9AC" w14:textId="41E9902E" w:rsidR="004A0985" w:rsidRPr="009E4604" w:rsidRDefault="00EF69B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GA (%)</w:t>
            </w:r>
          </w:p>
        </w:tc>
        <w:tc>
          <w:tcPr>
            <w:tcW w:w="875" w:type="dxa"/>
            <w:tcBorders>
              <w:top w:val="single" w:sz="4" w:space="0" w:color="000000"/>
              <w:left w:val="nil"/>
              <w:bottom w:val="single" w:sz="4" w:space="0" w:color="000000"/>
              <w:right w:val="single" w:sz="4" w:space="0" w:color="000000"/>
            </w:tcBorders>
            <w:shd w:val="clear" w:color="auto" w:fill="auto"/>
            <w:noWrap/>
            <w:vAlign w:val="center"/>
            <w:hideMark/>
          </w:tcPr>
          <w:p w14:paraId="3DDAD65F" w14:textId="642758DD" w:rsidR="004A0985" w:rsidRPr="009E4604" w:rsidRDefault="00EF69BF" w:rsidP="00F5576E">
            <w:pPr>
              <w:spacing w:after="0" w:line="240" w:lineRule="auto"/>
              <w:jc w:val="center"/>
              <w:rPr>
                <w:rFonts w:ascii="Times New Roman" w:hAnsi="Times New Roman" w:cs="Times New Roman"/>
                <w:b/>
                <w:bCs/>
                <w:sz w:val="20"/>
              </w:rPr>
            </w:pPr>
            <w:r>
              <w:rPr>
                <w:rFonts w:ascii="Times New Roman" w:hAnsi="Times New Roman" w:cs="Times New Roman"/>
                <w:b/>
                <w:bCs/>
                <w:sz w:val="20"/>
              </w:rPr>
              <w:t>GAM (%)</w:t>
            </w:r>
          </w:p>
        </w:tc>
      </w:tr>
      <w:tr w:rsidR="00EF69BF" w:rsidRPr="009E4604" w14:paraId="258580FB"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45EB1C83"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w:t>
            </w:r>
          </w:p>
        </w:tc>
        <w:tc>
          <w:tcPr>
            <w:tcW w:w="1172" w:type="dxa"/>
            <w:tcBorders>
              <w:top w:val="nil"/>
              <w:left w:val="nil"/>
              <w:bottom w:val="single" w:sz="4" w:space="0" w:color="000000"/>
              <w:right w:val="single" w:sz="4" w:space="0" w:color="000000"/>
            </w:tcBorders>
            <w:shd w:val="clear" w:color="auto" w:fill="auto"/>
            <w:noWrap/>
            <w:vAlign w:val="center"/>
            <w:hideMark/>
          </w:tcPr>
          <w:p w14:paraId="67B1A10F"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Days to 50% Flowering</w:t>
            </w:r>
          </w:p>
        </w:tc>
        <w:tc>
          <w:tcPr>
            <w:tcW w:w="705" w:type="dxa"/>
            <w:tcBorders>
              <w:top w:val="nil"/>
              <w:left w:val="nil"/>
              <w:bottom w:val="single" w:sz="4" w:space="0" w:color="000000"/>
              <w:right w:val="single" w:sz="4" w:space="0" w:color="000000"/>
            </w:tcBorders>
            <w:shd w:val="clear" w:color="auto" w:fill="auto"/>
            <w:noWrap/>
            <w:vAlign w:val="center"/>
            <w:hideMark/>
          </w:tcPr>
          <w:p w14:paraId="247CA3A1"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64</w:t>
            </w:r>
          </w:p>
        </w:tc>
        <w:tc>
          <w:tcPr>
            <w:tcW w:w="992" w:type="dxa"/>
            <w:tcBorders>
              <w:top w:val="nil"/>
              <w:left w:val="nil"/>
              <w:bottom w:val="single" w:sz="4" w:space="0" w:color="000000"/>
              <w:right w:val="single" w:sz="4" w:space="0" w:color="000000"/>
            </w:tcBorders>
            <w:shd w:val="clear" w:color="auto" w:fill="auto"/>
            <w:noWrap/>
            <w:vAlign w:val="center"/>
            <w:hideMark/>
          </w:tcPr>
          <w:p w14:paraId="5C9E0F89"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0.71</w:t>
            </w:r>
          </w:p>
        </w:tc>
        <w:tc>
          <w:tcPr>
            <w:tcW w:w="1060" w:type="dxa"/>
            <w:tcBorders>
              <w:top w:val="nil"/>
              <w:left w:val="nil"/>
              <w:bottom w:val="single" w:sz="4" w:space="0" w:color="000000"/>
              <w:right w:val="single" w:sz="4" w:space="0" w:color="000000"/>
            </w:tcBorders>
            <w:shd w:val="clear" w:color="auto" w:fill="auto"/>
            <w:noWrap/>
            <w:vAlign w:val="center"/>
            <w:hideMark/>
          </w:tcPr>
          <w:p w14:paraId="36C6CF8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1.62</w:t>
            </w:r>
          </w:p>
        </w:tc>
        <w:tc>
          <w:tcPr>
            <w:tcW w:w="1039" w:type="dxa"/>
            <w:tcBorders>
              <w:top w:val="nil"/>
              <w:left w:val="nil"/>
              <w:bottom w:val="single" w:sz="4" w:space="0" w:color="000000"/>
              <w:right w:val="single" w:sz="4" w:space="0" w:color="000000"/>
            </w:tcBorders>
            <w:shd w:val="clear" w:color="auto" w:fill="auto"/>
            <w:noWrap/>
            <w:vAlign w:val="center"/>
            <w:hideMark/>
          </w:tcPr>
          <w:p w14:paraId="0413BF2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1.32</w:t>
            </w:r>
          </w:p>
        </w:tc>
        <w:tc>
          <w:tcPr>
            <w:tcW w:w="1060" w:type="dxa"/>
            <w:tcBorders>
              <w:top w:val="nil"/>
              <w:left w:val="nil"/>
              <w:bottom w:val="single" w:sz="4" w:space="0" w:color="000000"/>
              <w:right w:val="single" w:sz="4" w:space="0" w:color="000000"/>
            </w:tcBorders>
            <w:shd w:val="clear" w:color="auto" w:fill="auto"/>
            <w:noWrap/>
            <w:vAlign w:val="center"/>
            <w:hideMark/>
          </w:tcPr>
          <w:p w14:paraId="049886CC"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1.99</w:t>
            </w:r>
          </w:p>
        </w:tc>
        <w:tc>
          <w:tcPr>
            <w:tcW w:w="1098" w:type="dxa"/>
            <w:tcBorders>
              <w:top w:val="nil"/>
              <w:left w:val="nil"/>
              <w:bottom w:val="single" w:sz="4" w:space="0" w:color="000000"/>
              <w:right w:val="single" w:sz="4" w:space="0" w:color="000000"/>
            </w:tcBorders>
            <w:shd w:val="clear" w:color="auto" w:fill="auto"/>
            <w:noWrap/>
            <w:vAlign w:val="center"/>
            <w:hideMark/>
          </w:tcPr>
          <w:p w14:paraId="6A77F4DB"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44.12</w:t>
            </w:r>
          </w:p>
        </w:tc>
        <w:tc>
          <w:tcPr>
            <w:tcW w:w="875" w:type="dxa"/>
            <w:tcBorders>
              <w:top w:val="nil"/>
              <w:left w:val="nil"/>
              <w:bottom w:val="single" w:sz="4" w:space="0" w:color="000000"/>
              <w:right w:val="single" w:sz="4" w:space="0" w:color="000000"/>
            </w:tcBorders>
            <w:shd w:val="clear" w:color="auto" w:fill="auto"/>
            <w:noWrap/>
            <w:vAlign w:val="center"/>
            <w:hideMark/>
          </w:tcPr>
          <w:p w14:paraId="16F970F8"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1.16</w:t>
            </w:r>
          </w:p>
        </w:tc>
        <w:tc>
          <w:tcPr>
            <w:tcW w:w="875" w:type="dxa"/>
            <w:tcBorders>
              <w:top w:val="nil"/>
              <w:left w:val="nil"/>
              <w:bottom w:val="single" w:sz="4" w:space="0" w:color="000000"/>
              <w:right w:val="single" w:sz="4" w:space="0" w:color="000000"/>
            </w:tcBorders>
            <w:shd w:val="clear" w:color="auto" w:fill="auto"/>
            <w:noWrap/>
            <w:vAlign w:val="center"/>
            <w:hideMark/>
          </w:tcPr>
          <w:p w14:paraId="7A6F93C9"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1.81</w:t>
            </w:r>
          </w:p>
        </w:tc>
      </w:tr>
      <w:tr w:rsidR="00EF69BF" w:rsidRPr="009E4604" w14:paraId="13A92E63"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0DB1D383"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w:t>
            </w:r>
          </w:p>
        </w:tc>
        <w:tc>
          <w:tcPr>
            <w:tcW w:w="1172" w:type="dxa"/>
            <w:tcBorders>
              <w:top w:val="nil"/>
              <w:left w:val="nil"/>
              <w:bottom w:val="single" w:sz="4" w:space="0" w:color="000000"/>
              <w:right w:val="single" w:sz="4" w:space="0" w:color="000000"/>
            </w:tcBorders>
            <w:shd w:val="clear" w:color="auto" w:fill="auto"/>
            <w:noWrap/>
            <w:vAlign w:val="center"/>
            <w:hideMark/>
          </w:tcPr>
          <w:p w14:paraId="7A0BF026"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plant height (cm)</w:t>
            </w:r>
          </w:p>
        </w:tc>
        <w:tc>
          <w:tcPr>
            <w:tcW w:w="705" w:type="dxa"/>
            <w:tcBorders>
              <w:top w:val="nil"/>
              <w:left w:val="nil"/>
              <w:bottom w:val="single" w:sz="4" w:space="0" w:color="000000"/>
              <w:right w:val="single" w:sz="4" w:space="0" w:color="000000"/>
            </w:tcBorders>
            <w:shd w:val="clear" w:color="auto" w:fill="auto"/>
            <w:noWrap/>
            <w:vAlign w:val="center"/>
            <w:hideMark/>
          </w:tcPr>
          <w:p w14:paraId="3708DE69"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178.3</w:t>
            </w:r>
          </w:p>
        </w:tc>
        <w:tc>
          <w:tcPr>
            <w:tcW w:w="992" w:type="dxa"/>
            <w:tcBorders>
              <w:top w:val="nil"/>
              <w:left w:val="nil"/>
              <w:bottom w:val="single" w:sz="4" w:space="0" w:color="000000"/>
              <w:right w:val="single" w:sz="4" w:space="0" w:color="000000"/>
            </w:tcBorders>
            <w:shd w:val="clear" w:color="auto" w:fill="auto"/>
            <w:noWrap/>
            <w:vAlign w:val="center"/>
            <w:hideMark/>
          </w:tcPr>
          <w:p w14:paraId="6A493EAE"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33.37</w:t>
            </w:r>
          </w:p>
        </w:tc>
        <w:tc>
          <w:tcPr>
            <w:tcW w:w="1060" w:type="dxa"/>
            <w:tcBorders>
              <w:top w:val="nil"/>
              <w:left w:val="nil"/>
              <w:bottom w:val="single" w:sz="4" w:space="0" w:color="000000"/>
              <w:right w:val="single" w:sz="4" w:space="0" w:color="000000"/>
            </w:tcBorders>
            <w:shd w:val="clear" w:color="auto" w:fill="auto"/>
            <w:noWrap/>
            <w:vAlign w:val="center"/>
            <w:hideMark/>
          </w:tcPr>
          <w:p w14:paraId="16F67F91"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47.32</w:t>
            </w:r>
          </w:p>
        </w:tc>
        <w:tc>
          <w:tcPr>
            <w:tcW w:w="1039" w:type="dxa"/>
            <w:tcBorders>
              <w:top w:val="nil"/>
              <w:left w:val="nil"/>
              <w:bottom w:val="single" w:sz="4" w:space="0" w:color="000000"/>
              <w:right w:val="single" w:sz="4" w:space="0" w:color="000000"/>
            </w:tcBorders>
            <w:shd w:val="clear" w:color="auto" w:fill="auto"/>
            <w:noWrap/>
            <w:vAlign w:val="center"/>
            <w:hideMark/>
          </w:tcPr>
          <w:p w14:paraId="098895CD"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3.24</w:t>
            </w:r>
          </w:p>
        </w:tc>
        <w:tc>
          <w:tcPr>
            <w:tcW w:w="1060" w:type="dxa"/>
            <w:tcBorders>
              <w:top w:val="nil"/>
              <w:left w:val="nil"/>
              <w:bottom w:val="single" w:sz="4" w:space="0" w:color="000000"/>
              <w:right w:val="single" w:sz="4" w:space="0" w:color="000000"/>
            </w:tcBorders>
            <w:shd w:val="clear" w:color="auto" w:fill="auto"/>
            <w:noWrap/>
            <w:vAlign w:val="center"/>
            <w:hideMark/>
          </w:tcPr>
          <w:p w14:paraId="57E78ED2"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3.86</w:t>
            </w:r>
          </w:p>
        </w:tc>
        <w:tc>
          <w:tcPr>
            <w:tcW w:w="1098" w:type="dxa"/>
            <w:tcBorders>
              <w:top w:val="nil"/>
              <w:left w:val="nil"/>
              <w:bottom w:val="single" w:sz="4" w:space="0" w:color="000000"/>
              <w:right w:val="single" w:sz="4" w:space="0" w:color="000000"/>
            </w:tcBorders>
            <w:shd w:val="clear" w:color="auto" w:fill="auto"/>
            <w:noWrap/>
            <w:vAlign w:val="center"/>
            <w:hideMark/>
          </w:tcPr>
          <w:p w14:paraId="695EF4B7"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70.53</w:t>
            </w:r>
          </w:p>
        </w:tc>
        <w:tc>
          <w:tcPr>
            <w:tcW w:w="875" w:type="dxa"/>
            <w:tcBorders>
              <w:top w:val="nil"/>
              <w:left w:val="nil"/>
              <w:bottom w:val="single" w:sz="4" w:space="0" w:color="000000"/>
              <w:right w:val="single" w:sz="4" w:space="0" w:color="000000"/>
            </w:tcBorders>
            <w:shd w:val="clear" w:color="auto" w:fill="auto"/>
            <w:noWrap/>
            <w:vAlign w:val="center"/>
            <w:hideMark/>
          </w:tcPr>
          <w:p w14:paraId="7ADEF5EE"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9.99</w:t>
            </w:r>
          </w:p>
        </w:tc>
        <w:tc>
          <w:tcPr>
            <w:tcW w:w="875" w:type="dxa"/>
            <w:tcBorders>
              <w:top w:val="nil"/>
              <w:left w:val="nil"/>
              <w:bottom w:val="single" w:sz="4" w:space="0" w:color="000000"/>
              <w:right w:val="single" w:sz="4" w:space="0" w:color="000000"/>
            </w:tcBorders>
            <w:shd w:val="clear" w:color="auto" w:fill="auto"/>
            <w:noWrap/>
            <w:vAlign w:val="center"/>
            <w:hideMark/>
          </w:tcPr>
          <w:p w14:paraId="568DA96A"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5.61</w:t>
            </w:r>
          </w:p>
        </w:tc>
      </w:tr>
      <w:tr w:rsidR="00EF69BF" w:rsidRPr="009E4604" w14:paraId="16CB756C"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5C654E80"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w:t>
            </w:r>
          </w:p>
        </w:tc>
        <w:tc>
          <w:tcPr>
            <w:tcW w:w="1172" w:type="dxa"/>
            <w:tcBorders>
              <w:top w:val="nil"/>
              <w:left w:val="nil"/>
              <w:bottom w:val="single" w:sz="4" w:space="0" w:color="000000"/>
              <w:right w:val="single" w:sz="4" w:space="0" w:color="000000"/>
            </w:tcBorders>
            <w:shd w:val="clear" w:color="auto" w:fill="auto"/>
            <w:noWrap/>
            <w:vAlign w:val="center"/>
            <w:hideMark/>
          </w:tcPr>
          <w:p w14:paraId="358169BB"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Days to maturity</w:t>
            </w:r>
          </w:p>
        </w:tc>
        <w:tc>
          <w:tcPr>
            <w:tcW w:w="705" w:type="dxa"/>
            <w:tcBorders>
              <w:top w:val="nil"/>
              <w:left w:val="nil"/>
              <w:bottom w:val="single" w:sz="4" w:space="0" w:color="000000"/>
              <w:right w:val="single" w:sz="4" w:space="0" w:color="000000"/>
            </w:tcBorders>
            <w:shd w:val="clear" w:color="auto" w:fill="auto"/>
            <w:noWrap/>
            <w:vAlign w:val="center"/>
            <w:hideMark/>
          </w:tcPr>
          <w:p w14:paraId="40C1ED9F"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114</w:t>
            </w:r>
          </w:p>
        </w:tc>
        <w:tc>
          <w:tcPr>
            <w:tcW w:w="992" w:type="dxa"/>
            <w:tcBorders>
              <w:top w:val="nil"/>
              <w:left w:val="nil"/>
              <w:bottom w:val="single" w:sz="4" w:space="0" w:color="000000"/>
              <w:right w:val="single" w:sz="4" w:space="0" w:color="000000"/>
            </w:tcBorders>
            <w:shd w:val="clear" w:color="auto" w:fill="auto"/>
            <w:noWrap/>
            <w:vAlign w:val="center"/>
            <w:hideMark/>
          </w:tcPr>
          <w:p w14:paraId="6AC5B990"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0.29</w:t>
            </w:r>
          </w:p>
        </w:tc>
        <w:tc>
          <w:tcPr>
            <w:tcW w:w="1060" w:type="dxa"/>
            <w:tcBorders>
              <w:top w:val="nil"/>
              <w:left w:val="nil"/>
              <w:bottom w:val="single" w:sz="4" w:space="0" w:color="000000"/>
              <w:right w:val="single" w:sz="4" w:space="0" w:color="000000"/>
            </w:tcBorders>
            <w:shd w:val="clear" w:color="auto" w:fill="auto"/>
            <w:noWrap/>
            <w:vAlign w:val="center"/>
            <w:hideMark/>
          </w:tcPr>
          <w:p w14:paraId="3E6CAA1F"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1.60</w:t>
            </w:r>
          </w:p>
        </w:tc>
        <w:tc>
          <w:tcPr>
            <w:tcW w:w="1039" w:type="dxa"/>
            <w:tcBorders>
              <w:top w:val="nil"/>
              <w:left w:val="nil"/>
              <w:bottom w:val="single" w:sz="4" w:space="0" w:color="000000"/>
              <w:right w:val="single" w:sz="4" w:space="0" w:color="000000"/>
            </w:tcBorders>
            <w:shd w:val="clear" w:color="auto" w:fill="auto"/>
            <w:noWrap/>
            <w:vAlign w:val="center"/>
            <w:hideMark/>
          </w:tcPr>
          <w:p w14:paraId="69C734CF"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0.47</w:t>
            </w:r>
          </w:p>
        </w:tc>
        <w:tc>
          <w:tcPr>
            <w:tcW w:w="1060" w:type="dxa"/>
            <w:tcBorders>
              <w:top w:val="nil"/>
              <w:left w:val="nil"/>
              <w:bottom w:val="single" w:sz="4" w:space="0" w:color="000000"/>
              <w:right w:val="single" w:sz="4" w:space="0" w:color="000000"/>
            </w:tcBorders>
            <w:shd w:val="clear" w:color="auto" w:fill="auto"/>
            <w:noWrap/>
            <w:vAlign w:val="center"/>
            <w:hideMark/>
          </w:tcPr>
          <w:p w14:paraId="1A41E95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1.11</w:t>
            </w:r>
          </w:p>
        </w:tc>
        <w:tc>
          <w:tcPr>
            <w:tcW w:w="1098" w:type="dxa"/>
            <w:tcBorders>
              <w:top w:val="nil"/>
              <w:left w:val="nil"/>
              <w:bottom w:val="single" w:sz="4" w:space="0" w:color="000000"/>
              <w:right w:val="single" w:sz="4" w:space="0" w:color="000000"/>
            </w:tcBorders>
            <w:shd w:val="clear" w:color="auto" w:fill="auto"/>
            <w:noWrap/>
            <w:vAlign w:val="center"/>
            <w:hideMark/>
          </w:tcPr>
          <w:p w14:paraId="6DA10637"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18.32</w:t>
            </w:r>
          </w:p>
        </w:tc>
        <w:tc>
          <w:tcPr>
            <w:tcW w:w="875" w:type="dxa"/>
            <w:tcBorders>
              <w:top w:val="nil"/>
              <w:left w:val="nil"/>
              <w:bottom w:val="single" w:sz="4" w:space="0" w:color="000000"/>
              <w:right w:val="single" w:sz="4" w:space="0" w:color="000000"/>
            </w:tcBorders>
            <w:shd w:val="clear" w:color="auto" w:fill="auto"/>
            <w:noWrap/>
            <w:vAlign w:val="center"/>
            <w:hideMark/>
          </w:tcPr>
          <w:p w14:paraId="55786FDA"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0.48</w:t>
            </w:r>
          </w:p>
        </w:tc>
        <w:tc>
          <w:tcPr>
            <w:tcW w:w="875" w:type="dxa"/>
            <w:tcBorders>
              <w:top w:val="nil"/>
              <w:left w:val="nil"/>
              <w:bottom w:val="single" w:sz="4" w:space="0" w:color="000000"/>
              <w:right w:val="single" w:sz="4" w:space="0" w:color="000000"/>
            </w:tcBorders>
            <w:shd w:val="clear" w:color="auto" w:fill="auto"/>
            <w:noWrap/>
            <w:vAlign w:val="center"/>
            <w:hideMark/>
          </w:tcPr>
          <w:p w14:paraId="0867F26A"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0.42</w:t>
            </w:r>
          </w:p>
        </w:tc>
      </w:tr>
      <w:tr w:rsidR="00EF69BF" w:rsidRPr="009E4604" w14:paraId="61176B5C"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16646A75"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4</w:t>
            </w:r>
          </w:p>
        </w:tc>
        <w:tc>
          <w:tcPr>
            <w:tcW w:w="1172" w:type="dxa"/>
            <w:tcBorders>
              <w:top w:val="nil"/>
              <w:left w:val="nil"/>
              <w:bottom w:val="single" w:sz="4" w:space="0" w:color="000000"/>
              <w:right w:val="single" w:sz="4" w:space="0" w:color="000000"/>
            </w:tcBorders>
            <w:shd w:val="clear" w:color="auto" w:fill="auto"/>
            <w:noWrap/>
            <w:vAlign w:val="center"/>
            <w:hideMark/>
          </w:tcPr>
          <w:p w14:paraId="2554C327"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No. of primaries per panicle</w:t>
            </w:r>
          </w:p>
        </w:tc>
        <w:tc>
          <w:tcPr>
            <w:tcW w:w="705" w:type="dxa"/>
            <w:tcBorders>
              <w:top w:val="nil"/>
              <w:left w:val="nil"/>
              <w:bottom w:val="single" w:sz="4" w:space="0" w:color="000000"/>
              <w:right w:val="single" w:sz="4" w:space="0" w:color="000000"/>
            </w:tcBorders>
            <w:shd w:val="clear" w:color="auto" w:fill="auto"/>
            <w:noWrap/>
            <w:vAlign w:val="center"/>
            <w:hideMark/>
          </w:tcPr>
          <w:p w14:paraId="3FCF6EEF"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52</w:t>
            </w:r>
          </w:p>
        </w:tc>
        <w:tc>
          <w:tcPr>
            <w:tcW w:w="992" w:type="dxa"/>
            <w:tcBorders>
              <w:top w:val="nil"/>
              <w:left w:val="nil"/>
              <w:bottom w:val="single" w:sz="4" w:space="0" w:color="000000"/>
              <w:right w:val="single" w:sz="4" w:space="0" w:color="000000"/>
            </w:tcBorders>
            <w:shd w:val="clear" w:color="auto" w:fill="auto"/>
            <w:noWrap/>
            <w:vAlign w:val="center"/>
            <w:hideMark/>
          </w:tcPr>
          <w:p w14:paraId="13DF9068"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1.25</w:t>
            </w:r>
          </w:p>
        </w:tc>
        <w:tc>
          <w:tcPr>
            <w:tcW w:w="1060" w:type="dxa"/>
            <w:tcBorders>
              <w:top w:val="nil"/>
              <w:left w:val="nil"/>
              <w:bottom w:val="single" w:sz="4" w:space="0" w:color="000000"/>
              <w:right w:val="single" w:sz="4" w:space="0" w:color="000000"/>
            </w:tcBorders>
            <w:shd w:val="clear" w:color="auto" w:fill="auto"/>
            <w:noWrap/>
            <w:vAlign w:val="center"/>
            <w:hideMark/>
          </w:tcPr>
          <w:p w14:paraId="02B3A77F"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2.83</w:t>
            </w:r>
          </w:p>
        </w:tc>
        <w:tc>
          <w:tcPr>
            <w:tcW w:w="1039" w:type="dxa"/>
            <w:tcBorders>
              <w:top w:val="nil"/>
              <w:left w:val="nil"/>
              <w:bottom w:val="single" w:sz="4" w:space="0" w:color="000000"/>
              <w:right w:val="single" w:sz="4" w:space="0" w:color="000000"/>
            </w:tcBorders>
            <w:shd w:val="clear" w:color="auto" w:fill="auto"/>
            <w:noWrap/>
            <w:vAlign w:val="center"/>
            <w:hideMark/>
          </w:tcPr>
          <w:p w14:paraId="412D721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2.15</w:t>
            </w:r>
          </w:p>
        </w:tc>
        <w:tc>
          <w:tcPr>
            <w:tcW w:w="1060" w:type="dxa"/>
            <w:tcBorders>
              <w:top w:val="nil"/>
              <w:left w:val="nil"/>
              <w:bottom w:val="single" w:sz="4" w:space="0" w:color="000000"/>
              <w:right w:val="single" w:sz="4" w:space="0" w:color="000000"/>
            </w:tcBorders>
            <w:shd w:val="clear" w:color="auto" w:fill="auto"/>
            <w:noWrap/>
            <w:vAlign w:val="center"/>
            <w:hideMark/>
          </w:tcPr>
          <w:p w14:paraId="077E32ED"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3.23</w:t>
            </w:r>
          </w:p>
        </w:tc>
        <w:tc>
          <w:tcPr>
            <w:tcW w:w="1098" w:type="dxa"/>
            <w:tcBorders>
              <w:top w:val="nil"/>
              <w:left w:val="nil"/>
              <w:bottom w:val="single" w:sz="4" w:space="0" w:color="000000"/>
              <w:right w:val="single" w:sz="4" w:space="0" w:color="000000"/>
            </w:tcBorders>
            <w:shd w:val="clear" w:color="auto" w:fill="auto"/>
            <w:noWrap/>
            <w:vAlign w:val="center"/>
            <w:hideMark/>
          </w:tcPr>
          <w:p w14:paraId="0F74676C"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44.38</w:t>
            </w:r>
          </w:p>
        </w:tc>
        <w:tc>
          <w:tcPr>
            <w:tcW w:w="875" w:type="dxa"/>
            <w:tcBorders>
              <w:top w:val="nil"/>
              <w:left w:val="nil"/>
              <w:bottom w:val="single" w:sz="4" w:space="0" w:color="000000"/>
              <w:right w:val="single" w:sz="4" w:space="0" w:color="000000"/>
            </w:tcBorders>
            <w:shd w:val="clear" w:color="auto" w:fill="auto"/>
            <w:noWrap/>
            <w:vAlign w:val="center"/>
            <w:hideMark/>
          </w:tcPr>
          <w:p w14:paraId="7FB04BFC"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1.54</w:t>
            </w:r>
          </w:p>
        </w:tc>
        <w:tc>
          <w:tcPr>
            <w:tcW w:w="875" w:type="dxa"/>
            <w:tcBorders>
              <w:top w:val="nil"/>
              <w:left w:val="nil"/>
              <w:bottom w:val="single" w:sz="4" w:space="0" w:color="000000"/>
              <w:right w:val="single" w:sz="4" w:space="0" w:color="000000"/>
            </w:tcBorders>
            <w:shd w:val="clear" w:color="auto" w:fill="auto"/>
            <w:noWrap/>
            <w:vAlign w:val="center"/>
            <w:hideMark/>
          </w:tcPr>
          <w:p w14:paraId="295FF3C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2.96</w:t>
            </w:r>
          </w:p>
        </w:tc>
      </w:tr>
      <w:tr w:rsidR="00EF69BF" w:rsidRPr="009E4604" w14:paraId="076C3445"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5A7E9B5C"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5</w:t>
            </w:r>
          </w:p>
        </w:tc>
        <w:tc>
          <w:tcPr>
            <w:tcW w:w="1172" w:type="dxa"/>
            <w:tcBorders>
              <w:top w:val="nil"/>
              <w:left w:val="nil"/>
              <w:bottom w:val="single" w:sz="4" w:space="0" w:color="000000"/>
              <w:right w:val="single" w:sz="4" w:space="0" w:color="000000"/>
            </w:tcBorders>
            <w:shd w:val="clear" w:color="auto" w:fill="auto"/>
            <w:noWrap/>
            <w:vAlign w:val="center"/>
            <w:hideMark/>
          </w:tcPr>
          <w:p w14:paraId="461B0AB0"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No. of grain per primaries</w:t>
            </w:r>
          </w:p>
        </w:tc>
        <w:tc>
          <w:tcPr>
            <w:tcW w:w="705" w:type="dxa"/>
            <w:tcBorders>
              <w:top w:val="nil"/>
              <w:left w:val="nil"/>
              <w:bottom w:val="single" w:sz="4" w:space="0" w:color="000000"/>
              <w:right w:val="single" w:sz="4" w:space="0" w:color="000000"/>
            </w:tcBorders>
            <w:shd w:val="clear" w:color="auto" w:fill="auto"/>
            <w:noWrap/>
            <w:vAlign w:val="center"/>
            <w:hideMark/>
          </w:tcPr>
          <w:p w14:paraId="1675DBDB"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105</w:t>
            </w:r>
          </w:p>
        </w:tc>
        <w:tc>
          <w:tcPr>
            <w:tcW w:w="992" w:type="dxa"/>
            <w:tcBorders>
              <w:top w:val="nil"/>
              <w:left w:val="nil"/>
              <w:bottom w:val="single" w:sz="4" w:space="0" w:color="000000"/>
              <w:right w:val="single" w:sz="4" w:space="0" w:color="000000"/>
            </w:tcBorders>
            <w:shd w:val="clear" w:color="auto" w:fill="auto"/>
            <w:noWrap/>
            <w:vAlign w:val="center"/>
            <w:hideMark/>
          </w:tcPr>
          <w:p w14:paraId="428012D6"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4.38</w:t>
            </w:r>
          </w:p>
        </w:tc>
        <w:tc>
          <w:tcPr>
            <w:tcW w:w="1060" w:type="dxa"/>
            <w:tcBorders>
              <w:top w:val="nil"/>
              <w:left w:val="nil"/>
              <w:bottom w:val="single" w:sz="4" w:space="0" w:color="000000"/>
              <w:right w:val="single" w:sz="4" w:space="0" w:color="000000"/>
            </w:tcBorders>
            <w:shd w:val="clear" w:color="auto" w:fill="auto"/>
            <w:noWrap/>
            <w:vAlign w:val="center"/>
            <w:hideMark/>
          </w:tcPr>
          <w:p w14:paraId="465F7103"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6.79</w:t>
            </w:r>
          </w:p>
        </w:tc>
        <w:tc>
          <w:tcPr>
            <w:tcW w:w="1039" w:type="dxa"/>
            <w:tcBorders>
              <w:top w:val="nil"/>
              <w:left w:val="nil"/>
              <w:bottom w:val="single" w:sz="4" w:space="0" w:color="000000"/>
              <w:right w:val="single" w:sz="4" w:space="0" w:color="000000"/>
            </w:tcBorders>
            <w:shd w:val="clear" w:color="auto" w:fill="auto"/>
            <w:noWrap/>
            <w:vAlign w:val="center"/>
            <w:hideMark/>
          </w:tcPr>
          <w:p w14:paraId="567F4EB0"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2.00</w:t>
            </w:r>
          </w:p>
        </w:tc>
        <w:tc>
          <w:tcPr>
            <w:tcW w:w="1060" w:type="dxa"/>
            <w:tcBorders>
              <w:top w:val="nil"/>
              <w:left w:val="nil"/>
              <w:bottom w:val="single" w:sz="4" w:space="0" w:color="000000"/>
              <w:right w:val="single" w:sz="4" w:space="0" w:color="000000"/>
            </w:tcBorders>
            <w:shd w:val="clear" w:color="auto" w:fill="auto"/>
            <w:noWrap/>
            <w:vAlign w:val="center"/>
            <w:hideMark/>
          </w:tcPr>
          <w:p w14:paraId="6CFAA487"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2.49</w:t>
            </w:r>
          </w:p>
        </w:tc>
        <w:tc>
          <w:tcPr>
            <w:tcW w:w="1098" w:type="dxa"/>
            <w:tcBorders>
              <w:top w:val="nil"/>
              <w:left w:val="nil"/>
              <w:bottom w:val="single" w:sz="4" w:space="0" w:color="000000"/>
              <w:right w:val="single" w:sz="4" w:space="0" w:color="000000"/>
            </w:tcBorders>
            <w:shd w:val="clear" w:color="auto" w:fill="auto"/>
            <w:noWrap/>
            <w:vAlign w:val="center"/>
            <w:hideMark/>
          </w:tcPr>
          <w:p w14:paraId="6686D32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64.49</w:t>
            </w:r>
          </w:p>
        </w:tc>
        <w:tc>
          <w:tcPr>
            <w:tcW w:w="875" w:type="dxa"/>
            <w:tcBorders>
              <w:top w:val="nil"/>
              <w:left w:val="nil"/>
              <w:bottom w:val="single" w:sz="4" w:space="0" w:color="000000"/>
              <w:right w:val="single" w:sz="4" w:space="0" w:color="000000"/>
            </w:tcBorders>
            <w:shd w:val="clear" w:color="auto" w:fill="auto"/>
            <w:noWrap/>
            <w:vAlign w:val="center"/>
            <w:hideMark/>
          </w:tcPr>
          <w:p w14:paraId="5D5EEEE8"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3.47</w:t>
            </w:r>
          </w:p>
        </w:tc>
        <w:tc>
          <w:tcPr>
            <w:tcW w:w="875" w:type="dxa"/>
            <w:tcBorders>
              <w:top w:val="nil"/>
              <w:left w:val="nil"/>
              <w:bottom w:val="single" w:sz="4" w:space="0" w:color="000000"/>
              <w:right w:val="single" w:sz="4" w:space="0" w:color="000000"/>
            </w:tcBorders>
            <w:shd w:val="clear" w:color="auto" w:fill="auto"/>
            <w:noWrap/>
            <w:vAlign w:val="center"/>
            <w:hideMark/>
          </w:tcPr>
          <w:p w14:paraId="1E002A87"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3.31</w:t>
            </w:r>
          </w:p>
        </w:tc>
      </w:tr>
      <w:tr w:rsidR="00EF69BF" w:rsidRPr="009E4604" w14:paraId="346FC770"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5D1DE985"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6</w:t>
            </w:r>
          </w:p>
        </w:tc>
        <w:tc>
          <w:tcPr>
            <w:tcW w:w="1172" w:type="dxa"/>
            <w:tcBorders>
              <w:top w:val="nil"/>
              <w:left w:val="nil"/>
              <w:bottom w:val="single" w:sz="4" w:space="0" w:color="000000"/>
              <w:right w:val="single" w:sz="4" w:space="0" w:color="000000"/>
            </w:tcBorders>
            <w:shd w:val="clear" w:color="auto" w:fill="auto"/>
            <w:noWrap/>
            <w:vAlign w:val="center"/>
            <w:hideMark/>
          </w:tcPr>
          <w:p w14:paraId="5F9484D5"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Panicle length [cm]</w:t>
            </w:r>
          </w:p>
        </w:tc>
        <w:tc>
          <w:tcPr>
            <w:tcW w:w="705" w:type="dxa"/>
            <w:tcBorders>
              <w:top w:val="nil"/>
              <w:left w:val="nil"/>
              <w:bottom w:val="single" w:sz="4" w:space="0" w:color="000000"/>
              <w:right w:val="single" w:sz="4" w:space="0" w:color="000000"/>
            </w:tcBorders>
            <w:shd w:val="clear" w:color="auto" w:fill="auto"/>
            <w:noWrap/>
            <w:vAlign w:val="center"/>
            <w:hideMark/>
          </w:tcPr>
          <w:p w14:paraId="5FB8C056"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22.3</w:t>
            </w:r>
          </w:p>
        </w:tc>
        <w:tc>
          <w:tcPr>
            <w:tcW w:w="992" w:type="dxa"/>
            <w:tcBorders>
              <w:top w:val="nil"/>
              <w:left w:val="nil"/>
              <w:bottom w:val="single" w:sz="4" w:space="0" w:color="000000"/>
              <w:right w:val="single" w:sz="4" w:space="0" w:color="000000"/>
            </w:tcBorders>
            <w:shd w:val="clear" w:color="auto" w:fill="auto"/>
            <w:noWrap/>
            <w:vAlign w:val="center"/>
            <w:hideMark/>
          </w:tcPr>
          <w:p w14:paraId="4DB77EBB"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0.14</w:t>
            </w:r>
          </w:p>
        </w:tc>
        <w:tc>
          <w:tcPr>
            <w:tcW w:w="1060" w:type="dxa"/>
            <w:tcBorders>
              <w:top w:val="nil"/>
              <w:left w:val="nil"/>
              <w:bottom w:val="single" w:sz="4" w:space="0" w:color="000000"/>
              <w:right w:val="single" w:sz="4" w:space="0" w:color="000000"/>
            </w:tcBorders>
            <w:shd w:val="clear" w:color="auto" w:fill="auto"/>
            <w:noWrap/>
            <w:vAlign w:val="center"/>
            <w:hideMark/>
          </w:tcPr>
          <w:p w14:paraId="13859D75"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0.34</w:t>
            </w:r>
          </w:p>
        </w:tc>
        <w:tc>
          <w:tcPr>
            <w:tcW w:w="1039" w:type="dxa"/>
            <w:tcBorders>
              <w:top w:val="nil"/>
              <w:left w:val="nil"/>
              <w:bottom w:val="single" w:sz="4" w:space="0" w:color="000000"/>
              <w:right w:val="single" w:sz="4" w:space="0" w:color="000000"/>
            </w:tcBorders>
            <w:shd w:val="clear" w:color="auto" w:fill="auto"/>
            <w:noWrap/>
            <w:vAlign w:val="center"/>
            <w:hideMark/>
          </w:tcPr>
          <w:p w14:paraId="07F65CF6"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1.66</w:t>
            </w:r>
          </w:p>
        </w:tc>
        <w:tc>
          <w:tcPr>
            <w:tcW w:w="1060" w:type="dxa"/>
            <w:tcBorders>
              <w:top w:val="nil"/>
              <w:left w:val="nil"/>
              <w:bottom w:val="single" w:sz="4" w:space="0" w:color="000000"/>
              <w:right w:val="single" w:sz="4" w:space="0" w:color="000000"/>
            </w:tcBorders>
            <w:shd w:val="clear" w:color="auto" w:fill="auto"/>
            <w:noWrap/>
            <w:vAlign w:val="center"/>
            <w:hideMark/>
          </w:tcPr>
          <w:p w14:paraId="1158F979"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2.63</w:t>
            </w:r>
          </w:p>
        </w:tc>
        <w:tc>
          <w:tcPr>
            <w:tcW w:w="1098" w:type="dxa"/>
            <w:tcBorders>
              <w:top w:val="nil"/>
              <w:left w:val="nil"/>
              <w:bottom w:val="single" w:sz="4" w:space="0" w:color="000000"/>
              <w:right w:val="single" w:sz="4" w:space="0" w:color="000000"/>
            </w:tcBorders>
            <w:shd w:val="clear" w:color="auto" w:fill="auto"/>
            <w:noWrap/>
            <w:vAlign w:val="center"/>
            <w:hideMark/>
          </w:tcPr>
          <w:p w14:paraId="1D6761F6"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39.67</w:t>
            </w:r>
          </w:p>
        </w:tc>
        <w:tc>
          <w:tcPr>
            <w:tcW w:w="875" w:type="dxa"/>
            <w:tcBorders>
              <w:top w:val="nil"/>
              <w:left w:val="nil"/>
              <w:bottom w:val="single" w:sz="4" w:space="0" w:color="000000"/>
              <w:right w:val="single" w:sz="4" w:space="0" w:color="000000"/>
            </w:tcBorders>
            <w:shd w:val="clear" w:color="auto" w:fill="auto"/>
            <w:noWrap/>
            <w:vAlign w:val="center"/>
            <w:hideMark/>
          </w:tcPr>
          <w:p w14:paraId="2225ED6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0.48</w:t>
            </w:r>
          </w:p>
        </w:tc>
        <w:tc>
          <w:tcPr>
            <w:tcW w:w="875" w:type="dxa"/>
            <w:tcBorders>
              <w:top w:val="nil"/>
              <w:left w:val="nil"/>
              <w:bottom w:val="single" w:sz="4" w:space="0" w:color="000000"/>
              <w:right w:val="single" w:sz="4" w:space="0" w:color="000000"/>
            </w:tcBorders>
            <w:shd w:val="clear" w:color="auto" w:fill="auto"/>
            <w:noWrap/>
            <w:vAlign w:val="center"/>
            <w:hideMark/>
          </w:tcPr>
          <w:p w14:paraId="2410D2B2"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2.15</w:t>
            </w:r>
          </w:p>
        </w:tc>
      </w:tr>
      <w:tr w:rsidR="00EF69BF" w:rsidRPr="009E4604" w14:paraId="5E0DC99B"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3F42E62F"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7</w:t>
            </w:r>
          </w:p>
        </w:tc>
        <w:tc>
          <w:tcPr>
            <w:tcW w:w="1172" w:type="dxa"/>
            <w:tcBorders>
              <w:top w:val="nil"/>
              <w:left w:val="nil"/>
              <w:bottom w:val="single" w:sz="4" w:space="0" w:color="000000"/>
              <w:right w:val="single" w:sz="4" w:space="0" w:color="000000"/>
            </w:tcBorders>
            <w:shd w:val="clear" w:color="auto" w:fill="auto"/>
            <w:noWrap/>
            <w:vAlign w:val="center"/>
            <w:hideMark/>
          </w:tcPr>
          <w:p w14:paraId="04857265"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Panicle width [cm]</w:t>
            </w:r>
          </w:p>
        </w:tc>
        <w:tc>
          <w:tcPr>
            <w:tcW w:w="705" w:type="dxa"/>
            <w:tcBorders>
              <w:top w:val="nil"/>
              <w:left w:val="nil"/>
              <w:bottom w:val="single" w:sz="4" w:space="0" w:color="000000"/>
              <w:right w:val="single" w:sz="4" w:space="0" w:color="000000"/>
            </w:tcBorders>
            <w:shd w:val="clear" w:color="auto" w:fill="auto"/>
            <w:noWrap/>
            <w:vAlign w:val="center"/>
            <w:hideMark/>
          </w:tcPr>
          <w:p w14:paraId="0E822D97"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7.3</w:t>
            </w:r>
          </w:p>
        </w:tc>
        <w:tc>
          <w:tcPr>
            <w:tcW w:w="992" w:type="dxa"/>
            <w:tcBorders>
              <w:top w:val="nil"/>
              <w:left w:val="nil"/>
              <w:bottom w:val="single" w:sz="4" w:space="0" w:color="000000"/>
              <w:right w:val="single" w:sz="4" w:space="0" w:color="000000"/>
            </w:tcBorders>
            <w:shd w:val="clear" w:color="auto" w:fill="auto"/>
            <w:noWrap/>
            <w:vAlign w:val="center"/>
            <w:hideMark/>
          </w:tcPr>
          <w:p w14:paraId="331BA35E"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0.04</w:t>
            </w:r>
          </w:p>
        </w:tc>
        <w:tc>
          <w:tcPr>
            <w:tcW w:w="1060" w:type="dxa"/>
            <w:tcBorders>
              <w:top w:val="nil"/>
              <w:left w:val="nil"/>
              <w:bottom w:val="single" w:sz="4" w:space="0" w:color="000000"/>
              <w:right w:val="single" w:sz="4" w:space="0" w:color="000000"/>
            </w:tcBorders>
            <w:shd w:val="clear" w:color="auto" w:fill="auto"/>
            <w:noWrap/>
            <w:vAlign w:val="center"/>
            <w:hideMark/>
          </w:tcPr>
          <w:p w14:paraId="465718C0"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0.08</w:t>
            </w:r>
          </w:p>
        </w:tc>
        <w:tc>
          <w:tcPr>
            <w:tcW w:w="1039" w:type="dxa"/>
            <w:tcBorders>
              <w:top w:val="nil"/>
              <w:left w:val="nil"/>
              <w:bottom w:val="single" w:sz="4" w:space="0" w:color="000000"/>
              <w:right w:val="single" w:sz="4" w:space="0" w:color="000000"/>
            </w:tcBorders>
            <w:shd w:val="clear" w:color="auto" w:fill="auto"/>
            <w:noWrap/>
            <w:vAlign w:val="center"/>
            <w:hideMark/>
          </w:tcPr>
          <w:p w14:paraId="165D6228"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2.62</w:t>
            </w:r>
          </w:p>
        </w:tc>
        <w:tc>
          <w:tcPr>
            <w:tcW w:w="1060" w:type="dxa"/>
            <w:tcBorders>
              <w:top w:val="nil"/>
              <w:left w:val="nil"/>
              <w:bottom w:val="single" w:sz="4" w:space="0" w:color="000000"/>
              <w:right w:val="single" w:sz="4" w:space="0" w:color="000000"/>
            </w:tcBorders>
            <w:shd w:val="clear" w:color="auto" w:fill="auto"/>
            <w:noWrap/>
            <w:vAlign w:val="center"/>
            <w:hideMark/>
          </w:tcPr>
          <w:p w14:paraId="178B5B4C"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3.96</w:t>
            </w:r>
          </w:p>
        </w:tc>
        <w:tc>
          <w:tcPr>
            <w:tcW w:w="1098" w:type="dxa"/>
            <w:tcBorders>
              <w:top w:val="nil"/>
              <w:left w:val="nil"/>
              <w:bottom w:val="single" w:sz="4" w:space="0" w:color="000000"/>
              <w:right w:val="single" w:sz="4" w:space="0" w:color="000000"/>
            </w:tcBorders>
            <w:shd w:val="clear" w:color="auto" w:fill="auto"/>
            <w:noWrap/>
            <w:vAlign w:val="center"/>
            <w:hideMark/>
          </w:tcPr>
          <w:p w14:paraId="583A200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43.62</w:t>
            </w:r>
          </w:p>
        </w:tc>
        <w:tc>
          <w:tcPr>
            <w:tcW w:w="875" w:type="dxa"/>
            <w:tcBorders>
              <w:top w:val="nil"/>
              <w:left w:val="nil"/>
              <w:bottom w:val="single" w:sz="4" w:space="0" w:color="000000"/>
              <w:right w:val="single" w:sz="4" w:space="0" w:color="000000"/>
            </w:tcBorders>
            <w:shd w:val="clear" w:color="auto" w:fill="auto"/>
            <w:noWrap/>
            <w:vAlign w:val="center"/>
            <w:hideMark/>
          </w:tcPr>
          <w:p w14:paraId="48EB162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0.26</w:t>
            </w:r>
          </w:p>
        </w:tc>
        <w:tc>
          <w:tcPr>
            <w:tcW w:w="875" w:type="dxa"/>
            <w:tcBorders>
              <w:top w:val="nil"/>
              <w:left w:val="nil"/>
              <w:bottom w:val="single" w:sz="4" w:space="0" w:color="000000"/>
              <w:right w:val="single" w:sz="4" w:space="0" w:color="000000"/>
            </w:tcBorders>
            <w:shd w:val="clear" w:color="auto" w:fill="auto"/>
            <w:noWrap/>
            <w:vAlign w:val="center"/>
            <w:hideMark/>
          </w:tcPr>
          <w:p w14:paraId="7DBD3100"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3.56</w:t>
            </w:r>
          </w:p>
        </w:tc>
      </w:tr>
      <w:tr w:rsidR="00EF69BF" w:rsidRPr="009E4604" w14:paraId="64B131CB"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51FC1BD8"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8</w:t>
            </w:r>
          </w:p>
        </w:tc>
        <w:tc>
          <w:tcPr>
            <w:tcW w:w="1172" w:type="dxa"/>
            <w:tcBorders>
              <w:top w:val="nil"/>
              <w:left w:val="nil"/>
              <w:bottom w:val="single" w:sz="4" w:space="0" w:color="000000"/>
              <w:right w:val="single" w:sz="4" w:space="0" w:color="000000"/>
            </w:tcBorders>
            <w:shd w:val="clear" w:color="auto" w:fill="auto"/>
            <w:noWrap/>
            <w:vAlign w:val="center"/>
            <w:hideMark/>
          </w:tcPr>
          <w:p w14:paraId="4FC513D2"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100 seed wight[g]</w:t>
            </w:r>
          </w:p>
        </w:tc>
        <w:tc>
          <w:tcPr>
            <w:tcW w:w="705" w:type="dxa"/>
            <w:tcBorders>
              <w:top w:val="nil"/>
              <w:left w:val="nil"/>
              <w:bottom w:val="single" w:sz="4" w:space="0" w:color="000000"/>
              <w:right w:val="single" w:sz="4" w:space="0" w:color="000000"/>
            </w:tcBorders>
            <w:shd w:val="clear" w:color="auto" w:fill="auto"/>
            <w:noWrap/>
            <w:vAlign w:val="center"/>
            <w:hideMark/>
          </w:tcPr>
          <w:p w14:paraId="56963DC6"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2.3</w:t>
            </w:r>
          </w:p>
        </w:tc>
        <w:tc>
          <w:tcPr>
            <w:tcW w:w="992" w:type="dxa"/>
            <w:tcBorders>
              <w:top w:val="nil"/>
              <w:left w:val="nil"/>
              <w:bottom w:val="single" w:sz="4" w:space="0" w:color="000000"/>
              <w:right w:val="single" w:sz="4" w:space="0" w:color="000000"/>
            </w:tcBorders>
            <w:shd w:val="clear" w:color="auto" w:fill="auto"/>
            <w:noWrap/>
            <w:vAlign w:val="center"/>
            <w:hideMark/>
          </w:tcPr>
          <w:p w14:paraId="5CCCB0A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0.04</w:t>
            </w:r>
          </w:p>
        </w:tc>
        <w:tc>
          <w:tcPr>
            <w:tcW w:w="1060" w:type="dxa"/>
            <w:tcBorders>
              <w:top w:val="nil"/>
              <w:left w:val="nil"/>
              <w:bottom w:val="single" w:sz="4" w:space="0" w:color="000000"/>
              <w:right w:val="single" w:sz="4" w:space="0" w:color="000000"/>
            </w:tcBorders>
            <w:shd w:val="clear" w:color="auto" w:fill="auto"/>
            <w:noWrap/>
            <w:vAlign w:val="center"/>
            <w:hideMark/>
          </w:tcPr>
          <w:p w14:paraId="33A16A02"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0.09</w:t>
            </w:r>
          </w:p>
        </w:tc>
        <w:tc>
          <w:tcPr>
            <w:tcW w:w="1039" w:type="dxa"/>
            <w:tcBorders>
              <w:top w:val="nil"/>
              <w:left w:val="nil"/>
              <w:bottom w:val="single" w:sz="4" w:space="0" w:color="000000"/>
              <w:right w:val="single" w:sz="4" w:space="0" w:color="000000"/>
            </w:tcBorders>
            <w:shd w:val="clear" w:color="auto" w:fill="auto"/>
            <w:noWrap/>
            <w:vAlign w:val="center"/>
            <w:hideMark/>
          </w:tcPr>
          <w:p w14:paraId="526C8DD1"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8.36</w:t>
            </w:r>
          </w:p>
        </w:tc>
        <w:tc>
          <w:tcPr>
            <w:tcW w:w="1060" w:type="dxa"/>
            <w:tcBorders>
              <w:top w:val="nil"/>
              <w:left w:val="nil"/>
              <w:bottom w:val="single" w:sz="4" w:space="0" w:color="000000"/>
              <w:right w:val="single" w:sz="4" w:space="0" w:color="000000"/>
            </w:tcBorders>
            <w:shd w:val="clear" w:color="auto" w:fill="auto"/>
            <w:noWrap/>
            <w:vAlign w:val="center"/>
            <w:hideMark/>
          </w:tcPr>
          <w:p w14:paraId="29896285"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13.25</w:t>
            </w:r>
          </w:p>
        </w:tc>
        <w:tc>
          <w:tcPr>
            <w:tcW w:w="1098" w:type="dxa"/>
            <w:tcBorders>
              <w:top w:val="nil"/>
              <w:left w:val="nil"/>
              <w:bottom w:val="single" w:sz="4" w:space="0" w:color="000000"/>
              <w:right w:val="single" w:sz="4" w:space="0" w:color="000000"/>
            </w:tcBorders>
            <w:shd w:val="clear" w:color="auto" w:fill="auto"/>
            <w:noWrap/>
            <w:vAlign w:val="center"/>
            <w:hideMark/>
          </w:tcPr>
          <w:p w14:paraId="169548C2"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39.84</w:t>
            </w:r>
          </w:p>
        </w:tc>
        <w:tc>
          <w:tcPr>
            <w:tcW w:w="875" w:type="dxa"/>
            <w:tcBorders>
              <w:top w:val="nil"/>
              <w:left w:val="nil"/>
              <w:bottom w:val="single" w:sz="4" w:space="0" w:color="000000"/>
              <w:right w:val="single" w:sz="4" w:space="0" w:color="000000"/>
            </w:tcBorders>
            <w:shd w:val="clear" w:color="auto" w:fill="auto"/>
            <w:noWrap/>
            <w:vAlign w:val="center"/>
            <w:hideMark/>
          </w:tcPr>
          <w:p w14:paraId="7814F60B"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0.25</w:t>
            </w:r>
          </w:p>
        </w:tc>
        <w:tc>
          <w:tcPr>
            <w:tcW w:w="875" w:type="dxa"/>
            <w:tcBorders>
              <w:top w:val="nil"/>
              <w:left w:val="nil"/>
              <w:bottom w:val="single" w:sz="4" w:space="0" w:color="000000"/>
              <w:right w:val="single" w:sz="4" w:space="0" w:color="000000"/>
            </w:tcBorders>
            <w:shd w:val="clear" w:color="auto" w:fill="auto"/>
            <w:noWrap/>
            <w:vAlign w:val="center"/>
            <w:hideMark/>
          </w:tcPr>
          <w:p w14:paraId="572FED58"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10.87</w:t>
            </w:r>
          </w:p>
        </w:tc>
      </w:tr>
      <w:tr w:rsidR="00EF69BF" w:rsidRPr="009E4604" w14:paraId="2A8E6252"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7CD01701"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9</w:t>
            </w:r>
          </w:p>
        </w:tc>
        <w:tc>
          <w:tcPr>
            <w:tcW w:w="1172" w:type="dxa"/>
            <w:tcBorders>
              <w:top w:val="nil"/>
              <w:left w:val="nil"/>
              <w:bottom w:val="single" w:sz="4" w:space="0" w:color="000000"/>
              <w:right w:val="single" w:sz="4" w:space="0" w:color="000000"/>
            </w:tcBorders>
            <w:shd w:val="clear" w:color="auto" w:fill="auto"/>
            <w:noWrap/>
            <w:vAlign w:val="center"/>
            <w:hideMark/>
          </w:tcPr>
          <w:p w14:paraId="560F6E88"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Fodder yield per plant[g]</w:t>
            </w:r>
          </w:p>
        </w:tc>
        <w:tc>
          <w:tcPr>
            <w:tcW w:w="705" w:type="dxa"/>
            <w:tcBorders>
              <w:top w:val="nil"/>
              <w:left w:val="nil"/>
              <w:bottom w:val="single" w:sz="4" w:space="0" w:color="000000"/>
              <w:right w:val="single" w:sz="4" w:space="0" w:color="000000"/>
            </w:tcBorders>
            <w:shd w:val="clear" w:color="auto" w:fill="auto"/>
            <w:noWrap/>
            <w:vAlign w:val="center"/>
            <w:hideMark/>
          </w:tcPr>
          <w:p w14:paraId="29104A46"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46.1</w:t>
            </w:r>
          </w:p>
        </w:tc>
        <w:tc>
          <w:tcPr>
            <w:tcW w:w="992" w:type="dxa"/>
            <w:tcBorders>
              <w:top w:val="nil"/>
              <w:left w:val="nil"/>
              <w:bottom w:val="single" w:sz="4" w:space="0" w:color="000000"/>
              <w:right w:val="single" w:sz="4" w:space="0" w:color="000000"/>
            </w:tcBorders>
            <w:shd w:val="clear" w:color="auto" w:fill="auto"/>
            <w:noWrap/>
            <w:vAlign w:val="center"/>
            <w:hideMark/>
          </w:tcPr>
          <w:p w14:paraId="70FE245C"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8.05</w:t>
            </w:r>
          </w:p>
        </w:tc>
        <w:tc>
          <w:tcPr>
            <w:tcW w:w="1060" w:type="dxa"/>
            <w:tcBorders>
              <w:top w:val="nil"/>
              <w:left w:val="nil"/>
              <w:bottom w:val="single" w:sz="4" w:space="0" w:color="000000"/>
              <w:right w:val="single" w:sz="4" w:space="0" w:color="000000"/>
            </w:tcBorders>
            <w:shd w:val="clear" w:color="auto" w:fill="auto"/>
            <w:noWrap/>
            <w:vAlign w:val="center"/>
            <w:hideMark/>
          </w:tcPr>
          <w:p w14:paraId="60C5E1D2"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17.89</w:t>
            </w:r>
          </w:p>
        </w:tc>
        <w:tc>
          <w:tcPr>
            <w:tcW w:w="1039" w:type="dxa"/>
            <w:tcBorders>
              <w:top w:val="nil"/>
              <w:left w:val="nil"/>
              <w:bottom w:val="single" w:sz="4" w:space="0" w:color="000000"/>
              <w:right w:val="single" w:sz="4" w:space="0" w:color="000000"/>
            </w:tcBorders>
            <w:shd w:val="clear" w:color="auto" w:fill="auto"/>
            <w:noWrap/>
            <w:vAlign w:val="center"/>
            <w:hideMark/>
          </w:tcPr>
          <w:p w14:paraId="22750DA2"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6.15</w:t>
            </w:r>
          </w:p>
        </w:tc>
        <w:tc>
          <w:tcPr>
            <w:tcW w:w="1060" w:type="dxa"/>
            <w:tcBorders>
              <w:top w:val="nil"/>
              <w:left w:val="nil"/>
              <w:bottom w:val="single" w:sz="4" w:space="0" w:color="000000"/>
              <w:right w:val="single" w:sz="4" w:space="0" w:color="000000"/>
            </w:tcBorders>
            <w:shd w:val="clear" w:color="auto" w:fill="auto"/>
            <w:noWrap/>
            <w:vAlign w:val="center"/>
            <w:hideMark/>
          </w:tcPr>
          <w:p w14:paraId="7F98B93E"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9.17</w:t>
            </w:r>
          </w:p>
        </w:tc>
        <w:tc>
          <w:tcPr>
            <w:tcW w:w="1098" w:type="dxa"/>
            <w:tcBorders>
              <w:top w:val="nil"/>
              <w:left w:val="nil"/>
              <w:bottom w:val="single" w:sz="4" w:space="0" w:color="000000"/>
              <w:right w:val="single" w:sz="4" w:space="0" w:color="000000"/>
            </w:tcBorders>
            <w:shd w:val="clear" w:color="auto" w:fill="auto"/>
            <w:noWrap/>
            <w:vAlign w:val="center"/>
            <w:hideMark/>
          </w:tcPr>
          <w:p w14:paraId="210784F9"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44.98</w:t>
            </w:r>
          </w:p>
        </w:tc>
        <w:tc>
          <w:tcPr>
            <w:tcW w:w="875" w:type="dxa"/>
            <w:tcBorders>
              <w:top w:val="nil"/>
              <w:left w:val="nil"/>
              <w:bottom w:val="single" w:sz="4" w:space="0" w:color="000000"/>
              <w:right w:val="single" w:sz="4" w:space="0" w:color="000000"/>
            </w:tcBorders>
            <w:shd w:val="clear" w:color="auto" w:fill="auto"/>
            <w:noWrap/>
            <w:vAlign w:val="center"/>
            <w:hideMark/>
          </w:tcPr>
          <w:p w14:paraId="38850B4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3.92</w:t>
            </w:r>
          </w:p>
        </w:tc>
        <w:tc>
          <w:tcPr>
            <w:tcW w:w="875" w:type="dxa"/>
            <w:tcBorders>
              <w:top w:val="nil"/>
              <w:left w:val="nil"/>
              <w:bottom w:val="single" w:sz="4" w:space="0" w:color="000000"/>
              <w:right w:val="single" w:sz="4" w:space="0" w:color="000000"/>
            </w:tcBorders>
            <w:shd w:val="clear" w:color="auto" w:fill="auto"/>
            <w:noWrap/>
            <w:vAlign w:val="center"/>
            <w:hideMark/>
          </w:tcPr>
          <w:p w14:paraId="630DFC21"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8.50</w:t>
            </w:r>
          </w:p>
        </w:tc>
      </w:tr>
      <w:tr w:rsidR="00EF69BF" w:rsidRPr="009E4604" w14:paraId="104FC2FA"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335E9F95"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10</w:t>
            </w:r>
          </w:p>
        </w:tc>
        <w:tc>
          <w:tcPr>
            <w:tcW w:w="1172" w:type="dxa"/>
            <w:tcBorders>
              <w:top w:val="nil"/>
              <w:left w:val="nil"/>
              <w:bottom w:val="single" w:sz="4" w:space="0" w:color="000000"/>
              <w:right w:val="single" w:sz="4" w:space="0" w:color="000000"/>
            </w:tcBorders>
            <w:shd w:val="clear" w:color="auto" w:fill="auto"/>
            <w:noWrap/>
            <w:vAlign w:val="center"/>
            <w:hideMark/>
          </w:tcPr>
          <w:p w14:paraId="501CEF05" w14:textId="77777777" w:rsidR="004A0985" w:rsidRPr="00EF69BF" w:rsidRDefault="004A0985" w:rsidP="00F5576E">
            <w:pPr>
              <w:spacing w:after="0" w:line="240" w:lineRule="auto"/>
              <w:jc w:val="center"/>
              <w:rPr>
                <w:rFonts w:ascii="Times New Roman" w:hAnsi="Times New Roman" w:cs="Times New Roman"/>
                <w:b/>
                <w:bCs/>
                <w:sz w:val="16"/>
                <w:szCs w:val="16"/>
              </w:rPr>
            </w:pPr>
            <w:bookmarkStart w:id="0" w:name="_Hlk149899216"/>
            <w:r w:rsidRPr="00EF69BF">
              <w:rPr>
                <w:rFonts w:ascii="Times New Roman" w:hAnsi="Times New Roman" w:cs="Times New Roman"/>
                <w:b/>
                <w:bCs/>
                <w:sz w:val="16"/>
                <w:szCs w:val="16"/>
              </w:rPr>
              <w:t>Relative water content [%]</w:t>
            </w:r>
            <w:bookmarkEnd w:id="0"/>
          </w:p>
        </w:tc>
        <w:tc>
          <w:tcPr>
            <w:tcW w:w="705" w:type="dxa"/>
            <w:tcBorders>
              <w:top w:val="nil"/>
              <w:left w:val="nil"/>
              <w:bottom w:val="single" w:sz="4" w:space="0" w:color="000000"/>
              <w:right w:val="single" w:sz="4" w:space="0" w:color="000000"/>
            </w:tcBorders>
            <w:shd w:val="clear" w:color="auto" w:fill="auto"/>
            <w:noWrap/>
            <w:vAlign w:val="center"/>
            <w:hideMark/>
          </w:tcPr>
          <w:p w14:paraId="010A6F22"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47.4</w:t>
            </w:r>
          </w:p>
        </w:tc>
        <w:tc>
          <w:tcPr>
            <w:tcW w:w="992" w:type="dxa"/>
            <w:tcBorders>
              <w:top w:val="nil"/>
              <w:left w:val="nil"/>
              <w:bottom w:val="single" w:sz="4" w:space="0" w:color="000000"/>
              <w:right w:val="single" w:sz="4" w:space="0" w:color="000000"/>
            </w:tcBorders>
            <w:shd w:val="clear" w:color="auto" w:fill="auto"/>
            <w:noWrap/>
            <w:vAlign w:val="center"/>
            <w:hideMark/>
          </w:tcPr>
          <w:p w14:paraId="08561670"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1.43</w:t>
            </w:r>
          </w:p>
        </w:tc>
        <w:tc>
          <w:tcPr>
            <w:tcW w:w="1060" w:type="dxa"/>
            <w:tcBorders>
              <w:top w:val="nil"/>
              <w:left w:val="nil"/>
              <w:bottom w:val="single" w:sz="4" w:space="0" w:color="000000"/>
              <w:right w:val="single" w:sz="4" w:space="0" w:color="000000"/>
            </w:tcBorders>
            <w:shd w:val="clear" w:color="auto" w:fill="auto"/>
            <w:noWrap/>
            <w:vAlign w:val="center"/>
            <w:hideMark/>
          </w:tcPr>
          <w:p w14:paraId="69A78B2C"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5.51</w:t>
            </w:r>
          </w:p>
        </w:tc>
        <w:tc>
          <w:tcPr>
            <w:tcW w:w="1039" w:type="dxa"/>
            <w:tcBorders>
              <w:top w:val="nil"/>
              <w:left w:val="nil"/>
              <w:bottom w:val="single" w:sz="4" w:space="0" w:color="000000"/>
              <w:right w:val="single" w:sz="4" w:space="0" w:color="000000"/>
            </w:tcBorders>
            <w:shd w:val="clear" w:color="auto" w:fill="auto"/>
            <w:noWrap/>
            <w:vAlign w:val="center"/>
            <w:hideMark/>
          </w:tcPr>
          <w:p w14:paraId="5B92FD13"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2.53</w:t>
            </w:r>
          </w:p>
        </w:tc>
        <w:tc>
          <w:tcPr>
            <w:tcW w:w="1060" w:type="dxa"/>
            <w:tcBorders>
              <w:top w:val="nil"/>
              <w:left w:val="nil"/>
              <w:bottom w:val="single" w:sz="4" w:space="0" w:color="000000"/>
              <w:right w:val="single" w:sz="4" w:space="0" w:color="000000"/>
            </w:tcBorders>
            <w:shd w:val="clear" w:color="auto" w:fill="auto"/>
            <w:noWrap/>
            <w:vAlign w:val="center"/>
            <w:hideMark/>
          </w:tcPr>
          <w:p w14:paraId="31039B38"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4.96</w:t>
            </w:r>
          </w:p>
        </w:tc>
        <w:tc>
          <w:tcPr>
            <w:tcW w:w="1098" w:type="dxa"/>
            <w:tcBorders>
              <w:top w:val="nil"/>
              <w:left w:val="nil"/>
              <w:bottom w:val="single" w:sz="4" w:space="0" w:color="000000"/>
              <w:right w:val="single" w:sz="4" w:space="0" w:color="000000"/>
            </w:tcBorders>
            <w:shd w:val="clear" w:color="auto" w:fill="auto"/>
            <w:noWrap/>
            <w:vAlign w:val="center"/>
            <w:hideMark/>
          </w:tcPr>
          <w:p w14:paraId="72667A99"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26.02</w:t>
            </w:r>
          </w:p>
        </w:tc>
        <w:tc>
          <w:tcPr>
            <w:tcW w:w="875" w:type="dxa"/>
            <w:tcBorders>
              <w:top w:val="nil"/>
              <w:left w:val="nil"/>
              <w:bottom w:val="single" w:sz="4" w:space="0" w:color="000000"/>
              <w:right w:val="single" w:sz="4" w:space="0" w:color="000000"/>
            </w:tcBorders>
            <w:shd w:val="clear" w:color="auto" w:fill="auto"/>
            <w:noWrap/>
            <w:vAlign w:val="center"/>
            <w:hideMark/>
          </w:tcPr>
          <w:p w14:paraId="607A35D1"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1.26</w:t>
            </w:r>
          </w:p>
        </w:tc>
        <w:tc>
          <w:tcPr>
            <w:tcW w:w="875" w:type="dxa"/>
            <w:tcBorders>
              <w:top w:val="nil"/>
              <w:left w:val="nil"/>
              <w:bottom w:val="single" w:sz="4" w:space="0" w:color="000000"/>
              <w:right w:val="single" w:sz="4" w:space="0" w:color="000000"/>
            </w:tcBorders>
            <w:shd w:val="clear" w:color="auto" w:fill="auto"/>
            <w:noWrap/>
            <w:vAlign w:val="center"/>
            <w:hideMark/>
          </w:tcPr>
          <w:p w14:paraId="4B6F850B"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2.66</w:t>
            </w:r>
          </w:p>
        </w:tc>
      </w:tr>
      <w:tr w:rsidR="00EF69BF" w:rsidRPr="009E4604" w14:paraId="27276075"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5EF7AB56"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11</w:t>
            </w:r>
          </w:p>
        </w:tc>
        <w:tc>
          <w:tcPr>
            <w:tcW w:w="1172" w:type="dxa"/>
            <w:tcBorders>
              <w:top w:val="nil"/>
              <w:left w:val="nil"/>
              <w:bottom w:val="single" w:sz="4" w:space="0" w:color="000000"/>
              <w:right w:val="single" w:sz="4" w:space="0" w:color="000000"/>
            </w:tcBorders>
            <w:shd w:val="clear" w:color="auto" w:fill="auto"/>
            <w:noWrap/>
            <w:vAlign w:val="center"/>
            <w:hideMark/>
          </w:tcPr>
          <w:p w14:paraId="5E74FD20"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Chlorophyll content [spad values]</w:t>
            </w:r>
          </w:p>
        </w:tc>
        <w:tc>
          <w:tcPr>
            <w:tcW w:w="705" w:type="dxa"/>
            <w:tcBorders>
              <w:top w:val="nil"/>
              <w:left w:val="nil"/>
              <w:bottom w:val="single" w:sz="4" w:space="0" w:color="000000"/>
              <w:right w:val="single" w:sz="4" w:space="0" w:color="000000"/>
            </w:tcBorders>
            <w:shd w:val="clear" w:color="auto" w:fill="auto"/>
            <w:noWrap/>
            <w:vAlign w:val="center"/>
            <w:hideMark/>
          </w:tcPr>
          <w:p w14:paraId="491F8A45"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50.7</w:t>
            </w:r>
          </w:p>
        </w:tc>
        <w:tc>
          <w:tcPr>
            <w:tcW w:w="992" w:type="dxa"/>
            <w:tcBorders>
              <w:top w:val="nil"/>
              <w:left w:val="nil"/>
              <w:bottom w:val="single" w:sz="4" w:space="0" w:color="000000"/>
              <w:right w:val="single" w:sz="4" w:space="0" w:color="000000"/>
            </w:tcBorders>
            <w:shd w:val="clear" w:color="auto" w:fill="auto"/>
            <w:noWrap/>
            <w:vAlign w:val="center"/>
            <w:hideMark/>
          </w:tcPr>
          <w:p w14:paraId="5A084425"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14.08</w:t>
            </w:r>
          </w:p>
        </w:tc>
        <w:tc>
          <w:tcPr>
            <w:tcW w:w="1060" w:type="dxa"/>
            <w:tcBorders>
              <w:top w:val="nil"/>
              <w:left w:val="nil"/>
              <w:bottom w:val="single" w:sz="4" w:space="0" w:color="000000"/>
              <w:right w:val="single" w:sz="4" w:space="0" w:color="000000"/>
            </w:tcBorders>
            <w:shd w:val="clear" w:color="auto" w:fill="auto"/>
            <w:noWrap/>
            <w:vAlign w:val="center"/>
            <w:hideMark/>
          </w:tcPr>
          <w:p w14:paraId="0A2B196F"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21.34</w:t>
            </w:r>
          </w:p>
        </w:tc>
        <w:tc>
          <w:tcPr>
            <w:tcW w:w="1039" w:type="dxa"/>
            <w:tcBorders>
              <w:top w:val="nil"/>
              <w:left w:val="nil"/>
              <w:bottom w:val="single" w:sz="4" w:space="0" w:color="000000"/>
              <w:right w:val="single" w:sz="4" w:space="0" w:color="000000"/>
            </w:tcBorders>
            <w:shd w:val="clear" w:color="auto" w:fill="auto"/>
            <w:noWrap/>
            <w:vAlign w:val="center"/>
            <w:hideMark/>
          </w:tcPr>
          <w:p w14:paraId="327B7092"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7.40</w:t>
            </w:r>
          </w:p>
        </w:tc>
        <w:tc>
          <w:tcPr>
            <w:tcW w:w="1060" w:type="dxa"/>
            <w:tcBorders>
              <w:top w:val="nil"/>
              <w:left w:val="nil"/>
              <w:bottom w:val="single" w:sz="4" w:space="0" w:color="000000"/>
              <w:right w:val="single" w:sz="4" w:space="0" w:color="000000"/>
            </w:tcBorders>
            <w:shd w:val="clear" w:color="auto" w:fill="auto"/>
            <w:noWrap/>
            <w:vAlign w:val="center"/>
            <w:hideMark/>
          </w:tcPr>
          <w:p w14:paraId="449A6230"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9.11</w:t>
            </w:r>
          </w:p>
        </w:tc>
        <w:tc>
          <w:tcPr>
            <w:tcW w:w="1098" w:type="dxa"/>
            <w:tcBorders>
              <w:top w:val="nil"/>
              <w:left w:val="nil"/>
              <w:bottom w:val="single" w:sz="4" w:space="0" w:color="000000"/>
              <w:right w:val="single" w:sz="4" w:space="0" w:color="000000"/>
            </w:tcBorders>
            <w:shd w:val="clear" w:color="auto" w:fill="auto"/>
            <w:noWrap/>
            <w:vAlign w:val="center"/>
            <w:hideMark/>
          </w:tcPr>
          <w:p w14:paraId="71B59A69"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66.00</w:t>
            </w:r>
          </w:p>
        </w:tc>
        <w:tc>
          <w:tcPr>
            <w:tcW w:w="875" w:type="dxa"/>
            <w:tcBorders>
              <w:top w:val="nil"/>
              <w:left w:val="nil"/>
              <w:bottom w:val="nil"/>
              <w:right w:val="single" w:sz="4" w:space="0" w:color="000000"/>
            </w:tcBorders>
            <w:shd w:val="clear" w:color="auto" w:fill="auto"/>
            <w:noWrap/>
            <w:vAlign w:val="center"/>
            <w:hideMark/>
          </w:tcPr>
          <w:p w14:paraId="5EF19937"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6.28</w:t>
            </w:r>
          </w:p>
        </w:tc>
        <w:tc>
          <w:tcPr>
            <w:tcW w:w="875" w:type="dxa"/>
            <w:tcBorders>
              <w:top w:val="nil"/>
              <w:left w:val="nil"/>
              <w:bottom w:val="single" w:sz="4" w:space="0" w:color="000000"/>
              <w:right w:val="single" w:sz="4" w:space="0" w:color="000000"/>
            </w:tcBorders>
            <w:shd w:val="clear" w:color="auto" w:fill="auto"/>
            <w:noWrap/>
            <w:vAlign w:val="center"/>
            <w:hideMark/>
          </w:tcPr>
          <w:p w14:paraId="758FC28C"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12.39</w:t>
            </w:r>
          </w:p>
        </w:tc>
      </w:tr>
      <w:tr w:rsidR="00EF69BF" w:rsidRPr="009E4604" w14:paraId="1B2DF211"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2CAC3C0D" w14:textId="77777777" w:rsidR="004A0985" w:rsidRPr="009E4604" w:rsidRDefault="004A0985" w:rsidP="00F5576E">
            <w:pPr>
              <w:spacing w:after="0" w:line="240" w:lineRule="auto"/>
              <w:jc w:val="center"/>
              <w:rPr>
                <w:rFonts w:ascii="Times New Roman" w:hAnsi="Times New Roman" w:cs="Times New Roman"/>
                <w:sz w:val="20"/>
              </w:rPr>
            </w:pPr>
            <w:bookmarkStart w:id="1" w:name="_Hlk149900077"/>
            <w:r w:rsidRPr="009E4604">
              <w:rPr>
                <w:rFonts w:ascii="Times New Roman" w:hAnsi="Times New Roman" w:cs="Times New Roman"/>
                <w:sz w:val="20"/>
              </w:rPr>
              <w:t>12</w:t>
            </w:r>
          </w:p>
        </w:tc>
        <w:tc>
          <w:tcPr>
            <w:tcW w:w="1172" w:type="dxa"/>
            <w:tcBorders>
              <w:top w:val="nil"/>
              <w:left w:val="nil"/>
              <w:bottom w:val="single" w:sz="4" w:space="0" w:color="000000"/>
              <w:right w:val="single" w:sz="4" w:space="0" w:color="000000"/>
            </w:tcBorders>
            <w:shd w:val="clear" w:color="auto" w:fill="auto"/>
            <w:noWrap/>
            <w:vAlign w:val="center"/>
            <w:hideMark/>
          </w:tcPr>
          <w:p w14:paraId="66888680"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Leaf area [cm2]</w:t>
            </w:r>
          </w:p>
        </w:tc>
        <w:tc>
          <w:tcPr>
            <w:tcW w:w="705" w:type="dxa"/>
            <w:tcBorders>
              <w:top w:val="nil"/>
              <w:left w:val="nil"/>
              <w:bottom w:val="single" w:sz="4" w:space="0" w:color="000000"/>
              <w:right w:val="single" w:sz="4" w:space="0" w:color="000000"/>
            </w:tcBorders>
            <w:shd w:val="clear" w:color="auto" w:fill="auto"/>
            <w:noWrap/>
            <w:vAlign w:val="center"/>
            <w:hideMark/>
          </w:tcPr>
          <w:p w14:paraId="1E9CDD27"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555.3</w:t>
            </w:r>
          </w:p>
        </w:tc>
        <w:tc>
          <w:tcPr>
            <w:tcW w:w="992" w:type="dxa"/>
            <w:tcBorders>
              <w:top w:val="nil"/>
              <w:left w:val="nil"/>
              <w:bottom w:val="single" w:sz="4" w:space="0" w:color="000000"/>
              <w:right w:val="single" w:sz="4" w:space="0" w:color="000000"/>
            </w:tcBorders>
            <w:shd w:val="clear" w:color="auto" w:fill="auto"/>
            <w:noWrap/>
            <w:vAlign w:val="center"/>
            <w:hideMark/>
          </w:tcPr>
          <w:p w14:paraId="02DCF64A"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398.61</w:t>
            </w:r>
          </w:p>
        </w:tc>
        <w:tc>
          <w:tcPr>
            <w:tcW w:w="1060" w:type="dxa"/>
            <w:tcBorders>
              <w:top w:val="nil"/>
              <w:left w:val="nil"/>
              <w:bottom w:val="single" w:sz="4" w:space="0" w:color="000000"/>
              <w:right w:val="single" w:sz="4" w:space="0" w:color="000000"/>
            </w:tcBorders>
            <w:shd w:val="clear" w:color="auto" w:fill="auto"/>
            <w:noWrap/>
            <w:vAlign w:val="center"/>
            <w:hideMark/>
          </w:tcPr>
          <w:p w14:paraId="71E1358B"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810.93</w:t>
            </w:r>
          </w:p>
        </w:tc>
        <w:tc>
          <w:tcPr>
            <w:tcW w:w="1039" w:type="dxa"/>
            <w:tcBorders>
              <w:top w:val="nil"/>
              <w:left w:val="nil"/>
              <w:bottom w:val="single" w:sz="4" w:space="0" w:color="000000"/>
              <w:right w:val="single" w:sz="4" w:space="0" w:color="000000"/>
            </w:tcBorders>
            <w:shd w:val="clear" w:color="auto" w:fill="auto"/>
            <w:noWrap/>
            <w:vAlign w:val="center"/>
            <w:hideMark/>
          </w:tcPr>
          <w:p w14:paraId="67D00C55"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3.60</w:t>
            </w:r>
          </w:p>
        </w:tc>
        <w:tc>
          <w:tcPr>
            <w:tcW w:w="1060" w:type="dxa"/>
            <w:tcBorders>
              <w:top w:val="nil"/>
              <w:left w:val="nil"/>
              <w:bottom w:val="single" w:sz="4" w:space="0" w:color="000000"/>
              <w:right w:val="single" w:sz="4" w:space="0" w:color="000000"/>
            </w:tcBorders>
            <w:shd w:val="clear" w:color="auto" w:fill="auto"/>
            <w:noWrap/>
            <w:vAlign w:val="center"/>
            <w:hideMark/>
          </w:tcPr>
          <w:p w14:paraId="33760CF2"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5.13</w:t>
            </w:r>
          </w:p>
        </w:tc>
        <w:tc>
          <w:tcPr>
            <w:tcW w:w="1098" w:type="dxa"/>
            <w:tcBorders>
              <w:top w:val="nil"/>
              <w:left w:val="nil"/>
              <w:bottom w:val="single" w:sz="4" w:space="0" w:color="000000"/>
              <w:right w:val="single" w:sz="4" w:space="0" w:color="000000"/>
            </w:tcBorders>
            <w:shd w:val="clear" w:color="auto" w:fill="auto"/>
            <w:noWrap/>
            <w:vAlign w:val="center"/>
            <w:hideMark/>
          </w:tcPr>
          <w:p w14:paraId="52DB6140"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49.15</w:t>
            </w:r>
          </w:p>
        </w:tc>
        <w:tc>
          <w:tcPr>
            <w:tcW w:w="875" w:type="dxa"/>
            <w:tcBorders>
              <w:top w:val="single" w:sz="4" w:space="0" w:color="000000"/>
              <w:left w:val="nil"/>
              <w:bottom w:val="single" w:sz="4" w:space="0" w:color="000000"/>
              <w:right w:val="single" w:sz="4" w:space="0" w:color="000000"/>
            </w:tcBorders>
            <w:shd w:val="clear" w:color="auto" w:fill="auto"/>
            <w:noWrap/>
            <w:vAlign w:val="center"/>
            <w:hideMark/>
          </w:tcPr>
          <w:p w14:paraId="452EBD13"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28.83</w:t>
            </w:r>
          </w:p>
        </w:tc>
        <w:tc>
          <w:tcPr>
            <w:tcW w:w="875" w:type="dxa"/>
            <w:tcBorders>
              <w:top w:val="nil"/>
              <w:left w:val="nil"/>
              <w:bottom w:val="single" w:sz="4" w:space="0" w:color="000000"/>
              <w:right w:val="single" w:sz="4" w:space="0" w:color="000000"/>
            </w:tcBorders>
            <w:shd w:val="clear" w:color="auto" w:fill="auto"/>
            <w:noWrap/>
            <w:vAlign w:val="center"/>
            <w:hideMark/>
          </w:tcPr>
          <w:p w14:paraId="2D18602A"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5.19</w:t>
            </w:r>
          </w:p>
        </w:tc>
      </w:tr>
      <w:bookmarkEnd w:id="1"/>
      <w:tr w:rsidR="00EF69BF" w:rsidRPr="009E4604" w14:paraId="4FD44C67"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4CAC429A"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13</w:t>
            </w:r>
          </w:p>
        </w:tc>
        <w:tc>
          <w:tcPr>
            <w:tcW w:w="1172" w:type="dxa"/>
            <w:tcBorders>
              <w:top w:val="nil"/>
              <w:left w:val="nil"/>
              <w:bottom w:val="single" w:sz="4" w:space="0" w:color="000000"/>
              <w:right w:val="single" w:sz="4" w:space="0" w:color="000000"/>
            </w:tcBorders>
            <w:shd w:val="clear" w:color="auto" w:fill="auto"/>
            <w:noWrap/>
            <w:vAlign w:val="center"/>
            <w:hideMark/>
          </w:tcPr>
          <w:p w14:paraId="0783F247"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Flag leaf area[cm2]</w:t>
            </w:r>
          </w:p>
        </w:tc>
        <w:tc>
          <w:tcPr>
            <w:tcW w:w="705" w:type="dxa"/>
            <w:tcBorders>
              <w:top w:val="nil"/>
              <w:left w:val="nil"/>
              <w:bottom w:val="single" w:sz="4" w:space="0" w:color="000000"/>
              <w:right w:val="single" w:sz="4" w:space="0" w:color="000000"/>
            </w:tcBorders>
            <w:shd w:val="clear" w:color="auto" w:fill="auto"/>
            <w:noWrap/>
            <w:vAlign w:val="center"/>
            <w:hideMark/>
          </w:tcPr>
          <w:p w14:paraId="6BF24995"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287.6</w:t>
            </w:r>
          </w:p>
        </w:tc>
        <w:tc>
          <w:tcPr>
            <w:tcW w:w="992" w:type="dxa"/>
            <w:tcBorders>
              <w:top w:val="nil"/>
              <w:left w:val="nil"/>
              <w:bottom w:val="single" w:sz="4" w:space="0" w:color="000000"/>
              <w:right w:val="single" w:sz="4" w:space="0" w:color="000000"/>
            </w:tcBorders>
            <w:shd w:val="clear" w:color="auto" w:fill="auto"/>
            <w:noWrap/>
            <w:vAlign w:val="center"/>
            <w:hideMark/>
          </w:tcPr>
          <w:p w14:paraId="48FDD762"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305.34</w:t>
            </w:r>
          </w:p>
        </w:tc>
        <w:tc>
          <w:tcPr>
            <w:tcW w:w="1060" w:type="dxa"/>
            <w:tcBorders>
              <w:top w:val="nil"/>
              <w:left w:val="nil"/>
              <w:bottom w:val="single" w:sz="4" w:space="0" w:color="000000"/>
              <w:right w:val="single" w:sz="4" w:space="0" w:color="000000"/>
            </w:tcBorders>
            <w:shd w:val="clear" w:color="auto" w:fill="auto"/>
            <w:noWrap/>
            <w:vAlign w:val="center"/>
            <w:hideMark/>
          </w:tcPr>
          <w:p w14:paraId="4D3CA6FD"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890.64</w:t>
            </w:r>
          </w:p>
        </w:tc>
        <w:tc>
          <w:tcPr>
            <w:tcW w:w="1039" w:type="dxa"/>
            <w:tcBorders>
              <w:top w:val="nil"/>
              <w:left w:val="nil"/>
              <w:bottom w:val="single" w:sz="4" w:space="0" w:color="000000"/>
              <w:right w:val="single" w:sz="4" w:space="0" w:color="000000"/>
            </w:tcBorders>
            <w:shd w:val="clear" w:color="auto" w:fill="auto"/>
            <w:noWrap/>
            <w:vAlign w:val="center"/>
            <w:hideMark/>
          </w:tcPr>
          <w:p w14:paraId="2ADF105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6.08</w:t>
            </w:r>
          </w:p>
        </w:tc>
        <w:tc>
          <w:tcPr>
            <w:tcW w:w="1060" w:type="dxa"/>
            <w:tcBorders>
              <w:top w:val="nil"/>
              <w:left w:val="nil"/>
              <w:bottom w:val="single" w:sz="4" w:space="0" w:color="000000"/>
              <w:right w:val="single" w:sz="4" w:space="0" w:color="000000"/>
            </w:tcBorders>
            <w:shd w:val="clear" w:color="auto" w:fill="auto"/>
            <w:noWrap/>
            <w:vAlign w:val="center"/>
            <w:hideMark/>
          </w:tcPr>
          <w:p w14:paraId="4A8226E1"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10.38</w:t>
            </w:r>
          </w:p>
        </w:tc>
        <w:tc>
          <w:tcPr>
            <w:tcW w:w="1098" w:type="dxa"/>
            <w:tcBorders>
              <w:top w:val="nil"/>
              <w:left w:val="nil"/>
              <w:bottom w:val="single" w:sz="4" w:space="0" w:color="000000"/>
              <w:right w:val="single" w:sz="4" w:space="0" w:color="000000"/>
            </w:tcBorders>
            <w:shd w:val="clear" w:color="auto" w:fill="auto"/>
            <w:noWrap/>
            <w:vAlign w:val="center"/>
            <w:hideMark/>
          </w:tcPr>
          <w:p w14:paraId="7E1A60B3"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34.28</w:t>
            </w:r>
          </w:p>
        </w:tc>
        <w:tc>
          <w:tcPr>
            <w:tcW w:w="875" w:type="dxa"/>
            <w:tcBorders>
              <w:top w:val="nil"/>
              <w:left w:val="nil"/>
              <w:bottom w:val="single" w:sz="4" w:space="0" w:color="000000"/>
              <w:right w:val="single" w:sz="4" w:space="0" w:color="000000"/>
            </w:tcBorders>
            <w:shd w:val="clear" w:color="auto" w:fill="auto"/>
            <w:noWrap/>
            <w:vAlign w:val="center"/>
            <w:hideMark/>
          </w:tcPr>
          <w:p w14:paraId="54FCA07F"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21.08</w:t>
            </w:r>
          </w:p>
        </w:tc>
        <w:tc>
          <w:tcPr>
            <w:tcW w:w="875" w:type="dxa"/>
            <w:tcBorders>
              <w:top w:val="nil"/>
              <w:left w:val="nil"/>
              <w:bottom w:val="single" w:sz="4" w:space="0" w:color="000000"/>
              <w:right w:val="single" w:sz="4" w:space="0" w:color="000000"/>
            </w:tcBorders>
            <w:shd w:val="clear" w:color="auto" w:fill="auto"/>
            <w:noWrap/>
            <w:vAlign w:val="center"/>
            <w:hideMark/>
          </w:tcPr>
          <w:p w14:paraId="7AA61082"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7.33</w:t>
            </w:r>
          </w:p>
        </w:tc>
      </w:tr>
      <w:tr w:rsidR="00EF69BF" w:rsidRPr="009E4604" w14:paraId="239F5DF9" w14:textId="77777777" w:rsidTr="00EF69BF">
        <w:trPr>
          <w:trHeight w:val="420"/>
        </w:trPr>
        <w:tc>
          <w:tcPr>
            <w:tcW w:w="511" w:type="dxa"/>
            <w:tcBorders>
              <w:top w:val="nil"/>
              <w:left w:val="single" w:sz="4" w:space="0" w:color="000000"/>
              <w:bottom w:val="single" w:sz="4" w:space="0" w:color="000000"/>
              <w:right w:val="single" w:sz="4" w:space="0" w:color="000000"/>
            </w:tcBorders>
            <w:shd w:val="clear" w:color="auto" w:fill="auto"/>
            <w:noWrap/>
            <w:vAlign w:val="center"/>
            <w:hideMark/>
          </w:tcPr>
          <w:p w14:paraId="1E83EAF4"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14</w:t>
            </w:r>
          </w:p>
        </w:tc>
        <w:tc>
          <w:tcPr>
            <w:tcW w:w="1172" w:type="dxa"/>
            <w:tcBorders>
              <w:top w:val="nil"/>
              <w:left w:val="nil"/>
              <w:bottom w:val="single" w:sz="4" w:space="0" w:color="000000"/>
              <w:right w:val="single" w:sz="4" w:space="0" w:color="000000"/>
            </w:tcBorders>
            <w:shd w:val="clear" w:color="auto" w:fill="auto"/>
            <w:noWrap/>
            <w:vAlign w:val="center"/>
            <w:hideMark/>
          </w:tcPr>
          <w:p w14:paraId="45D95CD2" w14:textId="77777777" w:rsidR="004A0985" w:rsidRPr="00EF69BF" w:rsidRDefault="004A0985" w:rsidP="00F5576E">
            <w:pPr>
              <w:spacing w:after="0" w:line="240" w:lineRule="auto"/>
              <w:jc w:val="center"/>
              <w:rPr>
                <w:rFonts w:ascii="Times New Roman" w:hAnsi="Times New Roman" w:cs="Times New Roman"/>
                <w:b/>
                <w:bCs/>
                <w:sz w:val="16"/>
                <w:szCs w:val="16"/>
              </w:rPr>
            </w:pPr>
            <w:r w:rsidRPr="00EF69BF">
              <w:rPr>
                <w:rFonts w:ascii="Times New Roman" w:hAnsi="Times New Roman" w:cs="Times New Roman"/>
                <w:b/>
                <w:bCs/>
                <w:sz w:val="16"/>
                <w:szCs w:val="16"/>
              </w:rPr>
              <w:t>Grain yield per plant[g]</w:t>
            </w:r>
          </w:p>
        </w:tc>
        <w:tc>
          <w:tcPr>
            <w:tcW w:w="705" w:type="dxa"/>
            <w:tcBorders>
              <w:top w:val="nil"/>
              <w:left w:val="nil"/>
              <w:bottom w:val="single" w:sz="4" w:space="0" w:color="000000"/>
              <w:right w:val="single" w:sz="4" w:space="0" w:color="000000"/>
            </w:tcBorders>
            <w:shd w:val="clear" w:color="auto" w:fill="auto"/>
            <w:noWrap/>
            <w:vAlign w:val="center"/>
            <w:hideMark/>
          </w:tcPr>
          <w:p w14:paraId="3ECAB763"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54.5</w:t>
            </w:r>
          </w:p>
        </w:tc>
        <w:tc>
          <w:tcPr>
            <w:tcW w:w="992" w:type="dxa"/>
            <w:tcBorders>
              <w:top w:val="nil"/>
              <w:left w:val="nil"/>
              <w:bottom w:val="single" w:sz="4" w:space="0" w:color="000000"/>
              <w:right w:val="single" w:sz="4" w:space="0" w:color="000000"/>
            </w:tcBorders>
            <w:shd w:val="clear" w:color="auto" w:fill="auto"/>
            <w:noWrap/>
            <w:vAlign w:val="center"/>
            <w:hideMark/>
          </w:tcPr>
          <w:p w14:paraId="01EA154E"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75.67</w:t>
            </w:r>
          </w:p>
        </w:tc>
        <w:tc>
          <w:tcPr>
            <w:tcW w:w="1060" w:type="dxa"/>
            <w:tcBorders>
              <w:top w:val="nil"/>
              <w:left w:val="nil"/>
              <w:bottom w:val="single" w:sz="4" w:space="0" w:color="000000"/>
              <w:right w:val="single" w:sz="4" w:space="0" w:color="000000"/>
            </w:tcBorders>
            <w:shd w:val="clear" w:color="auto" w:fill="auto"/>
            <w:noWrap/>
            <w:vAlign w:val="center"/>
            <w:hideMark/>
          </w:tcPr>
          <w:p w14:paraId="0C3FF7A1"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98.21</w:t>
            </w:r>
          </w:p>
        </w:tc>
        <w:tc>
          <w:tcPr>
            <w:tcW w:w="1039" w:type="dxa"/>
            <w:tcBorders>
              <w:top w:val="nil"/>
              <w:left w:val="nil"/>
              <w:bottom w:val="single" w:sz="4" w:space="0" w:color="000000"/>
              <w:right w:val="single" w:sz="4" w:space="0" w:color="000000"/>
            </w:tcBorders>
            <w:shd w:val="clear" w:color="auto" w:fill="auto"/>
            <w:noWrap/>
            <w:vAlign w:val="center"/>
            <w:hideMark/>
          </w:tcPr>
          <w:p w14:paraId="0D0B8800"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15.97</w:t>
            </w:r>
          </w:p>
        </w:tc>
        <w:tc>
          <w:tcPr>
            <w:tcW w:w="1060" w:type="dxa"/>
            <w:tcBorders>
              <w:top w:val="nil"/>
              <w:left w:val="nil"/>
              <w:bottom w:val="single" w:sz="4" w:space="0" w:color="000000"/>
              <w:right w:val="single" w:sz="4" w:space="0" w:color="000000"/>
            </w:tcBorders>
            <w:shd w:val="clear" w:color="auto" w:fill="auto"/>
            <w:noWrap/>
            <w:vAlign w:val="center"/>
            <w:hideMark/>
          </w:tcPr>
          <w:p w14:paraId="0E6D2E6D"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18.19</w:t>
            </w:r>
          </w:p>
        </w:tc>
        <w:tc>
          <w:tcPr>
            <w:tcW w:w="1098" w:type="dxa"/>
            <w:tcBorders>
              <w:top w:val="nil"/>
              <w:left w:val="nil"/>
              <w:bottom w:val="single" w:sz="4" w:space="0" w:color="000000"/>
              <w:right w:val="single" w:sz="4" w:space="0" w:color="000000"/>
            </w:tcBorders>
            <w:shd w:val="clear" w:color="auto" w:fill="auto"/>
            <w:noWrap/>
            <w:vAlign w:val="center"/>
            <w:hideMark/>
          </w:tcPr>
          <w:p w14:paraId="0D9ACC4B"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77.05</w:t>
            </w:r>
          </w:p>
        </w:tc>
        <w:tc>
          <w:tcPr>
            <w:tcW w:w="875" w:type="dxa"/>
            <w:tcBorders>
              <w:top w:val="nil"/>
              <w:left w:val="nil"/>
              <w:bottom w:val="single" w:sz="4" w:space="0" w:color="000000"/>
              <w:right w:val="single" w:sz="4" w:space="0" w:color="000000"/>
            </w:tcBorders>
            <w:shd w:val="clear" w:color="auto" w:fill="auto"/>
            <w:noWrap/>
            <w:vAlign w:val="center"/>
            <w:hideMark/>
          </w:tcPr>
          <w:p w14:paraId="069C0AC7"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15.73</w:t>
            </w:r>
          </w:p>
        </w:tc>
        <w:tc>
          <w:tcPr>
            <w:tcW w:w="875" w:type="dxa"/>
            <w:tcBorders>
              <w:top w:val="nil"/>
              <w:left w:val="nil"/>
              <w:bottom w:val="single" w:sz="4" w:space="0" w:color="000000"/>
              <w:right w:val="single" w:sz="4" w:space="0" w:color="000000"/>
            </w:tcBorders>
            <w:shd w:val="clear" w:color="auto" w:fill="auto"/>
            <w:noWrap/>
            <w:vAlign w:val="center"/>
            <w:hideMark/>
          </w:tcPr>
          <w:p w14:paraId="2B562A3E" w14:textId="77777777" w:rsidR="004A0985" w:rsidRPr="009E4604" w:rsidRDefault="004A0985" w:rsidP="00F5576E">
            <w:pPr>
              <w:spacing w:after="0" w:line="240" w:lineRule="auto"/>
              <w:jc w:val="center"/>
              <w:rPr>
                <w:rFonts w:ascii="Times New Roman" w:hAnsi="Times New Roman" w:cs="Times New Roman"/>
                <w:sz w:val="20"/>
              </w:rPr>
            </w:pPr>
            <w:r w:rsidRPr="009E4604">
              <w:rPr>
                <w:rFonts w:ascii="Times New Roman" w:hAnsi="Times New Roman" w:cs="Times New Roman"/>
                <w:sz w:val="20"/>
              </w:rPr>
              <w:t>28.87</w:t>
            </w:r>
          </w:p>
        </w:tc>
      </w:tr>
    </w:tbl>
    <w:p w14:paraId="10623FE3" w14:textId="2F04164F" w:rsidR="00FC53E2" w:rsidRPr="00EF69BF" w:rsidRDefault="00EF69BF" w:rsidP="002A115F">
      <w:pPr>
        <w:rPr>
          <w:rFonts w:ascii="Times New Roman" w:hAnsi="Times New Roman" w:cs="Times New Roman"/>
          <w:sz w:val="20"/>
        </w:rPr>
      </w:pPr>
      <w:r w:rsidRPr="00EF69BF">
        <w:rPr>
          <w:rFonts w:ascii="Times New Roman" w:hAnsi="Times New Roman" w:cs="Times New Roman"/>
          <w:sz w:val="20"/>
        </w:rPr>
        <w:t>GV = Genotypic variance (σ</w:t>
      </w:r>
      <w:r w:rsidRPr="00FE6674">
        <w:rPr>
          <w:rFonts w:ascii="Times New Roman" w:hAnsi="Times New Roman" w:cs="Times New Roman"/>
          <w:sz w:val="20"/>
          <w:vertAlign w:val="superscript"/>
        </w:rPr>
        <w:t>2</w:t>
      </w:r>
      <w:r w:rsidRPr="00EF69BF">
        <w:rPr>
          <w:rFonts w:ascii="Times New Roman" w:hAnsi="Times New Roman" w:cs="Times New Roman"/>
          <w:sz w:val="20"/>
        </w:rPr>
        <w:t xml:space="preserve"> g) (%), GCV = Genotypic coefficient of variation (%) PV = phenotypic variance (σ</w:t>
      </w:r>
      <w:r w:rsidRPr="00FE6674">
        <w:rPr>
          <w:rFonts w:ascii="Times New Roman" w:hAnsi="Times New Roman" w:cs="Times New Roman"/>
          <w:sz w:val="20"/>
          <w:vertAlign w:val="superscript"/>
        </w:rPr>
        <w:t>2</w:t>
      </w:r>
      <w:r w:rsidRPr="00EF69BF">
        <w:rPr>
          <w:rFonts w:ascii="Times New Roman" w:hAnsi="Times New Roman" w:cs="Times New Roman"/>
          <w:sz w:val="20"/>
        </w:rPr>
        <w:t xml:space="preserve"> p) (%), PCV = Phenotypic coefficient of variation (%) h</w:t>
      </w:r>
      <w:r w:rsidRPr="00EF69BF">
        <w:rPr>
          <w:rFonts w:ascii="Times New Roman" w:hAnsi="Times New Roman" w:cs="Times New Roman"/>
          <w:sz w:val="20"/>
          <w:vertAlign w:val="superscript"/>
        </w:rPr>
        <w:t>2</w:t>
      </w:r>
      <w:r w:rsidRPr="00EF69BF">
        <w:rPr>
          <w:rFonts w:ascii="Times New Roman" w:hAnsi="Times New Roman" w:cs="Times New Roman"/>
          <w:sz w:val="20"/>
        </w:rPr>
        <w:t xml:space="preserve"> </w:t>
      </w:r>
      <w:r w:rsidRPr="00EF69BF">
        <w:rPr>
          <w:rFonts w:ascii="Times New Roman" w:hAnsi="Times New Roman" w:cs="Times New Roman"/>
          <w:sz w:val="20"/>
          <w:vertAlign w:val="subscript"/>
        </w:rPr>
        <w:t>bs</w:t>
      </w:r>
      <w:r w:rsidRPr="00EF69BF">
        <w:rPr>
          <w:rFonts w:ascii="Times New Roman" w:hAnsi="Times New Roman" w:cs="Times New Roman"/>
          <w:sz w:val="20"/>
        </w:rPr>
        <w:t xml:space="preserve"> = Heritability (Broad sense) (%), GAM = Genetic Advance as per cent of mean (%)</w:t>
      </w:r>
    </w:p>
    <w:p w14:paraId="06049B18" w14:textId="33A31171" w:rsidR="004D3823" w:rsidRDefault="00117FCF" w:rsidP="00117FCF">
      <w:pPr>
        <w:jc w:val="both"/>
        <w:rPr>
          <w:rFonts w:ascii="Times New Roman" w:hAnsi="Times New Roman" w:cs="Times New Roman"/>
          <w:sz w:val="24"/>
          <w:szCs w:val="24"/>
        </w:rPr>
      </w:pPr>
      <w:r>
        <w:rPr>
          <w:rFonts w:ascii="Times New Roman" w:hAnsi="Times New Roman" w:cs="Times New Roman"/>
          <w:sz w:val="24"/>
          <w:szCs w:val="24"/>
        </w:rPr>
        <w:tab/>
      </w:r>
    </w:p>
    <w:p w14:paraId="7F476610" w14:textId="77777777" w:rsidR="00694F4A" w:rsidRDefault="00694F4A" w:rsidP="00117FCF">
      <w:pPr>
        <w:jc w:val="both"/>
        <w:rPr>
          <w:rFonts w:ascii="Times New Roman" w:hAnsi="Times New Roman" w:cs="Times New Roman"/>
          <w:sz w:val="24"/>
          <w:szCs w:val="24"/>
        </w:rPr>
      </w:pPr>
    </w:p>
    <w:p w14:paraId="779F7533" w14:textId="77777777" w:rsidR="00694F4A" w:rsidRDefault="00694F4A" w:rsidP="00117FCF">
      <w:pPr>
        <w:jc w:val="both"/>
        <w:rPr>
          <w:rFonts w:ascii="Times New Roman" w:hAnsi="Times New Roman" w:cs="Times New Roman"/>
          <w:sz w:val="24"/>
          <w:szCs w:val="24"/>
        </w:rPr>
      </w:pPr>
    </w:p>
    <w:p w14:paraId="1C5652B4" w14:textId="77777777" w:rsidR="00C01F67" w:rsidRPr="00694F4A" w:rsidRDefault="004D3823" w:rsidP="00C01F67">
      <w:pPr>
        <w:jc w:val="both"/>
        <w:rPr>
          <w:rFonts w:ascii="Times New Roman" w:hAnsi="Times New Roman" w:cs="Times New Roman"/>
          <w:b/>
          <w:bCs/>
          <w:sz w:val="26"/>
          <w:szCs w:val="26"/>
        </w:rPr>
      </w:pPr>
      <w:r w:rsidRPr="00694F4A">
        <w:rPr>
          <w:rFonts w:ascii="Times New Roman" w:hAnsi="Times New Roman" w:cs="Times New Roman"/>
          <w:b/>
          <w:bCs/>
          <w:sz w:val="26"/>
          <w:szCs w:val="26"/>
        </w:rPr>
        <w:lastRenderedPageBreak/>
        <w:t xml:space="preserve">Acknowledgments </w:t>
      </w:r>
    </w:p>
    <w:p w14:paraId="5D5AC874" w14:textId="4F0C0CDD" w:rsidR="004D3823" w:rsidRDefault="004D3823" w:rsidP="00C01F67">
      <w:pPr>
        <w:jc w:val="both"/>
        <w:rPr>
          <w:rFonts w:ascii="Times New Roman" w:hAnsi="Times New Roman" w:cs="Times New Roman"/>
          <w:sz w:val="24"/>
          <w:szCs w:val="24"/>
        </w:rPr>
      </w:pPr>
      <w:r w:rsidRPr="004D3823">
        <w:rPr>
          <w:rFonts w:ascii="Times New Roman" w:hAnsi="Times New Roman" w:cs="Times New Roman"/>
          <w:sz w:val="24"/>
          <w:szCs w:val="24"/>
        </w:rPr>
        <w:t xml:space="preserve">The authors are thankful to Nuclear Agriculture and Biotechnology Division, Bhabha Atomic Research Centre (BARC), Mumbai, India for </w:t>
      </w:r>
      <w:r w:rsidR="00C01F67">
        <w:rPr>
          <w:rFonts w:ascii="Times New Roman" w:hAnsi="Times New Roman" w:cs="Times New Roman"/>
          <w:sz w:val="24"/>
          <w:szCs w:val="24"/>
        </w:rPr>
        <w:t xml:space="preserve">Electron beam </w:t>
      </w:r>
      <w:r w:rsidRPr="004D3823">
        <w:rPr>
          <w:rFonts w:ascii="Times New Roman" w:hAnsi="Times New Roman" w:cs="Times New Roman"/>
          <w:sz w:val="24"/>
          <w:szCs w:val="24"/>
        </w:rPr>
        <w:t>irradiation of</w:t>
      </w:r>
      <w:r w:rsidR="00C01F67">
        <w:rPr>
          <w:rFonts w:ascii="Times New Roman" w:hAnsi="Times New Roman" w:cs="Times New Roman"/>
          <w:sz w:val="24"/>
          <w:szCs w:val="24"/>
        </w:rPr>
        <w:t xml:space="preserve"> rabi</w:t>
      </w:r>
      <w:r w:rsidRPr="004D3823">
        <w:rPr>
          <w:rFonts w:ascii="Times New Roman" w:hAnsi="Times New Roman" w:cs="Times New Roman"/>
          <w:sz w:val="24"/>
          <w:szCs w:val="24"/>
        </w:rPr>
        <w:t xml:space="preserve"> sorghum seeds. The author also honestly thankful to guide, Dr. </w:t>
      </w:r>
      <w:r w:rsidR="00C01F67">
        <w:rPr>
          <w:rFonts w:ascii="Times New Roman" w:hAnsi="Times New Roman" w:cs="Times New Roman"/>
          <w:sz w:val="24"/>
          <w:szCs w:val="24"/>
        </w:rPr>
        <w:t>J</w:t>
      </w:r>
      <w:r w:rsidRPr="004D3823">
        <w:rPr>
          <w:rFonts w:ascii="Times New Roman" w:hAnsi="Times New Roman" w:cs="Times New Roman"/>
          <w:sz w:val="24"/>
          <w:szCs w:val="24"/>
        </w:rPr>
        <w:t xml:space="preserve">. </w:t>
      </w:r>
      <w:r w:rsidR="00C01F67">
        <w:rPr>
          <w:rFonts w:ascii="Times New Roman" w:hAnsi="Times New Roman" w:cs="Times New Roman"/>
          <w:sz w:val="24"/>
          <w:szCs w:val="24"/>
        </w:rPr>
        <w:t>D</w:t>
      </w:r>
      <w:r w:rsidRPr="004D3823">
        <w:rPr>
          <w:rFonts w:ascii="Times New Roman" w:hAnsi="Times New Roman" w:cs="Times New Roman"/>
          <w:sz w:val="24"/>
          <w:szCs w:val="24"/>
        </w:rPr>
        <w:t>. D</w:t>
      </w:r>
      <w:r w:rsidR="00C01F67">
        <w:rPr>
          <w:rFonts w:ascii="Times New Roman" w:hAnsi="Times New Roman" w:cs="Times New Roman"/>
          <w:sz w:val="24"/>
          <w:szCs w:val="24"/>
        </w:rPr>
        <w:t>eshmukh</w:t>
      </w:r>
      <w:r w:rsidRPr="004D3823">
        <w:rPr>
          <w:rFonts w:ascii="Times New Roman" w:hAnsi="Times New Roman" w:cs="Times New Roman"/>
          <w:sz w:val="24"/>
          <w:szCs w:val="24"/>
        </w:rPr>
        <w:t xml:space="preserve"> and other advisory committee members, Department of Genetics and Plant Breeding, </w:t>
      </w:r>
      <w:proofErr w:type="spellStart"/>
      <w:r w:rsidR="00C01F67" w:rsidRPr="004C7F0E">
        <w:rPr>
          <w:rFonts w:ascii="Times New Roman" w:hAnsi="Times New Roman" w:cs="Times New Roman"/>
          <w:bCs/>
          <w:color w:val="000000"/>
          <w:sz w:val="24"/>
          <w:szCs w:val="24"/>
        </w:rPr>
        <w:t>V</w:t>
      </w:r>
      <w:r w:rsidR="00C01F67">
        <w:rPr>
          <w:rFonts w:ascii="Times New Roman" w:hAnsi="Times New Roman" w:cs="Times New Roman"/>
          <w:bCs/>
          <w:color w:val="000000"/>
          <w:sz w:val="24"/>
          <w:szCs w:val="24"/>
        </w:rPr>
        <w:t>asantrao</w:t>
      </w:r>
      <w:proofErr w:type="spellEnd"/>
      <w:r w:rsidR="00C01F67">
        <w:rPr>
          <w:rFonts w:ascii="Times New Roman" w:hAnsi="Times New Roman" w:cs="Times New Roman"/>
          <w:bCs/>
          <w:color w:val="000000"/>
          <w:sz w:val="24"/>
          <w:szCs w:val="24"/>
        </w:rPr>
        <w:t xml:space="preserve"> Naik Marathwada Krishi Vidyapeeth</w:t>
      </w:r>
      <w:r w:rsidR="00C01F67" w:rsidRPr="004C7F0E">
        <w:rPr>
          <w:rFonts w:ascii="Times New Roman" w:hAnsi="Times New Roman" w:cs="Times New Roman"/>
          <w:bCs/>
          <w:color w:val="000000"/>
          <w:sz w:val="24"/>
          <w:szCs w:val="24"/>
        </w:rPr>
        <w:t xml:space="preserve">, </w:t>
      </w:r>
      <w:proofErr w:type="spellStart"/>
      <w:r w:rsidR="00C01F67" w:rsidRPr="004C7F0E">
        <w:rPr>
          <w:rFonts w:ascii="Times New Roman" w:hAnsi="Times New Roman" w:cs="Times New Roman"/>
          <w:bCs/>
          <w:color w:val="000000"/>
          <w:sz w:val="24"/>
          <w:szCs w:val="24"/>
        </w:rPr>
        <w:t>Parbhani</w:t>
      </w:r>
      <w:proofErr w:type="spellEnd"/>
      <w:r w:rsidR="00C01F67" w:rsidRPr="004D3823">
        <w:rPr>
          <w:rFonts w:ascii="Times New Roman" w:hAnsi="Times New Roman" w:cs="Times New Roman"/>
          <w:sz w:val="24"/>
          <w:szCs w:val="24"/>
        </w:rPr>
        <w:t xml:space="preserve"> </w:t>
      </w:r>
      <w:r w:rsidRPr="004D3823">
        <w:rPr>
          <w:rFonts w:ascii="Times New Roman" w:hAnsi="Times New Roman" w:cs="Times New Roman"/>
          <w:sz w:val="24"/>
          <w:szCs w:val="24"/>
        </w:rPr>
        <w:t>for their guidance and valuable suggestions. The authors also acknowledge all technical staff who assisted their help in successful completion of work.</w:t>
      </w:r>
    </w:p>
    <w:p w14:paraId="7066FCB8" w14:textId="77777777" w:rsidR="00C01F67" w:rsidRPr="00694F4A" w:rsidRDefault="00C01F67" w:rsidP="00C01F67">
      <w:pPr>
        <w:rPr>
          <w:rFonts w:ascii="Times New Roman" w:hAnsi="Times New Roman" w:cs="Times New Roman"/>
          <w:b/>
          <w:bCs/>
          <w:sz w:val="26"/>
          <w:szCs w:val="26"/>
        </w:rPr>
      </w:pPr>
      <w:proofErr w:type="spellStart"/>
      <w:r w:rsidRPr="00694F4A">
        <w:rPr>
          <w:rFonts w:ascii="Times New Roman" w:hAnsi="Times New Roman" w:cs="Times New Roman"/>
          <w:b/>
          <w:bCs/>
          <w:sz w:val="26"/>
          <w:szCs w:val="26"/>
        </w:rPr>
        <w:t>Referances</w:t>
      </w:r>
      <w:proofErr w:type="spellEnd"/>
    </w:p>
    <w:p w14:paraId="7DC90940" w14:textId="77777777" w:rsidR="00516109" w:rsidRDefault="00516109" w:rsidP="00866E7F">
      <w:pPr>
        <w:jc w:val="both"/>
        <w:rPr>
          <w:rFonts w:ascii="Times New Roman" w:hAnsi="Times New Roman" w:cs="Times New Roman"/>
          <w:sz w:val="24"/>
          <w:szCs w:val="24"/>
        </w:rPr>
      </w:pPr>
      <w:r w:rsidRPr="00866E7F">
        <w:rPr>
          <w:rFonts w:ascii="Times New Roman" w:hAnsi="Times New Roman" w:cs="Times New Roman"/>
          <w:sz w:val="24"/>
          <w:szCs w:val="24"/>
        </w:rPr>
        <w:t xml:space="preserve">Ali, M.A., Abbas, A., Niaz, S., </w:t>
      </w:r>
      <w:proofErr w:type="spellStart"/>
      <w:r w:rsidRPr="00866E7F">
        <w:rPr>
          <w:rFonts w:ascii="Times New Roman" w:hAnsi="Times New Roman" w:cs="Times New Roman"/>
          <w:sz w:val="24"/>
          <w:szCs w:val="24"/>
        </w:rPr>
        <w:t>Zulkiffal</w:t>
      </w:r>
      <w:proofErr w:type="spellEnd"/>
      <w:r w:rsidRPr="00866E7F">
        <w:rPr>
          <w:rFonts w:ascii="Times New Roman" w:hAnsi="Times New Roman" w:cs="Times New Roman"/>
          <w:sz w:val="24"/>
          <w:szCs w:val="24"/>
        </w:rPr>
        <w:t>, M. and Ali, S., (2009</w:t>
      </w:r>
      <w:r>
        <w:rPr>
          <w:rFonts w:ascii="Times New Roman" w:hAnsi="Times New Roman" w:cs="Times New Roman"/>
          <w:sz w:val="24"/>
          <w:szCs w:val="24"/>
        </w:rPr>
        <w:t>a</w:t>
      </w:r>
      <w:r w:rsidRPr="00866E7F">
        <w:rPr>
          <w:rFonts w:ascii="Times New Roman" w:hAnsi="Times New Roman" w:cs="Times New Roman"/>
          <w:sz w:val="24"/>
          <w:szCs w:val="24"/>
        </w:rPr>
        <w:t>). Morpho-Physiological criteria for drought tolerance in sorghum (</w:t>
      </w:r>
      <w:r w:rsidRPr="00866E7F">
        <w:rPr>
          <w:rFonts w:ascii="Times New Roman" w:hAnsi="Times New Roman" w:cs="Times New Roman"/>
          <w:i/>
          <w:iCs/>
          <w:sz w:val="24"/>
          <w:szCs w:val="24"/>
        </w:rPr>
        <w:t xml:space="preserve">Sorghum </w:t>
      </w:r>
      <w:proofErr w:type="spellStart"/>
      <w:r w:rsidRPr="00866E7F">
        <w:rPr>
          <w:rFonts w:ascii="Times New Roman" w:hAnsi="Times New Roman" w:cs="Times New Roman"/>
          <w:i/>
          <w:iCs/>
          <w:sz w:val="24"/>
          <w:szCs w:val="24"/>
        </w:rPr>
        <w:t>bicolor</w:t>
      </w:r>
      <w:proofErr w:type="spellEnd"/>
      <w:r w:rsidRPr="00866E7F">
        <w:rPr>
          <w:rFonts w:ascii="Times New Roman" w:hAnsi="Times New Roman" w:cs="Times New Roman"/>
          <w:sz w:val="24"/>
          <w:szCs w:val="24"/>
        </w:rPr>
        <w:t xml:space="preserve">) at seedling and post anthesis stages. </w:t>
      </w:r>
      <w:r w:rsidRPr="00866E7F">
        <w:rPr>
          <w:rFonts w:ascii="Times New Roman" w:hAnsi="Times New Roman" w:cs="Times New Roman"/>
          <w:i/>
          <w:iCs/>
          <w:sz w:val="24"/>
          <w:szCs w:val="24"/>
        </w:rPr>
        <w:t>Int. J. Agric. Biol</w:t>
      </w:r>
      <w:r w:rsidRPr="00866E7F">
        <w:rPr>
          <w:rFonts w:ascii="Times New Roman" w:hAnsi="Times New Roman" w:cs="Times New Roman"/>
          <w:sz w:val="24"/>
          <w:szCs w:val="24"/>
        </w:rPr>
        <w:t>., 11: 674-680.</w:t>
      </w:r>
    </w:p>
    <w:p w14:paraId="2474D2B7" w14:textId="77777777" w:rsidR="00516109" w:rsidRDefault="00516109" w:rsidP="00682493">
      <w:pPr>
        <w:jc w:val="both"/>
        <w:rPr>
          <w:rFonts w:ascii="Times New Roman" w:hAnsi="Times New Roman" w:cs="Times New Roman"/>
          <w:sz w:val="24"/>
          <w:szCs w:val="24"/>
        </w:rPr>
      </w:pPr>
      <w:r w:rsidRPr="00C01F67">
        <w:rPr>
          <w:rFonts w:ascii="Times New Roman" w:hAnsi="Times New Roman" w:cs="Times New Roman"/>
          <w:sz w:val="24"/>
          <w:szCs w:val="24"/>
        </w:rPr>
        <w:t>Allard RW. Principles of plant breeding. John Willey and Sons. Inc., New York; c1960. p. 485.</w:t>
      </w:r>
    </w:p>
    <w:p w14:paraId="30C470B3" w14:textId="77777777" w:rsidR="00516109" w:rsidRDefault="00516109" w:rsidP="00866E7F">
      <w:pPr>
        <w:jc w:val="both"/>
        <w:rPr>
          <w:rFonts w:ascii="Times New Roman" w:hAnsi="Times New Roman" w:cs="Times New Roman"/>
          <w:sz w:val="24"/>
          <w:szCs w:val="24"/>
        </w:rPr>
      </w:pPr>
      <w:r w:rsidRPr="00866E7F">
        <w:rPr>
          <w:rFonts w:ascii="Times New Roman" w:hAnsi="Times New Roman" w:cs="Times New Roman"/>
          <w:sz w:val="24"/>
          <w:szCs w:val="24"/>
        </w:rPr>
        <w:t xml:space="preserve">Amanullah, Khan, A.A., Nawab, K., Khan, A. and Islam, B., (2007). Growth characters and </w:t>
      </w:r>
      <w:proofErr w:type="spellStart"/>
      <w:r w:rsidRPr="00866E7F">
        <w:rPr>
          <w:rFonts w:ascii="Times New Roman" w:hAnsi="Times New Roman" w:cs="Times New Roman"/>
          <w:sz w:val="24"/>
          <w:szCs w:val="24"/>
        </w:rPr>
        <w:t>fogger</w:t>
      </w:r>
      <w:proofErr w:type="spellEnd"/>
      <w:r w:rsidRPr="00866E7F">
        <w:rPr>
          <w:rFonts w:ascii="Times New Roman" w:hAnsi="Times New Roman" w:cs="Times New Roman"/>
          <w:sz w:val="24"/>
          <w:szCs w:val="24"/>
        </w:rPr>
        <w:t xml:space="preserve"> production potential of sorghum varieties under irrigated conditions. </w:t>
      </w:r>
      <w:proofErr w:type="spellStart"/>
      <w:r w:rsidRPr="00866E7F">
        <w:rPr>
          <w:rFonts w:ascii="Times New Roman" w:hAnsi="Times New Roman" w:cs="Times New Roman"/>
          <w:i/>
          <w:iCs/>
          <w:sz w:val="24"/>
          <w:szCs w:val="24"/>
        </w:rPr>
        <w:t>Sarahad</w:t>
      </w:r>
      <w:proofErr w:type="spellEnd"/>
      <w:r w:rsidRPr="00866E7F">
        <w:rPr>
          <w:rFonts w:ascii="Times New Roman" w:hAnsi="Times New Roman" w:cs="Times New Roman"/>
          <w:i/>
          <w:iCs/>
          <w:sz w:val="24"/>
          <w:szCs w:val="24"/>
        </w:rPr>
        <w:t xml:space="preserve"> J. Agric., </w:t>
      </w:r>
      <w:r w:rsidRPr="00866E7F">
        <w:rPr>
          <w:rFonts w:ascii="Times New Roman" w:hAnsi="Times New Roman" w:cs="Times New Roman"/>
          <w:sz w:val="24"/>
          <w:szCs w:val="24"/>
        </w:rPr>
        <w:t>23(2):265-268.</w:t>
      </w:r>
    </w:p>
    <w:p w14:paraId="7B246208" w14:textId="77777777" w:rsidR="00516109" w:rsidRDefault="00516109" w:rsidP="00682493">
      <w:pPr>
        <w:jc w:val="both"/>
        <w:rPr>
          <w:rFonts w:ascii="Times New Roman" w:hAnsi="Times New Roman" w:cs="Times New Roman"/>
          <w:sz w:val="24"/>
          <w:szCs w:val="24"/>
        </w:rPr>
      </w:pPr>
      <w:proofErr w:type="spellStart"/>
      <w:r w:rsidRPr="00637F91">
        <w:rPr>
          <w:rFonts w:ascii="Times New Roman" w:hAnsi="Times New Roman" w:cs="Times New Roman"/>
          <w:sz w:val="24"/>
          <w:szCs w:val="24"/>
        </w:rPr>
        <w:t>Ambli</w:t>
      </w:r>
      <w:proofErr w:type="spellEnd"/>
      <w:r w:rsidRPr="00637F91">
        <w:rPr>
          <w:rFonts w:ascii="Times New Roman" w:hAnsi="Times New Roman" w:cs="Times New Roman"/>
          <w:sz w:val="24"/>
          <w:szCs w:val="24"/>
        </w:rPr>
        <w:t xml:space="preserve"> K, Mullainathan L. Chlorophyll and morphological mutants of Pearl millet (</w:t>
      </w:r>
      <w:r w:rsidRPr="00637F91">
        <w:rPr>
          <w:rFonts w:ascii="Times New Roman" w:hAnsi="Times New Roman" w:cs="Times New Roman"/>
          <w:i/>
          <w:iCs/>
          <w:sz w:val="24"/>
          <w:szCs w:val="24"/>
        </w:rPr>
        <w:t xml:space="preserve">Pennisetum </w:t>
      </w:r>
      <w:proofErr w:type="spellStart"/>
      <w:r w:rsidRPr="00637F91">
        <w:rPr>
          <w:rFonts w:ascii="Times New Roman" w:hAnsi="Times New Roman" w:cs="Times New Roman"/>
          <w:i/>
          <w:iCs/>
          <w:sz w:val="24"/>
          <w:szCs w:val="24"/>
        </w:rPr>
        <w:t>typhoides</w:t>
      </w:r>
      <w:proofErr w:type="spellEnd"/>
      <w:r w:rsidRPr="00637F91">
        <w:rPr>
          <w:rFonts w:ascii="Times New Roman" w:hAnsi="Times New Roman" w:cs="Times New Roman"/>
          <w:sz w:val="24"/>
          <w:szCs w:val="24"/>
        </w:rPr>
        <w:t xml:space="preserve"> (Burn.) </w:t>
      </w:r>
      <w:proofErr w:type="spellStart"/>
      <w:r w:rsidRPr="00637F91">
        <w:rPr>
          <w:rFonts w:ascii="Times New Roman" w:hAnsi="Times New Roman" w:cs="Times New Roman"/>
          <w:sz w:val="24"/>
          <w:szCs w:val="24"/>
        </w:rPr>
        <w:t>stapf</w:t>
      </w:r>
      <w:proofErr w:type="spellEnd"/>
      <w:r w:rsidRPr="00637F91">
        <w:rPr>
          <w:rFonts w:ascii="Times New Roman" w:hAnsi="Times New Roman" w:cs="Times New Roman"/>
          <w:sz w:val="24"/>
          <w:szCs w:val="24"/>
        </w:rPr>
        <w:t>. Var. CO</w:t>
      </w:r>
      <w:r>
        <w:rPr>
          <w:rFonts w:ascii="Times New Roman" w:hAnsi="Times New Roman" w:cs="Times New Roman"/>
          <w:sz w:val="24"/>
          <w:szCs w:val="24"/>
        </w:rPr>
        <w:t xml:space="preserve"> </w:t>
      </w:r>
      <w:r w:rsidRPr="00637F91">
        <w:rPr>
          <w:rFonts w:ascii="Times New Roman" w:hAnsi="Times New Roman" w:cs="Times New Roman"/>
          <w:sz w:val="24"/>
          <w:szCs w:val="24"/>
        </w:rPr>
        <w:t xml:space="preserve">(cu)9. </w:t>
      </w:r>
      <w:r w:rsidRPr="00637F91">
        <w:rPr>
          <w:rFonts w:ascii="Times New Roman" w:hAnsi="Times New Roman" w:cs="Times New Roman"/>
          <w:i/>
          <w:iCs/>
          <w:sz w:val="24"/>
          <w:szCs w:val="24"/>
        </w:rPr>
        <w:t>European Journal of Experimental Biology.</w:t>
      </w:r>
      <w:r w:rsidRPr="00637F91">
        <w:rPr>
          <w:rFonts w:ascii="Times New Roman" w:hAnsi="Times New Roman" w:cs="Times New Roman"/>
          <w:sz w:val="24"/>
          <w:szCs w:val="24"/>
        </w:rPr>
        <w:t xml:space="preserve"> 2015;5(3):72-77.</w:t>
      </w:r>
    </w:p>
    <w:p w14:paraId="3DD1D966" w14:textId="77777777" w:rsidR="00516109" w:rsidRDefault="00516109" w:rsidP="00866E7F">
      <w:pPr>
        <w:jc w:val="both"/>
        <w:rPr>
          <w:rFonts w:ascii="Times New Roman" w:hAnsi="Times New Roman" w:cs="Times New Roman"/>
          <w:sz w:val="24"/>
          <w:szCs w:val="24"/>
        </w:rPr>
      </w:pPr>
      <w:proofErr w:type="spellStart"/>
      <w:r w:rsidRPr="00866E7F">
        <w:rPr>
          <w:rFonts w:ascii="Times New Roman" w:hAnsi="Times New Roman" w:cs="Times New Roman"/>
          <w:sz w:val="24"/>
          <w:szCs w:val="24"/>
        </w:rPr>
        <w:t>Amrithadevarathinam</w:t>
      </w:r>
      <w:proofErr w:type="spellEnd"/>
      <w:r w:rsidRPr="00866E7F">
        <w:rPr>
          <w:rFonts w:ascii="Times New Roman" w:hAnsi="Times New Roman" w:cs="Times New Roman"/>
          <w:sz w:val="24"/>
          <w:szCs w:val="24"/>
        </w:rPr>
        <w:t xml:space="preserve">, A., Sankarapandian, R. (1994). Variability pattern and relationship of yield components in grain sorghum. </w:t>
      </w:r>
      <w:r w:rsidRPr="00866E7F">
        <w:rPr>
          <w:rFonts w:ascii="Times New Roman" w:hAnsi="Times New Roman" w:cs="Times New Roman"/>
          <w:i/>
          <w:iCs/>
          <w:sz w:val="24"/>
          <w:szCs w:val="24"/>
        </w:rPr>
        <w:t>Madras. Agri. J.</w:t>
      </w:r>
      <w:r w:rsidRPr="00866E7F">
        <w:rPr>
          <w:rFonts w:ascii="Times New Roman" w:hAnsi="Times New Roman" w:cs="Times New Roman"/>
          <w:sz w:val="24"/>
          <w:szCs w:val="24"/>
        </w:rPr>
        <w:t xml:space="preserve"> 81(6): 332-334.</w:t>
      </w:r>
    </w:p>
    <w:p w14:paraId="368DE7B6" w14:textId="77777777" w:rsidR="00516109" w:rsidRDefault="00516109" w:rsidP="00682493">
      <w:pPr>
        <w:jc w:val="both"/>
        <w:rPr>
          <w:rFonts w:ascii="Times New Roman" w:hAnsi="Times New Roman" w:cs="Times New Roman"/>
          <w:sz w:val="24"/>
          <w:szCs w:val="24"/>
        </w:rPr>
      </w:pPr>
      <w:r w:rsidRPr="00637F91">
        <w:rPr>
          <w:rFonts w:ascii="Times New Roman" w:hAnsi="Times New Roman" w:cs="Times New Roman"/>
          <w:sz w:val="24"/>
          <w:szCs w:val="24"/>
        </w:rPr>
        <w:t xml:space="preserve">Anand Y, </w:t>
      </w:r>
      <w:proofErr w:type="spellStart"/>
      <w:r w:rsidRPr="00637F91">
        <w:rPr>
          <w:rFonts w:ascii="Times New Roman" w:hAnsi="Times New Roman" w:cs="Times New Roman"/>
          <w:sz w:val="24"/>
          <w:szCs w:val="24"/>
        </w:rPr>
        <w:t>Kajidoni</w:t>
      </w:r>
      <w:proofErr w:type="spellEnd"/>
      <w:r w:rsidRPr="00637F91">
        <w:rPr>
          <w:rFonts w:ascii="Times New Roman" w:hAnsi="Times New Roman" w:cs="Times New Roman"/>
          <w:sz w:val="24"/>
          <w:szCs w:val="24"/>
        </w:rPr>
        <w:t xml:space="preserve"> ST. Genetic enhancement of grain size and other productivity related traits through induced variability in kharif sorghum. </w:t>
      </w:r>
      <w:r w:rsidRPr="00637F91">
        <w:rPr>
          <w:rFonts w:ascii="Times New Roman" w:hAnsi="Times New Roman" w:cs="Times New Roman"/>
          <w:i/>
          <w:iCs/>
          <w:sz w:val="24"/>
          <w:szCs w:val="24"/>
        </w:rPr>
        <w:t>Karnataka Journal of Agricultural Science</w:t>
      </w:r>
      <w:r w:rsidRPr="00637F91">
        <w:rPr>
          <w:rFonts w:ascii="Times New Roman" w:hAnsi="Times New Roman" w:cs="Times New Roman"/>
          <w:sz w:val="24"/>
          <w:szCs w:val="24"/>
        </w:rPr>
        <w:t>. 2014;27(2):121-124.</w:t>
      </w:r>
    </w:p>
    <w:p w14:paraId="7CFEF9CB" w14:textId="77777777" w:rsidR="00516109" w:rsidRDefault="00516109" w:rsidP="00866E7F">
      <w:pPr>
        <w:jc w:val="both"/>
        <w:rPr>
          <w:rFonts w:ascii="Times New Roman" w:hAnsi="Times New Roman" w:cs="Times New Roman"/>
          <w:sz w:val="24"/>
          <w:szCs w:val="24"/>
        </w:rPr>
      </w:pPr>
      <w:r w:rsidRPr="00866E7F">
        <w:rPr>
          <w:rFonts w:ascii="Times New Roman" w:hAnsi="Times New Roman" w:cs="Times New Roman"/>
          <w:sz w:val="24"/>
          <w:szCs w:val="24"/>
        </w:rPr>
        <w:t xml:space="preserve">Biradar, B.D., </w:t>
      </w:r>
      <w:proofErr w:type="spellStart"/>
      <w:r w:rsidRPr="00866E7F">
        <w:rPr>
          <w:rFonts w:ascii="Times New Roman" w:hAnsi="Times New Roman" w:cs="Times New Roman"/>
          <w:sz w:val="24"/>
          <w:szCs w:val="24"/>
        </w:rPr>
        <w:t>Parameshwarappa</w:t>
      </w:r>
      <w:proofErr w:type="spellEnd"/>
      <w:r w:rsidRPr="00866E7F">
        <w:rPr>
          <w:rFonts w:ascii="Times New Roman" w:hAnsi="Times New Roman" w:cs="Times New Roman"/>
          <w:sz w:val="24"/>
          <w:szCs w:val="24"/>
        </w:rPr>
        <w:t xml:space="preserve">, R., Patil, S.S. and Parameshwar </w:t>
      </w:r>
      <w:proofErr w:type="spellStart"/>
      <w:r w:rsidRPr="00866E7F">
        <w:rPr>
          <w:rFonts w:ascii="Times New Roman" w:hAnsi="Times New Roman" w:cs="Times New Roman"/>
          <w:sz w:val="24"/>
          <w:szCs w:val="24"/>
        </w:rPr>
        <w:t>goud</w:t>
      </w:r>
      <w:proofErr w:type="spellEnd"/>
      <w:r w:rsidRPr="00866E7F">
        <w:rPr>
          <w:rFonts w:ascii="Times New Roman" w:hAnsi="Times New Roman" w:cs="Times New Roman"/>
          <w:sz w:val="24"/>
          <w:szCs w:val="24"/>
        </w:rPr>
        <w:t>, P. (1996). Inheritance of seed size in sorghum (</w:t>
      </w:r>
      <w:r w:rsidRPr="00866E7F">
        <w:rPr>
          <w:rFonts w:ascii="Times New Roman" w:hAnsi="Times New Roman" w:cs="Times New Roman"/>
          <w:i/>
          <w:iCs/>
          <w:sz w:val="24"/>
          <w:szCs w:val="24"/>
        </w:rPr>
        <w:t xml:space="preserve">Sorghum </w:t>
      </w:r>
      <w:proofErr w:type="spellStart"/>
      <w:r w:rsidRPr="00866E7F">
        <w:rPr>
          <w:rFonts w:ascii="Times New Roman" w:hAnsi="Times New Roman" w:cs="Times New Roman"/>
          <w:i/>
          <w:iCs/>
          <w:sz w:val="24"/>
          <w:szCs w:val="24"/>
        </w:rPr>
        <w:t>bicolor</w:t>
      </w:r>
      <w:proofErr w:type="spellEnd"/>
      <w:r w:rsidRPr="00866E7F">
        <w:rPr>
          <w:rFonts w:ascii="Times New Roman" w:hAnsi="Times New Roman" w:cs="Times New Roman"/>
          <w:sz w:val="24"/>
          <w:szCs w:val="24"/>
        </w:rPr>
        <w:t xml:space="preserve"> L. Moench). </w:t>
      </w:r>
      <w:r w:rsidRPr="00866E7F">
        <w:rPr>
          <w:rFonts w:ascii="Times New Roman" w:hAnsi="Times New Roman" w:cs="Times New Roman"/>
          <w:i/>
          <w:iCs/>
          <w:sz w:val="24"/>
          <w:szCs w:val="24"/>
        </w:rPr>
        <w:t>Crop Res.,</w:t>
      </w:r>
      <w:r w:rsidRPr="00866E7F">
        <w:rPr>
          <w:rFonts w:ascii="Times New Roman" w:hAnsi="Times New Roman" w:cs="Times New Roman"/>
          <w:sz w:val="24"/>
          <w:szCs w:val="24"/>
        </w:rPr>
        <w:t xml:space="preserve"> 11 (3): 331-337.</w:t>
      </w:r>
    </w:p>
    <w:p w14:paraId="5CC1E84A" w14:textId="77777777" w:rsidR="00516109" w:rsidRDefault="00516109" w:rsidP="00682493">
      <w:pPr>
        <w:jc w:val="both"/>
        <w:rPr>
          <w:rFonts w:ascii="Times New Roman" w:hAnsi="Times New Roman" w:cs="Times New Roman"/>
          <w:sz w:val="24"/>
          <w:szCs w:val="24"/>
        </w:rPr>
      </w:pPr>
      <w:r w:rsidRPr="00637F91">
        <w:rPr>
          <w:rFonts w:ascii="Times New Roman" w:hAnsi="Times New Roman" w:cs="Times New Roman"/>
          <w:sz w:val="24"/>
          <w:szCs w:val="24"/>
        </w:rPr>
        <w:t>Burton GW, De Vane. Estimation of heritability in tall Festuca (</w:t>
      </w:r>
      <w:r w:rsidRPr="00637F91">
        <w:rPr>
          <w:rFonts w:ascii="Times New Roman" w:hAnsi="Times New Roman" w:cs="Times New Roman"/>
          <w:i/>
          <w:iCs/>
          <w:sz w:val="24"/>
          <w:szCs w:val="24"/>
        </w:rPr>
        <w:t>Festuca arundinacea</w:t>
      </w:r>
      <w:r w:rsidRPr="00637F91">
        <w:rPr>
          <w:rFonts w:ascii="Times New Roman" w:hAnsi="Times New Roman" w:cs="Times New Roman"/>
          <w:sz w:val="24"/>
          <w:szCs w:val="24"/>
        </w:rPr>
        <w:t xml:space="preserve">) from replicated clonal material. </w:t>
      </w:r>
      <w:r w:rsidRPr="00637F91">
        <w:rPr>
          <w:rFonts w:ascii="Times New Roman" w:hAnsi="Times New Roman" w:cs="Times New Roman"/>
          <w:i/>
          <w:iCs/>
          <w:sz w:val="24"/>
          <w:szCs w:val="24"/>
        </w:rPr>
        <w:t>Agronomy Journal</w:t>
      </w:r>
      <w:r w:rsidRPr="00637F91">
        <w:rPr>
          <w:rFonts w:ascii="Times New Roman" w:hAnsi="Times New Roman" w:cs="Times New Roman"/>
          <w:sz w:val="24"/>
          <w:szCs w:val="24"/>
        </w:rPr>
        <w:t xml:space="preserve">. </w:t>
      </w:r>
      <w:proofErr w:type="gramStart"/>
      <w:r w:rsidRPr="00637F91">
        <w:rPr>
          <w:rFonts w:ascii="Times New Roman" w:hAnsi="Times New Roman" w:cs="Times New Roman"/>
          <w:sz w:val="24"/>
          <w:szCs w:val="24"/>
        </w:rPr>
        <w:t>1953;45:478</w:t>
      </w:r>
      <w:proofErr w:type="gramEnd"/>
      <w:r w:rsidRPr="00637F91">
        <w:rPr>
          <w:rFonts w:ascii="Times New Roman" w:hAnsi="Times New Roman" w:cs="Times New Roman"/>
          <w:sz w:val="24"/>
          <w:szCs w:val="24"/>
        </w:rPr>
        <w:t>-479.</w:t>
      </w:r>
    </w:p>
    <w:p w14:paraId="15F94F5A" w14:textId="77777777" w:rsidR="00516109" w:rsidRDefault="00516109" w:rsidP="00866E7F">
      <w:pPr>
        <w:jc w:val="both"/>
        <w:rPr>
          <w:rFonts w:ascii="Times New Roman" w:hAnsi="Times New Roman" w:cs="Times New Roman"/>
          <w:sz w:val="24"/>
          <w:szCs w:val="24"/>
        </w:rPr>
      </w:pPr>
      <w:proofErr w:type="spellStart"/>
      <w:r w:rsidRPr="00866E7F">
        <w:rPr>
          <w:rFonts w:ascii="Times New Roman" w:hAnsi="Times New Roman" w:cs="Times New Roman"/>
          <w:sz w:val="24"/>
          <w:szCs w:val="24"/>
        </w:rPr>
        <w:t>Cheralu</w:t>
      </w:r>
      <w:proofErr w:type="spellEnd"/>
      <w:r w:rsidRPr="00866E7F">
        <w:rPr>
          <w:rFonts w:ascii="Times New Roman" w:hAnsi="Times New Roman" w:cs="Times New Roman"/>
          <w:sz w:val="24"/>
          <w:szCs w:val="24"/>
        </w:rPr>
        <w:t xml:space="preserve">. C. and Rao, P.J. (1989). Genetic variability and character association for yield and yield components in winter sorghum. </w:t>
      </w:r>
      <w:r w:rsidRPr="00866E7F">
        <w:rPr>
          <w:rFonts w:ascii="Times New Roman" w:hAnsi="Times New Roman" w:cs="Times New Roman"/>
          <w:i/>
          <w:iCs/>
          <w:sz w:val="24"/>
          <w:szCs w:val="24"/>
        </w:rPr>
        <w:t>J. Rex. APAU,</w:t>
      </w:r>
      <w:r w:rsidRPr="00866E7F">
        <w:rPr>
          <w:rFonts w:ascii="Times New Roman" w:hAnsi="Times New Roman" w:cs="Times New Roman"/>
          <w:sz w:val="24"/>
          <w:szCs w:val="24"/>
        </w:rPr>
        <w:t xml:space="preserve"> 17 (1):4-7.</w:t>
      </w:r>
    </w:p>
    <w:p w14:paraId="1865FBD3" w14:textId="77777777" w:rsidR="00516109" w:rsidRDefault="00516109" w:rsidP="00682493">
      <w:pPr>
        <w:jc w:val="both"/>
        <w:rPr>
          <w:rFonts w:ascii="Times New Roman" w:hAnsi="Times New Roman" w:cs="Times New Roman"/>
          <w:sz w:val="24"/>
          <w:szCs w:val="24"/>
        </w:rPr>
      </w:pPr>
      <w:r w:rsidRPr="00637F91">
        <w:rPr>
          <w:rFonts w:ascii="Times New Roman" w:hAnsi="Times New Roman" w:cs="Times New Roman"/>
          <w:sz w:val="24"/>
          <w:szCs w:val="24"/>
        </w:rPr>
        <w:t>Htun KW, Min M, Win NC. Evolution of genetic variability for agronomic trait in M</w:t>
      </w:r>
      <w:r w:rsidRPr="00637F91">
        <w:rPr>
          <w:rFonts w:ascii="Times New Roman" w:hAnsi="Times New Roman" w:cs="Times New Roman"/>
          <w:sz w:val="24"/>
          <w:szCs w:val="24"/>
          <w:vertAlign w:val="subscript"/>
        </w:rPr>
        <w:t xml:space="preserve">2 </w:t>
      </w:r>
      <w:r w:rsidRPr="00637F91">
        <w:rPr>
          <w:rFonts w:ascii="Times New Roman" w:hAnsi="Times New Roman" w:cs="Times New Roman"/>
          <w:sz w:val="24"/>
          <w:szCs w:val="24"/>
        </w:rPr>
        <w:t xml:space="preserve">generation of sorghum through induced mutation. </w:t>
      </w:r>
      <w:r w:rsidRPr="00637F91">
        <w:rPr>
          <w:rFonts w:ascii="Times New Roman" w:hAnsi="Times New Roman" w:cs="Times New Roman"/>
          <w:i/>
          <w:iCs/>
          <w:sz w:val="24"/>
          <w:szCs w:val="24"/>
        </w:rPr>
        <w:t>International Journal of Technical Research and Applications.</w:t>
      </w:r>
      <w:r w:rsidRPr="00637F91">
        <w:rPr>
          <w:rFonts w:ascii="Times New Roman" w:hAnsi="Times New Roman" w:cs="Times New Roman"/>
          <w:sz w:val="24"/>
          <w:szCs w:val="24"/>
        </w:rPr>
        <w:t xml:space="preserve"> 2015;3(6):145 149.</w:t>
      </w:r>
    </w:p>
    <w:p w14:paraId="1B7A961C" w14:textId="77777777" w:rsidR="00516109" w:rsidRDefault="00516109" w:rsidP="00866E7F">
      <w:pPr>
        <w:jc w:val="both"/>
        <w:rPr>
          <w:rFonts w:ascii="Times New Roman" w:hAnsi="Times New Roman" w:cs="Times New Roman"/>
          <w:sz w:val="24"/>
          <w:szCs w:val="24"/>
        </w:rPr>
      </w:pPr>
      <w:r w:rsidRPr="00682493">
        <w:rPr>
          <w:rFonts w:ascii="Times New Roman" w:hAnsi="Times New Roman" w:cs="Times New Roman"/>
          <w:sz w:val="24"/>
          <w:szCs w:val="24"/>
        </w:rPr>
        <w:t>Khaing Wah Htun, Myat Min. and Nay Chi Win (2015). Evaluation of genetic variability for agronomic traits in M</w:t>
      </w:r>
      <w:r w:rsidRPr="00682493">
        <w:rPr>
          <w:rFonts w:ascii="Times New Roman" w:hAnsi="Times New Roman" w:cs="Times New Roman"/>
          <w:sz w:val="24"/>
          <w:szCs w:val="24"/>
          <w:vertAlign w:val="subscript"/>
        </w:rPr>
        <w:t>2</w:t>
      </w:r>
      <w:r w:rsidRPr="00682493">
        <w:rPr>
          <w:rFonts w:ascii="Times New Roman" w:hAnsi="Times New Roman" w:cs="Times New Roman"/>
          <w:sz w:val="24"/>
          <w:szCs w:val="24"/>
        </w:rPr>
        <w:t xml:space="preserve"> generation of sorghum through induced mutation. </w:t>
      </w:r>
      <w:r w:rsidRPr="00682493">
        <w:rPr>
          <w:rFonts w:ascii="Times New Roman" w:hAnsi="Times New Roman" w:cs="Times New Roman"/>
          <w:i/>
          <w:iCs/>
          <w:sz w:val="24"/>
          <w:szCs w:val="24"/>
        </w:rPr>
        <w:t>International Journal of Technical Research and Applications</w:t>
      </w:r>
      <w:r>
        <w:rPr>
          <w:rFonts w:ascii="Times New Roman" w:hAnsi="Times New Roman" w:cs="Times New Roman"/>
          <w:i/>
          <w:iCs/>
          <w:sz w:val="24"/>
          <w:szCs w:val="24"/>
        </w:rPr>
        <w:t>.</w:t>
      </w:r>
      <w:r w:rsidRPr="00682493">
        <w:rPr>
          <w:rFonts w:ascii="Times New Roman" w:hAnsi="Times New Roman" w:cs="Times New Roman"/>
          <w:sz w:val="24"/>
          <w:szCs w:val="24"/>
        </w:rPr>
        <w:t xml:space="preserve"> e-ISSN: 2320 8163, www.ijtra.com 3(6):145-149.</w:t>
      </w:r>
    </w:p>
    <w:p w14:paraId="48DD7C73" w14:textId="77777777" w:rsidR="00516109" w:rsidRDefault="00516109" w:rsidP="00682493">
      <w:pPr>
        <w:jc w:val="both"/>
        <w:rPr>
          <w:rFonts w:ascii="Times New Roman" w:hAnsi="Times New Roman" w:cs="Times New Roman"/>
          <w:sz w:val="24"/>
          <w:szCs w:val="24"/>
        </w:rPr>
      </w:pPr>
      <w:r w:rsidRPr="001C1085">
        <w:rPr>
          <w:rFonts w:ascii="Times New Roman" w:hAnsi="Times New Roman" w:cs="Times New Roman"/>
          <w:sz w:val="24"/>
          <w:szCs w:val="24"/>
        </w:rPr>
        <w:lastRenderedPageBreak/>
        <w:t xml:space="preserve">Kham NH, Win NC, Minn M. Study on the variability of induced mutation for improvement of local cultivar sorghum (Shweni-15). </w:t>
      </w:r>
      <w:r w:rsidRPr="001C1085">
        <w:rPr>
          <w:rFonts w:ascii="Times New Roman" w:hAnsi="Times New Roman" w:cs="Times New Roman"/>
          <w:i/>
          <w:iCs/>
          <w:sz w:val="24"/>
          <w:szCs w:val="24"/>
        </w:rPr>
        <w:t>International Journal of Technical Research and Applications</w:t>
      </w:r>
      <w:r w:rsidRPr="001C1085">
        <w:rPr>
          <w:rFonts w:ascii="Times New Roman" w:hAnsi="Times New Roman" w:cs="Times New Roman"/>
          <w:sz w:val="24"/>
          <w:szCs w:val="24"/>
        </w:rPr>
        <w:t>. 2015;3(6):139-144.</w:t>
      </w:r>
    </w:p>
    <w:p w14:paraId="73FC1E2B" w14:textId="77777777" w:rsidR="00516109" w:rsidRDefault="00516109" w:rsidP="00866E7F">
      <w:pPr>
        <w:jc w:val="both"/>
        <w:rPr>
          <w:rFonts w:ascii="Times New Roman" w:hAnsi="Times New Roman" w:cs="Times New Roman"/>
          <w:sz w:val="24"/>
          <w:szCs w:val="24"/>
        </w:rPr>
      </w:pPr>
      <w:r w:rsidRPr="00682493">
        <w:rPr>
          <w:rFonts w:ascii="Times New Roman" w:hAnsi="Times New Roman" w:cs="Times New Roman"/>
          <w:sz w:val="24"/>
          <w:szCs w:val="24"/>
        </w:rPr>
        <w:t>Kole, P.C., Chakraborty. N.R. and Bhat, J.S. (20</w:t>
      </w:r>
      <w:r>
        <w:rPr>
          <w:rFonts w:ascii="Times New Roman" w:hAnsi="Times New Roman" w:cs="Times New Roman"/>
          <w:sz w:val="24"/>
          <w:szCs w:val="24"/>
        </w:rPr>
        <w:t>08</w:t>
      </w:r>
      <w:r w:rsidRPr="00682493">
        <w:rPr>
          <w:rFonts w:ascii="Times New Roman" w:hAnsi="Times New Roman" w:cs="Times New Roman"/>
          <w:sz w:val="24"/>
          <w:szCs w:val="24"/>
        </w:rPr>
        <w:t xml:space="preserve">). Analysis of variability. correlation and path coefficients in induced mutants of aromatic non-basmati rice. </w:t>
      </w:r>
      <w:r w:rsidRPr="00682493">
        <w:rPr>
          <w:rFonts w:ascii="Times New Roman" w:hAnsi="Times New Roman" w:cs="Times New Roman"/>
          <w:i/>
          <w:iCs/>
          <w:sz w:val="24"/>
          <w:szCs w:val="24"/>
        </w:rPr>
        <w:t>Tropical Agricultural Research and Extension,</w:t>
      </w:r>
      <w:r w:rsidRPr="00682493">
        <w:rPr>
          <w:rFonts w:ascii="Times New Roman" w:hAnsi="Times New Roman" w:cs="Times New Roman"/>
          <w:sz w:val="24"/>
          <w:szCs w:val="24"/>
        </w:rPr>
        <w:t xml:space="preserve"> 11.</w:t>
      </w:r>
    </w:p>
    <w:p w14:paraId="2A1E4205" w14:textId="77777777" w:rsidR="00516109" w:rsidRDefault="00516109" w:rsidP="00866E7F">
      <w:pPr>
        <w:jc w:val="both"/>
        <w:rPr>
          <w:rFonts w:ascii="Times New Roman" w:hAnsi="Times New Roman" w:cs="Times New Roman"/>
          <w:sz w:val="24"/>
          <w:szCs w:val="24"/>
        </w:rPr>
      </w:pPr>
      <w:r w:rsidRPr="00682493">
        <w:rPr>
          <w:rFonts w:ascii="Times New Roman" w:hAnsi="Times New Roman" w:cs="Times New Roman"/>
          <w:sz w:val="24"/>
          <w:szCs w:val="24"/>
        </w:rPr>
        <w:t>Kumar, R. and Singh, K.P. (1986). Genetic variability, heritability and genetic advance in grain sorghum (</w:t>
      </w:r>
      <w:r w:rsidRPr="00682493">
        <w:rPr>
          <w:rFonts w:ascii="Times New Roman" w:hAnsi="Times New Roman" w:cs="Times New Roman"/>
          <w:i/>
          <w:iCs/>
          <w:sz w:val="24"/>
          <w:szCs w:val="24"/>
        </w:rPr>
        <w:t xml:space="preserve">Sorghum </w:t>
      </w:r>
      <w:proofErr w:type="spellStart"/>
      <w:r w:rsidRPr="00682493">
        <w:rPr>
          <w:rFonts w:ascii="Times New Roman" w:hAnsi="Times New Roman" w:cs="Times New Roman"/>
          <w:i/>
          <w:iCs/>
          <w:sz w:val="24"/>
          <w:szCs w:val="24"/>
        </w:rPr>
        <w:t>bicolor</w:t>
      </w:r>
      <w:proofErr w:type="spellEnd"/>
      <w:r w:rsidRPr="00682493">
        <w:rPr>
          <w:rFonts w:ascii="Times New Roman" w:hAnsi="Times New Roman" w:cs="Times New Roman"/>
          <w:sz w:val="24"/>
          <w:szCs w:val="24"/>
        </w:rPr>
        <w:t xml:space="preserve"> L. Moench). </w:t>
      </w:r>
      <w:r w:rsidRPr="00682493">
        <w:rPr>
          <w:rFonts w:ascii="Times New Roman" w:hAnsi="Times New Roman" w:cs="Times New Roman"/>
          <w:i/>
          <w:iCs/>
          <w:sz w:val="24"/>
          <w:szCs w:val="24"/>
        </w:rPr>
        <w:t xml:space="preserve">Form </w:t>
      </w:r>
      <w:proofErr w:type="spellStart"/>
      <w:r w:rsidRPr="00682493">
        <w:rPr>
          <w:rFonts w:ascii="Times New Roman" w:hAnsi="Times New Roman" w:cs="Times New Roman"/>
          <w:i/>
          <w:iCs/>
          <w:sz w:val="24"/>
          <w:szCs w:val="24"/>
        </w:rPr>
        <w:t>Sci.J</w:t>
      </w:r>
      <w:proofErr w:type="spellEnd"/>
      <w:r w:rsidRPr="00682493">
        <w:rPr>
          <w:rFonts w:ascii="Times New Roman" w:hAnsi="Times New Roman" w:cs="Times New Roman"/>
          <w:sz w:val="24"/>
          <w:szCs w:val="24"/>
        </w:rPr>
        <w:t>. 1: 1-2.</w:t>
      </w:r>
    </w:p>
    <w:p w14:paraId="65D790F5" w14:textId="77777777" w:rsidR="00516109" w:rsidRDefault="00516109" w:rsidP="00682493">
      <w:pPr>
        <w:jc w:val="both"/>
        <w:rPr>
          <w:rFonts w:ascii="Times New Roman" w:hAnsi="Times New Roman" w:cs="Times New Roman"/>
          <w:sz w:val="24"/>
          <w:szCs w:val="24"/>
        </w:rPr>
      </w:pPr>
      <w:r w:rsidRPr="001C1085">
        <w:rPr>
          <w:rFonts w:ascii="Times New Roman" w:hAnsi="Times New Roman" w:cs="Times New Roman"/>
          <w:sz w:val="24"/>
          <w:szCs w:val="24"/>
        </w:rPr>
        <w:t>Muduli KC, Misra RC. Induced polygenic variability in M</w:t>
      </w:r>
      <w:r w:rsidRPr="001C1085">
        <w:rPr>
          <w:rFonts w:ascii="Times New Roman" w:hAnsi="Times New Roman" w:cs="Times New Roman"/>
          <w:sz w:val="24"/>
          <w:szCs w:val="24"/>
          <w:vertAlign w:val="subscript"/>
        </w:rPr>
        <w:t>2</w:t>
      </w:r>
      <w:r w:rsidRPr="001C1085">
        <w:rPr>
          <w:rFonts w:ascii="Times New Roman" w:hAnsi="Times New Roman" w:cs="Times New Roman"/>
          <w:sz w:val="24"/>
          <w:szCs w:val="24"/>
        </w:rPr>
        <w:t xml:space="preserve"> generation and its relationship with production of high-yielding mutants in finger millet. </w:t>
      </w:r>
      <w:r w:rsidRPr="001C1085">
        <w:rPr>
          <w:rFonts w:ascii="Times New Roman" w:hAnsi="Times New Roman" w:cs="Times New Roman"/>
          <w:i/>
          <w:iCs/>
          <w:sz w:val="24"/>
          <w:szCs w:val="24"/>
        </w:rPr>
        <w:t xml:space="preserve">Indian Journal of Genetics and Plant Breeding. </w:t>
      </w:r>
      <w:r w:rsidRPr="001C1085">
        <w:rPr>
          <w:rFonts w:ascii="Times New Roman" w:hAnsi="Times New Roman" w:cs="Times New Roman"/>
          <w:sz w:val="24"/>
          <w:szCs w:val="24"/>
        </w:rPr>
        <w:t>2008;68(4):419-425.</w:t>
      </w:r>
    </w:p>
    <w:p w14:paraId="19E0EA5D" w14:textId="77777777" w:rsidR="00516109" w:rsidRDefault="00516109" w:rsidP="00866E7F">
      <w:pPr>
        <w:jc w:val="both"/>
        <w:rPr>
          <w:rFonts w:ascii="Times New Roman" w:hAnsi="Times New Roman" w:cs="Times New Roman"/>
          <w:sz w:val="24"/>
          <w:szCs w:val="24"/>
        </w:rPr>
      </w:pPr>
      <w:r w:rsidRPr="00682493">
        <w:rPr>
          <w:rFonts w:ascii="Times New Roman" w:hAnsi="Times New Roman" w:cs="Times New Roman"/>
          <w:sz w:val="24"/>
          <w:szCs w:val="24"/>
        </w:rPr>
        <w:t>Nang Htwe Kham, Nay Chi Win and Myat Minn (2015). Study on the variability of induced mutation for improvement of local cultivar sorghum (</w:t>
      </w:r>
      <w:proofErr w:type="spellStart"/>
      <w:r w:rsidRPr="00682493">
        <w:rPr>
          <w:rFonts w:ascii="Times New Roman" w:hAnsi="Times New Roman" w:cs="Times New Roman"/>
          <w:sz w:val="24"/>
          <w:szCs w:val="24"/>
        </w:rPr>
        <w:t>shweni</w:t>
      </w:r>
      <w:proofErr w:type="spellEnd"/>
      <w:r w:rsidRPr="00682493">
        <w:rPr>
          <w:rFonts w:ascii="Times New Roman" w:hAnsi="Times New Roman" w:cs="Times New Roman"/>
          <w:sz w:val="24"/>
          <w:szCs w:val="24"/>
        </w:rPr>
        <w:t xml:space="preserve">- 15). </w:t>
      </w:r>
      <w:r w:rsidRPr="00682493">
        <w:rPr>
          <w:rFonts w:ascii="Times New Roman" w:hAnsi="Times New Roman" w:cs="Times New Roman"/>
          <w:i/>
          <w:iCs/>
          <w:sz w:val="24"/>
          <w:szCs w:val="24"/>
        </w:rPr>
        <w:t>International Journal of Technical Research and Applications</w:t>
      </w:r>
      <w:r w:rsidRPr="00682493">
        <w:rPr>
          <w:rFonts w:ascii="Times New Roman" w:hAnsi="Times New Roman" w:cs="Times New Roman"/>
          <w:sz w:val="24"/>
          <w:szCs w:val="24"/>
        </w:rPr>
        <w:t xml:space="preserve"> e-ISSN: 2320-8163, www.ijtra.com Volume 3, Issue 6, PP. 139-144.</w:t>
      </w:r>
    </w:p>
    <w:p w14:paraId="648B9FB7" w14:textId="77777777" w:rsidR="00516109" w:rsidRDefault="00516109" w:rsidP="00866E7F">
      <w:pPr>
        <w:jc w:val="both"/>
        <w:rPr>
          <w:rFonts w:ascii="Times New Roman" w:hAnsi="Times New Roman" w:cs="Times New Roman"/>
          <w:sz w:val="24"/>
          <w:szCs w:val="24"/>
        </w:rPr>
      </w:pPr>
      <w:r w:rsidRPr="00866E7F">
        <w:rPr>
          <w:rFonts w:ascii="Times New Roman" w:hAnsi="Times New Roman" w:cs="Times New Roman"/>
          <w:sz w:val="24"/>
          <w:szCs w:val="24"/>
        </w:rPr>
        <w:t xml:space="preserve">Narkhede, B.N., </w:t>
      </w:r>
      <w:proofErr w:type="spellStart"/>
      <w:r w:rsidRPr="00866E7F">
        <w:rPr>
          <w:rFonts w:ascii="Times New Roman" w:hAnsi="Times New Roman" w:cs="Times New Roman"/>
          <w:sz w:val="24"/>
          <w:szCs w:val="24"/>
        </w:rPr>
        <w:t>Akade</w:t>
      </w:r>
      <w:proofErr w:type="spellEnd"/>
      <w:r w:rsidRPr="00866E7F">
        <w:rPr>
          <w:rFonts w:ascii="Times New Roman" w:hAnsi="Times New Roman" w:cs="Times New Roman"/>
          <w:sz w:val="24"/>
          <w:szCs w:val="24"/>
        </w:rPr>
        <w:t xml:space="preserve">, J.H, </w:t>
      </w:r>
      <w:proofErr w:type="spellStart"/>
      <w:r w:rsidRPr="00866E7F">
        <w:rPr>
          <w:rFonts w:ascii="Times New Roman" w:hAnsi="Times New Roman" w:cs="Times New Roman"/>
          <w:sz w:val="24"/>
          <w:szCs w:val="24"/>
        </w:rPr>
        <w:t>Awari</w:t>
      </w:r>
      <w:proofErr w:type="spellEnd"/>
      <w:r w:rsidRPr="00866E7F">
        <w:rPr>
          <w:rFonts w:ascii="Times New Roman" w:hAnsi="Times New Roman" w:cs="Times New Roman"/>
          <w:sz w:val="24"/>
          <w:szCs w:val="24"/>
        </w:rPr>
        <w:t>, V.R. (2001). Variability studies of rabi sorghum local types (</w:t>
      </w:r>
      <w:r w:rsidRPr="00866E7F">
        <w:rPr>
          <w:rFonts w:ascii="Times New Roman" w:hAnsi="Times New Roman" w:cs="Times New Roman"/>
          <w:i/>
          <w:iCs/>
          <w:sz w:val="24"/>
          <w:szCs w:val="24"/>
        </w:rPr>
        <w:t xml:space="preserve">Sorghum </w:t>
      </w:r>
      <w:proofErr w:type="spellStart"/>
      <w:r w:rsidRPr="00866E7F">
        <w:rPr>
          <w:rFonts w:ascii="Times New Roman" w:hAnsi="Times New Roman" w:cs="Times New Roman"/>
          <w:i/>
          <w:iCs/>
          <w:sz w:val="24"/>
          <w:szCs w:val="24"/>
        </w:rPr>
        <w:t>bicolor</w:t>
      </w:r>
      <w:proofErr w:type="spellEnd"/>
      <w:r w:rsidRPr="00866E7F">
        <w:rPr>
          <w:rFonts w:ascii="Times New Roman" w:hAnsi="Times New Roman" w:cs="Times New Roman"/>
          <w:sz w:val="24"/>
          <w:szCs w:val="24"/>
        </w:rPr>
        <w:t xml:space="preserve"> L. Moench). </w:t>
      </w:r>
      <w:r w:rsidRPr="00866E7F">
        <w:rPr>
          <w:rFonts w:ascii="Times New Roman" w:hAnsi="Times New Roman" w:cs="Times New Roman"/>
          <w:i/>
          <w:iCs/>
          <w:sz w:val="24"/>
          <w:szCs w:val="24"/>
        </w:rPr>
        <w:t>J. Maha. Agric. Univ.</w:t>
      </w:r>
      <w:r w:rsidRPr="00866E7F">
        <w:rPr>
          <w:rFonts w:ascii="Times New Roman" w:hAnsi="Times New Roman" w:cs="Times New Roman"/>
          <w:sz w:val="24"/>
          <w:szCs w:val="24"/>
        </w:rPr>
        <w:t xml:space="preserve"> 25(3): 300-302.</w:t>
      </w:r>
    </w:p>
    <w:p w14:paraId="5B7B1695" w14:textId="77777777" w:rsidR="00516109" w:rsidRDefault="00516109" w:rsidP="00866E7F">
      <w:pPr>
        <w:jc w:val="both"/>
        <w:rPr>
          <w:rFonts w:ascii="Times New Roman" w:hAnsi="Times New Roman" w:cs="Times New Roman"/>
          <w:sz w:val="24"/>
          <w:szCs w:val="24"/>
        </w:rPr>
      </w:pPr>
      <w:r w:rsidRPr="00866E7F">
        <w:rPr>
          <w:rFonts w:ascii="Times New Roman" w:hAnsi="Times New Roman" w:cs="Times New Roman"/>
          <w:sz w:val="24"/>
          <w:szCs w:val="24"/>
        </w:rPr>
        <w:t>Negash, G., Hussein, M., Habtamu, Z. (2005). Genetic variability. heritability and genetic advance in sorghum (</w:t>
      </w:r>
      <w:r w:rsidRPr="00866E7F">
        <w:rPr>
          <w:rFonts w:ascii="Times New Roman" w:hAnsi="Times New Roman" w:cs="Times New Roman"/>
          <w:i/>
          <w:iCs/>
          <w:sz w:val="24"/>
          <w:szCs w:val="24"/>
        </w:rPr>
        <w:t xml:space="preserve">Sorghum </w:t>
      </w:r>
      <w:proofErr w:type="spellStart"/>
      <w:r w:rsidRPr="00866E7F">
        <w:rPr>
          <w:rFonts w:ascii="Times New Roman" w:hAnsi="Times New Roman" w:cs="Times New Roman"/>
          <w:i/>
          <w:iCs/>
          <w:sz w:val="24"/>
          <w:szCs w:val="24"/>
        </w:rPr>
        <w:t>bicolor</w:t>
      </w:r>
      <w:proofErr w:type="spellEnd"/>
      <w:r w:rsidRPr="00866E7F">
        <w:rPr>
          <w:rFonts w:ascii="Times New Roman" w:hAnsi="Times New Roman" w:cs="Times New Roman"/>
          <w:sz w:val="24"/>
          <w:szCs w:val="24"/>
        </w:rPr>
        <w:t xml:space="preserve"> L. Moench). germplasm. </w:t>
      </w:r>
      <w:r w:rsidRPr="00866E7F">
        <w:rPr>
          <w:rFonts w:ascii="Times New Roman" w:hAnsi="Times New Roman" w:cs="Times New Roman"/>
          <w:i/>
          <w:iCs/>
          <w:sz w:val="24"/>
          <w:szCs w:val="24"/>
        </w:rPr>
        <w:t>Crop Res. Hisar</w:t>
      </w:r>
      <w:r w:rsidRPr="00866E7F">
        <w:rPr>
          <w:rFonts w:ascii="Times New Roman" w:hAnsi="Times New Roman" w:cs="Times New Roman"/>
          <w:sz w:val="24"/>
          <w:szCs w:val="24"/>
        </w:rPr>
        <w:t>, 30 (3): 439-445.</w:t>
      </w:r>
    </w:p>
    <w:p w14:paraId="1C1E2993" w14:textId="77777777" w:rsidR="00516109" w:rsidRDefault="00516109" w:rsidP="00866E7F">
      <w:pPr>
        <w:jc w:val="both"/>
        <w:rPr>
          <w:rFonts w:ascii="Times New Roman" w:hAnsi="Times New Roman" w:cs="Times New Roman"/>
          <w:sz w:val="24"/>
          <w:szCs w:val="24"/>
        </w:rPr>
      </w:pPr>
      <w:r w:rsidRPr="00866E7F">
        <w:rPr>
          <w:rFonts w:ascii="Times New Roman" w:hAnsi="Times New Roman" w:cs="Times New Roman"/>
          <w:sz w:val="24"/>
          <w:szCs w:val="24"/>
        </w:rPr>
        <w:t xml:space="preserve">Nguyen Duy Can, </w:t>
      </w:r>
      <w:proofErr w:type="spellStart"/>
      <w:r w:rsidRPr="00866E7F">
        <w:rPr>
          <w:rFonts w:ascii="Times New Roman" w:hAnsi="Times New Roman" w:cs="Times New Roman"/>
          <w:sz w:val="24"/>
          <w:szCs w:val="24"/>
        </w:rPr>
        <w:t>Haryano</w:t>
      </w:r>
      <w:proofErr w:type="spellEnd"/>
      <w:r w:rsidRPr="00866E7F">
        <w:rPr>
          <w:rFonts w:ascii="Times New Roman" w:hAnsi="Times New Roman" w:cs="Times New Roman"/>
          <w:sz w:val="24"/>
          <w:szCs w:val="24"/>
        </w:rPr>
        <w:t xml:space="preserve"> T.A.D. and Yoshida. (1998). Genetic variability and characteristic association analysis in grain sorghum, </w:t>
      </w:r>
      <w:r w:rsidRPr="00866E7F">
        <w:rPr>
          <w:rFonts w:ascii="Times New Roman" w:hAnsi="Times New Roman" w:cs="Times New Roman"/>
          <w:i/>
          <w:iCs/>
          <w:sz w:val="24"/>
          <w:szCs w:val="24"/>
        </w:rPr>
        <w:t>J. Fac. Agric. Kyu Univ.,</w:t>
      </w:r>
      <w:r w:rsidRPr="00866E7F">
        <w:rPr>
          <w:rFonts w:ascii="Times New Roman" w:hAnsi="Times New Roman" w:cs="Times New Roman"/>
          <w:sz w:val="24"/>
          <w:szCs w:val="24"/>
        </w:rPr>
        <w:t xml:space="preserve"> 43 (1/2): 25-30.</w:t>
      </w:r>
    </w:p>
    <w:p w14:paraId="4C2D9EE7" w14:textId="77777777" w:rsidR="00516109" w:rsidRDefault="00516109" w:rsidP="00866E7F">
      <w:pPr>
        <w:jc w:val="both"/>
        <w:rPr>
          <w:rFonts w:ascii="Times New Roman" w:hAnsi="Times New Roman" w:cs="Times New Roman"/>
          <w:sz w:val="24"/>
          <w:szCs w:val="24"/>
        </w:rPr>
      </w:pPr>
      <w:r w:rsidRPr="00866E7F">
        <w:rPr>
          <w:rFonts w:ascii="Times New Roman" w:hAnsi="Times New Roman" w:cs="Times New Roman"/>
          <w:sz w:val="24"/>
          <w:szCs w:val="24"/>
        </w:rPr>
        <w:t xml:space="preserve">Nimbalkar, V.S., Bapat, D.R. and Patil, R.C. (1988). Genetic variability </w:t>
      </w:r>
      <w:proofErr w:type="gramStart"/>
      <w:r w:rsidRPr="00866E7F">
        <w:rPr>
          <w:rFonts w:ascii="Times New Roman" w:hAnsi="Times New Roman" w:cs="Times New Roman"/>
          <w:sz w:val="24"/>
          <w:szCs w:val="24"/>
        </w:rPr>
        <w:t>inter</w:t>
      </w:r>
      <w:proofErr w:type="gramEnd"/>
      <w:r w:rsidRPr="00866E7F">
        <w:rPr>
          <w:rFonts w:ascii="Times New Roman" w:hAnsi="Times New Roman" w:cs="Times New Roman"/>
          <w:sz w:val="24"/>
          <w:szCs w:val="24"/>
        </w:rPr>
        <w:t xml:space="preserve"> relationship and path coefficients of grain yield and its attributes in sorghum. J</w:t>
      </w:r>
      <w:r w:rsidRPr="00866E7F">
        <w:rPr>
          <w:rFonts w:ascii="Times New Roman" w:hAnsi="Times New Roman" w:cs="Times New Roman"/>
          <w:i/>
          <w:iCs/>
          <w:sz w:val="24"/>
          <w:szCs w:val="24"/>
        </w:rPr>
        <w:t xml:space="preserve">. </w:t>
      </w:r>
      <w:proofErr w:type="spellStart"/>
      <w:r w:rsidRPr="00866E7F">
        <w:rPr>
          <w:rFonts w:ascii="Times New Roman" w:hAnsi="Times New Roman" w:cs="Times New Roman"/>
          <w:i/>
          <w:iCs/>
          <w:sz w:val="24"/>
          <w:szCs w:val="24"/>
        </w:rPr>
        <w:t>Maharastra</w:t>
      </w:r>
      <w:proofErr w:type="spellEnd"/>
      <w:r w:rsidRPr="00866E7F">
        <w:rPr>
          <w:rFonts w:ascii="Times New Roman" w:hAnsi="Times New Roman" w:cs="Times New Roman"/>
          <w:i/>
          <w:iCs/>
          <w:sz w:val="24"/>
          <w:szCs w:val="24"/>
        </w:rPr>
        <w:t xml:space="preserve">. Agric. </w:t>
      </w:r>
      <w:proofErr w:type="spellStart"/>
      <w:r w:rsidRPr="00866E7F">
        <w:rPr>
          <w:rFonts w:ascii="Times New Roman" w:hAnsi="Times New Roman" w:cs="Times New Roman"/>
          <w:i/>
          <w:iCs/>
          <w:sz w:val="24"/>
          <w:szCs w:val="24"/>
        </w:rPr>
        <w:t>Univ</w:t>
      </w:r>
      <w:proofErr w:type="spellEnd"/>
      <w:r w:rsidRPr="00866E7F">
        <w:rPr>
          <w:rFonts w:ascii="Times New Roman" w:hAnsi="Times New Roman" w:cs="Times New Roman"/>
          <w:i/>
          <w:iCs/>
          <w:sz w:val="24"/>
          <w:szCs w:val="24"/>
        </w:rPr>
        <w:t>,</w:t>
      </w:r>
      <w:r w:rsidRPr="00866E7F">
        <w:rPr>
          <w:rFonts w:ascii="Times New Roman" w:hAnsi="Times New Roman" w:cs="Times New Roman"/>
          <w:sz w:val="24"/>
          <w:szCs w:val="24"/>
        </w:rPr>
        <w:t xml:space="preserve"> 13 (2): 207-208.</w:t>
      </w:r>
    </w:p>
    <w:p w14:paraId="0D35EE18" w14:textId="77777777" w:rsidR="00516109" w:rsidRDefault="00516109" w:rsidP="00682493">
      <w:pPr>
        <w:jc w:val="both"/>
        <w:rPr>
          <w:rFonts w:ascii="Times New Roman" w:hAnsi="Times New Roman" w:cs="Times New Roman"/>
          <w:sz w:val="24"/>
          <w:szCs w:val="24"/>
        </w:rPr>
      </w:pPr>
      <w:r w:rsidRPr="00682493">
        <w:rPr>
          <w:rFonts w:ascii="Times New Roman" w:hAnsi="Times New Roman" w:cs="Times New Roman"/>
          <w:sz w:val="24"/>
          <w:szCs w:val="24"/>
        </w:rPr>
        <w:t xml:space="preserve">Panse, V.G. and P.V. </w:t>
      </w:r>
      <w:proofErr w:type="spellStart"/>
      <w:r w:rsidRPr="00682493">
        <w:rPr>
          <w:rFonts w:ascii="Times New Roman" w:hAnsi="Times New Roman" w:cs="Times New Roman"/>
          <w:sz w:val="24"/>
          <w:szCs w:val="24"/>
        </w:rPr>
        <w:t>Sukhatme</w:t>
      </w:r>
      <w:proofErr w:type="spellEnd"/>
      <w:r w:rsidRPr="00682493">
        <w:rPr>
          <w:rFonts w:ascii="Times New Roman" w:hAnsi="Times New Roman" w:cs="Times New Roman"/>
          <w:sz w:val="24"/>
          <w:szCs w:val="24"/>
        </w:rPr>
        <w:t xml:space="preserve"> (1954). Statistical methods for Agricultural Workers, ICAR, New Delhi, pp. 152-165. </w:t>
      </w:r>
    </w:p>
    <w:p w14:paraId="68FBD0F4" w14:textId="77777777" w:rsidR="00516109" w:rsidRDefault="00516109" w:rsidP="00866E7F">
      <w:pPr>
        <w:jc w:val="both"/>
        <w:rPr>
          <w:rFonts w:ascii="Times New Roman" w:hAnsi="Times New Roman" w:cs="Times New Roman"/>
          <w:sz w:val="24"/>
          <w:szCs w:val="24"/>
        </w:rPr>
      </w:pPr>
      <w:r w:rsidRPr="00682493">
        <w:rPr>
          <w:rFonts w:ascii="Times New Roman" w:hAnsi="Times New Roman" w:cs="Times New Roman"/>
          <w:sz w:val="24"/>
          <w:szCs w:val="24"/>
        </w:rPr>
        <w:t xml:space="preserve">Patel, R.H., Desai, K.B., </w:t>
      </w:r>
      <w:proofErr w:type="spellStart"/>
      <w:r w:rsidRPr="00682493">
        <w:rPr>
          <w:rFonts w:ascii="Times New Roman" w:hAnsi="Times New Roman" w:cs="Times New Roman"/>
          <w:sz w:val="24"/>
          <w:szCs w:val="24"/>
        </w:rPr>
        <w:t>Kukadia</w:t>
      </w:r>
      <w:proofErr w:type="spellEnd"/>
      <w:r w:rsidRPr="00682493">
        <w:rPr>
          <w:rFonts w:ascii="Times New Roman" w:hAnsi="Times New Roman" w:cs="Times New Roman"/>
          <w:sz w:val="24"/>
          <w:szCs w:val="24"/>
        </w:rPr>
        <w:t>, M.U. and Desai, N.M. (1980</w:t>
      </w:r>
      <w:r>
        <w:rPr>
          <w:rFonts w:ascii="Times New Roman" w:hAnsi="Times New Roman" w:cs="Times New Roman"/>
          <w:sz w:val="24"/>
          <w:szCs w:val="24"/>
        </w:rPr>
        <w:t xml:space="preserve"> a</w:t>
      </w:r>
      <w:r w:rsidRPr="00682493">
        <w:rPr>
          <w:rFonts w:ascii="Times New Roman" w:hAnsi="Times New Roman" w:cs="Times New Roman"/>
          <w:sz w:val="24"/>
          <w:szCs w:val="24"/>
        </w:rPr>
        <w:t xml:space="preserve">) Components of variability in sorghum, Sorghum </w:t>
      </w:r>
      <w:proofErr w:type="spellStart"/>
      <w:r w:rsidRPr="00682493">
        <w:rPr>
          <w:rFonts w:ascii="Times New Roman" w:hAnsi="Times New Roman" w:cs="Times New Roman"/>
          <w:sz w:val="24"/>
          <w:szCs w:val="24"/>
        </w:rPr>
        <w:t>Newslett</w:t>
      </w:r>
      <w:proofErr w:type="spellEnd"/>
      <w:r w:rsidRPr="00682493">
        <w:rPr>
          <w:rFonts w:ascii="Times New Roman" w:hAnsi="Times New Roman" w:cs="Times New Roman"/>
          <w:sz w:val="24"/>
          <w:szCs w:val="24"/>
        </w:rPr>
        <w:t xml:space="preserve">. </w:t>
      </w:r>
    </w:p>
    <w:p w14:paraId="1F8C105C" w14:textId="77777777" w:rsidR="00516109" w:rsidRDefault="00516109" w:rsidP="00866E7F">
      <w:pPr>
        <w:jc w:val="both"/>
        <w:rPr>
          <w:rFonts w:ascii="Times New Roman" w:hAnsi="Times New Roman" w:cs="Times New Roman"/>
          <w:sz w:val="24"/>
          <w:szCs w:val="24"/>
        </w:rPr>
      </w:pPr>
      <w:r w:rsidRPr="00682493">
        <w:rPr>
          <w:rFonts w:ascii="Times New Roman" w:hAnsi="Times New Roman" w:cs="Times New Roman"/>
          <w:sz w:val="24"/>
          <w:szCs w:val="24"/>
        </w:rPr>
        <w:t>Patel, R.H., Desai, K.B.</w:t>
      </w:r>
      <w:r>
        <w:rPr>
          <w:rFonts w:ascii="Times New Roman" w:hAnsi="Times New Roman" w:cs="Times New Roman"/>
          <w:sz w:val="24"/>
          <w:szCs w:val="24"/>
        </w:rPr>
        <w:t xml:space="preserve">, </w:t>
      </w:r>
      <w:r w:rsidRPr="00682493">
        <w:rPr>
          <w:rFonts w:ascii="Times New Roman" w:hAnsi="Times New Roman" w:cs="Times New Roman"/>
          <w:sz w:val="24"/>
          <w:szCs w:val="24"/>
        </w:rPr>
        <w:t>Raja, K.R.V. and Parikh, R.K. (1980</w:t>
      </w:r>
      <w:r>
        <w:rPr>
          <w:rFonts w:ascii="Times New Roman" w:hAnsi="Times New Roman" w:cs="Times New Roman"/>
          <w:sz w:val="24"/>
          <w:szCs w:val="24"/>
        </w:rPr>
        <w:t xml:space="preserve"> b</w:t>
      </w:r>
      <w:r w:rsidRPr="00682493">
        <w:rPr>
          <w:rFonts w:ascii="Times New Roman" w:hAnsi="Times New Roman" w:cs="Times New Roman"/>
          <w:sz w:val="24"/>
          <w:szCs w:val="24"/>
        </w:rPr>
        <w:t xml:space="preserve">) Estimation of heritability and other genetic parameters in an F2 population of sorghum. </w:t>
      </w:r>
      <w:r w:rsidRPr="00682493">
        <w:rPr>
          <w:rFonts w:ascii="Times New Roman" w:hAnsi="Times New Roman" w:cs="Times New Roman"/>
          <w:i/>
          <w:iCs/>
          <w:sz w:val="24"/>
          <w:szCs w:val="24"/>
        </w:rPr>
        <w:t xml:space="preserve">Sorghum </w:t>
      </w:r>
      <w:proofErr w:type="spellStart"/>
      <w:r w:rsidRPr="00682493">
        <w:rPr>
          <w:rFonts w:ascii="Times New Roman" w:hAnsi="Times New Roman" w:cs="Times New Roman"/>
          <w:i/>
          <w:iCs/>
          <w:sz w:val="24"/>
          <w:szCs w:val="24"/>
        </w:rPr>
        <w:t>Newslett</w:t>
      </w:r>
      <w:proofErr w:type="spellEnd"/>
      <w:r w:rsidRPr="00682493">
        <w:rPr>
          <w:rFonts w:ascii="Times New Roman" w:hAnsi="Times New Roman" w:cs="Times New Roman"/>
          <w:sz w:val="24"/>
          <w:szCs w:val="24"/>
        </w:rPr>
        <w:t>., 23: 22-23., 23:19-20.</w:t>
      </w:r>
    </w:p>
    <w:p w14:paraId="5B5C6C97" w14:textId="77777777" w:rsidR="00516109" w:rsidRDefault="00516109" w:rsidP="00866E7F">
      <w:pPr>
        <w:jc w:val="both"/>
        <w:rPr>
          <w:rFonts w:ascii="Times New Roman" w:hAnsi="Times New Roman" w:cs="Times New Roman"/>
          <w:sz w:val="24"/>
          <w:szCs w:val="24"/>
        </w:rPr>
      </w:pPr>
      <w:r w:rsidRPr="00866E7F">
        <w:rPr>
          <w:rFonts w:ascii="Times New Roman" w:hAnsi="Times New Roman" w:cs="Times New Roman"/>
          <w:sz w:val="24"/>
          <w:szCs w:val="24"/>
        </w:rPr>
        <w:t xml:space="preserve">Pawar, K.N. (2007). </w:t>
      </w:r>
      <w:r w:rsidRPr="00866E7F">
        <w:rPr>
          <w:rFonts w:ascii="Times New Roman" w:hAnsi="Times New Roman" w:cs="Times New Roman"/>
          <w:i/>
          <w:iCs/>
          <w:sz w:val="24"/>
          <w:szCs w:val="24"/>
        </w:rPr>
        <w:t xml:space="preserve">Physiological indices for drought tolerance in rabi sorghum. Ph.D. Thesis, </w:t>
      </w:r>
      <w:r w:rsidRPr="00866E7F">
        <w:rPr>
          <w:rFonts w:ascii="Times New Roman" w:hAnsi="Times New Roman" w:cs="Times New Roman"/>
          <w:sz w:val="24"/>
          <w:szCs w:val="24"/>
        </w:rPr>
        <w:t>UAS., Dharwad, Karnataka (India).</w:t>
      </w:r>
    </w:p>
    <w:p w14:paraId="03BECE87" w14:textId="77777777" w:rsidR="00516109" w:rsidRDefault="00516109" w:rsidP="00682493">
      <w:pPr>
        <w:jc w:val="both"/>
        <w:rPr>
          <w:rFonts w:ascii="Times New Roman" w:hAnsi="Times New Roman" w:cs="Times New Roman"/>
          <w:sz w:val="24"/>
          <w:szCs w:val="24"/>
        </w:rPr>
      </w:pPr>
      <w:r w:rsidRPr="001C1085">
        <w:rPr>
          <w:rFonts w:ascii="Times New Roman" w:hAnsi="Times New Roman" w:cs="Times New Roman"/>
          <w:sz w:val="24"/>
          <w:szCs w:val="24"/>
        </w:rPr>
        <w:t xml:space="preserve">Shivaprasad T, Girish G, Ashok B, </w:t>
      </w:r>
      <w:proofErr w:type="spellStart"/>
      <w:r w:rsidRPr="001C1085">
        <w:rPr>
          <w:rFonts w:ascii="Times New Roman" w:hAnsi="Times New Roman" w:cs="Times New Roman"/>
          <w:sz w:val="24"/>
          <w:szCs w:val="24"/>
        </w:rPr>
        <w:t>Muniswamy</w:t>
      </w:r>
      <w:proofErr w:type="spellEnd"/>
      <w:r w:rsidRPr="001C1085">
        <w:rPr>
          <w:rFonts w:ascii="Times New Roman" w:hAnsi="Times New Roman" w:cs="Times New Roman"/>
          <w:sz w:val="24"/>
          <w:szCs w:val="24"/>
        </w:rPr>
        <w:t xml:space="preserve"> S, Yogesh LN, Ganapathi TR. Genetic variability, correlation and path coefficient studies in sorghum [</w:t>
      </w:r>
      <w:r w:rsidRPr="001C1085">
        <w:rPr>
          <w:rFonts w:ascii="Times New Roman" w:hAnsi="Times New Roman" w:cs="Times New Roman"/>
          <w:i/>
          <w:iCs/>
          <w:sz w:val="24"/>
          <w:szCs w:val="24"/>
        </w:rPr>
        <w:t xml:space="preserve">Sorghum </w:t>
      </w:r>
      <w:proofErr w:type="spellStart"/>
      <w:r w:rsidRPr="001C1085">
        <w:rPr>
          <w:rFonts w:ascii="Times New Roman" w:hAnsi="Times New Roman" w:cs="Times New Roman"/>
          <w:i/>
          <w:iCs/>
          <w:sz w:val="24"/>
          <w:szCs w:val="24"/>
        </w:rPr>
        <w:t>bicolor</w:t>
      </w:r>
      <w:proofErr w:type="spellEnd"/>
      <w:r w:rsidRPr="001C1085">
        <w:rPr>
          <w:rFonts w:ascii="Times New Roman" w:hAnsi="Times New Roman" w:cs="Times New Roman"/>
          <w:sz w:val="24"/>
          <w:szCs w:val="24"/>
        </w:rPr>
        <w:t xml:space="preserve"> (L.) Moench] mutants. </w:t>
      </w:r>
      <w:r w:rsidRPr="001C1085">
        <w:rPr>
          <w:rFonts w:ascii="Times New Roman" w:hAnsi="Times New Roman" w:cs="Times New Roman"/>
          <w:i/>
          <w:iCs/>
          <w:sz w:val="24"/>
          <w:szCs w:val="24"/>
        </w:rPr>
        <w:t>Electronic Journal of Plant Breeding</w:t>
      </w:r>
      <w:r w:rsidRPr="001C1085">
        <w:rPr>
          <w:rFonts w:ascii="Times New Roman" w:hAnsi="Times New Roman" w:cs="Times New Roman"/>
          <w:sz w:val="24"/>
          <w:szCs w:val="24"/>
        </w:rPr>
        <w:t>. 2019;10(4):1383-1389.</w:t>
      </w:r>
    </w:p>
    <w:p w14:paraId="4A05B336" w14:textId="77777777" w:rsidR="00516109" w:rsidRDefault="00516109" w:rsidP="00866E7F">
      <w:pPr>
        <w:jc w:val="both"/>
        <w:rPr>
          <w:rFonts w:ascii="Times New Roman" w:hAnsi="Times New Roman" w:cs="Times New Roman"/>
          <w:sz w:val="24"/>
          <w:szCs w:val="24"/>
        </w:rPr>
      </w:pPr>
      <w:r w:rsidRPr="00866E7F">
        <w:rPr>
          <w:rFonts w:ascii="Times New Roman" w:hAnsi="Times New Roman" w:cs="Times New Roman"/>
          <w:sz w:val="24"/>
          <w:szCs w:val="24"/>
        </w:rPr>
        <w:t>Singh, A. R., and Makne, V. G. (1980). Estimates of variability parameters in sorghum (</w:t>
      </w:r>
      <w:r w:rsidRPr="00866E7F">
        <w:rPr>
          <w:rFonts w:ascii="Times New Roman" w:hAnsi="Times New Roman" w:cs="Times New Roman"/>
          <w:i/>
          <w:iCs/>
          <w:sz w:val="24"/>
          <w:szCs w:val="24"/>
        </w:rPr>
        <w:t xml:space="preserve">Sorghum </w:t>
      </w:r>
      <w:proofErr w:type="spellStart"/>
      <w:r w:rsidRPr="00866E7F">
        <w:rPr>
          <w:rFonts w:ascii="Times New Roman" w:hAnsi="Times New Roman" w:cs="Times New Roman"/>
          <w:i/>
          <w:iCs/>
          <w:sz w:val="24"/>
          <w:szCs w:val="24"/>
        </w:rPr>
        <w:t>bicolor</w:t>
      </w:r>
      <w:proofErr w:type="spellEnd"/>
      <w:r w:rsidRPr="00866E7F">
        <w:rPr>
          <w:rFonts w:ascii="Times New Roman" w:hAnsi="Times New Roman" w:cs="Times New Roman"/>
          <w:sz w:val="24"/>
          <w:szCs w:val="24"/>
        </w:rPr>
        <w:t xml:space="preserve"> L. Moench) </w:t>
      </w:r>
      <w:r w:rsidRPr="00866E7F">
        <w:rPr>
          <w:rFonts w:ascii="Times New Roman" w:hAnsi="Times New Roman" w:cs="Times New Roman"/>
          <w:i/>
          <w:iCs/>
          <w:sz w:val="24"/>
          <w:szCs w:val="24"/>
        </w:rPr>
        <w:t xml:space="preserve">J. </w:t>
      </w:r>
      <w:proofErr w:type="spellStart"/>
      <w:r w:rsidRPr="00866E7F">
        <w:rPr>
          <w:rFonts w:ascii="Times New Roman" w:hAnsi="Times New Roman" w:cs="Times New Roman"/>
          <w:i/>
          <w:iCs/>
          <w:sz w:val="24"/>
          <w:szCs w:val="24"/>
        </w:rPr>
        <w:t>Maharastra</w:t>
      </w:r>
      <w:proofErr w:type="spellEnd"/>
      <w:r w:rsidRPr="00866E7F">
        <w:rPr>
          <w:rFonts w:ascii="Times New Roman" w:hAnsi="Times New Roman" w:cs="Times New Roman"/>
          <w:i/>
          <w:iCs/>
          <w:sz w:val="24"/>
          <w:szCs w:val="24"/>
        </w:rPr>
        <w:t xml:space="preserve">, Agric. </w:t>
      </w:r>
      <w:proofErr w:type="spellStart"/>
      <w:r w:rsidRPr="00866E7F">
        <w:rPr>
          <w:rFonts w:ascii="Times New Roman" w:hAnsi="Times New Roman" w:cs="Times New Roman"/>
          <w:i/>
          <w:iCs/>
          <w:sz w:val="24"/>
          <w:szCs w:val="24"/>
        </w:rPr>
        <w:t>Univ</w:t>
      </w:r>
      <w:proofErr w:type="spellEnd"/>
      <w:r w:rsidRPr="00866E7F">
        <w:rPr>
          <w:rFonts w:ascii="Times New Roman" w:hAnsi="Times New Roman" w:cs="Times New Roman"/>
          <w:sz w:val="24"/>
          <w:szCs w:val="24"/>
        </w:rPr>
        <w:t>, 5(1): 80-81.</w:t>
      </w:r>
    </w:p>
    <w:p w14:paraId="57B8F1DD" w14:textId="77777777" w:rsidR="00516109" w:rsidRDefault="00516109" w:rsidP="00682493">
      <w:pPr>
        <w:jc w:val="both"/>
        <w:rPr>
          <w:rFonts w:ascii="Times New Roman" w:hAnsi="Times New Roman" w:cs="Times New Roman"/>
          <w:sz w:val="24"/>
          <w:szCs w:val="24"/>
        </w:rPr>
      </w:pPr>
      <w:r w:rsidRPr="001C1085">
        <w:rPr>
          <w:rFonts w:ascii="Times New Roman" w:hAnsi="Times New Roman" w:cs="Times New Roman"/>
          <w:sz w:val="24"/>
          <w:szCs w:val="24"/>
        </w:rPr>
        <w:lastRenderedPageBreak/>
        <w:t xml:space="preserve">Takele A, Feyisa T, </w:t>
      </w:r>
      <w:proofErr w:type="spellStart"/>
      <w:r w:rsidRPr="001C1085">
        <w:rPr>
          <w:rFonts w:ascii="Times New Roman" w:hAnsi="Times New Roman" w:cs="Times New Roman"/>
          <w:sz w:val="24"/>
          <w:szCs w:val="24"/>
        </w:rPr>
        <w:t>Disasa</w:t>
      </w:r>
      <w:proofErr w:type="spellEnd"/>
      <w:r w:rsidRPr="001C1085">
        <w:rPr>
          <w:rFonts w:ascii="Times New Roman" w:hAnsi="Times New Roman" w:cs="Times New Roman"/>
          <w:sz w:val="24"/>
          <w:szCs w:val="24"/>
        </w:rPr>
        <w:t xml:space="preserve"> T. Development of sorghum mutant genotypes and analysis of their </w:t>
      </w:r>
      <w:proofErr w:type="spellStart"/>
      <w:r w:rsidRPr="001C1085">
        <w:rPr>
          <w:rFonts w:ascii="Times New Roman" w:hAnsi="Times New Roman" w:cs="Times New Roman"/>
          <w:sz w:val="24"/>
          <w:szCs w:val="24"/>
        </w:rPr>
        <w:t>agro</w:t>
      </w:r>
      <w:proofErr w:type="spellEnd"/>
      <w:r w:rsidRPr="001C1085">
        <w:rPr>
          <w:rFonts w:ascii="Times New Roman" w:hAnsi="Times New Roman" w:cs="Times New Roman"/>
          <w:sz w:val="24"/>
          <w:szCs w:val="24"/>
        </w:rPr>
        <w:t xml:space="preserve"> morphological diversity; c2021. Retrieved from: </w:t>
      </w:r>
      <w:hyperlink r:id="rId4" w:history="1">
        <w:r w:rsidRPr="00D813B6">
          <w:rPr>
            <w:rStyle w:val="Hyperlink"/>
            <w:rFonts w:ascii="Times New Roman" w:hAnsi="Times New Roman" w:cs="Times New Roman"/>
            <w:sz w:val="24"/>
            <w:szCs w:val="24"/>
          </w:rPr>
          <w:t>https://doi.org/10.21203/rs.3.rs-457881/v1</w:t>
        </w:r>
      </w:hyperlink>
      <w:r>
        <w:rPr>
          <w:rFonts w:ascii="Times New Roman" w:hAnsi="Times New Roman" w:cs="Times New Roman"/>
          <w:sz w:val="24"/>
          <w:szCs w:val="24"/>
        </w:rPr>
        <w:t>.</w:t>
      </w:r>
    </w:p>
    <w:p w14:paraId="6D237D8E" w14:textId="77777777" w:rsidR="00516109" w:rsidRDefault="00516109" w:rsidP="00682493">
      <w:pPr>
        <w:jc w:val="both"/>
        <w:rPr>
          <w:rFonts w:ascii="Times New Roman" w:hAnsi="Times New Roman" w:cs="Times New Roman"/>
          <w:sz w:val="24"/>
          <w:szCs w:val="24"/>
        </w:rPr>
      </w:pPr>
      <w:proofErr w:type="spellStart"/>
      <w:r w:rsidRPr="001C1085">
        <w:rPr>
          <w:rFonts w:ascii="Times New Roman" w:hAnsi="Times New Roman" w:cs="Times New Roman"/>
          <w:sz w:val="24"/>
          <w:szCs w:val="24"/>
        </w:rPr>
        <w:t>Thange</w:t>
      </w:r>
      <w:proofErr w:type="spellEnd"/>
      <w:r w:rsidRPr="001C1085">
        <w:rPr>
          <w:rFonts w:ascii="Times New Roman" w:hAnsi="Times New Roman" w:cs="Times New Roman"/>
          <w:sz w:val="24"/>
          <w:szCs w:val="24"/>
        </w:rPr>
        <w:t xml:space="preserve"> VB, Bagade AB, </w:t>
      </w:r>
      <w:proofErr w:type="spellStart"/>
      <w:r w:rsidRPr="001C1085">
        <w:rPr>
          <w:rFonts w:ascii="Times New Roman" w:hAnsi="Times New Roman" w:cs="Times New Roman"/>
          <w:sz w:val="24"/>
          <w:szCs w:val="24"/>
        </w:rPr>
        <w:t>Kalpande</w:t>
      </w:r>
      <w:proofErr w:type="spellEnd"/>
      <w:r w:rsidRPr="001C1085">
        <w:rPr>
          <w:rFonts w:ascii="Times New Roman" w:hAnsi="Times New Roman" w:cs="Times New Roman"/>
          <w:sz w:val="24"/>
          <w:szCs w:val="24"/>
        </w:rPr>
        <w:t xml:space="preserve"> HV. Genetic variability studies in mutant PVK 801 genotype</w:t>
      </w:r>
      <w:r>
        <w:rPr>
          <w:rFonts w:ascii="Times New Roman" w:hAnsi="Times New Roman" w:cs="Times New Roman"/>
          <w:sz w:val="24"/>
          <w:szCs w:val="24"/>
        </w:rPr>
        <w:t>s</w:t>
      </w:r>
      <w:r w:rsidRPr="001C1085">
        <w:rPr>
          <w:rFonts w:ascii="Times New Roman" w:hAnsi="Times New Roman" w:cs="Times New Roman"/>
          <w:sz w:val="24"/>
          <w:szCs w:val="24"/>
        </w:rPr>
        <w:t xml:space="preserve"> of sorghum [</w:t>
      </w:r>
      <w:r w:rsidRPr="001C1085">
        <w:rPr>
          <w:rFonts w:ascii="Times New Roman" w:hAnsi="Times New Roman" w:cs="Times New Roman"/>
          <w:i/>
          <w:iCs/>
          <w:sz w:val="24"/>
          <w:szCs w:val="24"/>
        </w:rPr>
        <w:t xml:space="preserve">Sorghum </w:t>
      </w:r>
      <w:proofErr w:type="spellStart"/>
      <w:r w:rsidRPr="001C1085">
        <w:rPr>
          <w:rFonts w:ascii="Times New Roman" w:hAnsi="Times New Roman" w:cs="Times New Roman"/>
          <w:i/>
          <w:iCs/>
          <w:sz w:val="24"/>
          <w:szCs w:val="24"/>
        </w:rPr>
        <w:t>bicolor</w:t>
      </w:r>
      <w:proofErr w:type="spellEnd"/>
      <w:r w:rsidRPr="001C1085">
        <w:rPr>
          <w:rFonts w:ascii="Times New Roman" w:hAnsi="Times New Roman" w:cs="Times New Roman"/>
          <w:sz w:val="24"/>
          <w:szCs w:val="24"/>
        </w:rPr>
        <w:t xml:space="preserve"> (L.) Moench]. </w:t>
      </w:r>
      <w:r w:rsidRPr="001C1085">
        <w:rPr>
          <w:rFonts w:ascii="Times New Roman" w:hAnsi="Times New Roman" w:cs="Times New Roman"/>
          <w:i/>
          <w:iCs/>
          <w:sz w:val="24"/>
          <w:szCs w:val="24"/>
        </w:rPr>
        <w:t>Journal of</w:t>
      </w:r>
      <w:r w:rsidRPr="001C1085">
        <w:rPr>
          <w:rFonts w:ascii="Times New Roman" w:hAnsi="Times New Roman" w:cs="Times New Roman"/>
          <w:i/>
          <w:iCs/>
          <w:sz w:val="24"/>
          <w:szCs w:val="24"/>
        </w:rPr>
        <w:t xml:space="preserve"> </w:t>
      </w:r>
      <w:r w:rsidRPr="001C1085">
        <w:rPr>
          <w:rFonts w:ascii="Times New Roman" w:hAnsi="Times New Roman" w:cs="Times New Roman"/>
          <w:i/>
          <w:iCs/>
          <w:sz w:val="24"/>
          <w:szCs w:val="24"/>
        </w:rPr>
        <w:t xml:space="preserve">Pharmacognosy &amp; Phytochemistry. </w:t>
      </w:r>
      <w:r w:rsidRPr="001C1085">
        <w:rPr>
          <w:rFonts w:ascii="Times New Roman" w:hAnsi="Times New Roman" w:cs="Times New Roman"/>
          <w:sz w:val="24"/>
          <w:szCs w:val="24"/>
        </w:rPr>
        <w:t>2021;10(1):784-786.</w:t>
      </w:r>
    </w:p>
    <w:p w14:paraId="05949B5D" w14:textId="77777777" w:rsidR="00516109" w:rsidRDefault="00516109" w:rsidP="00866E7F">
      <w:pPr>
        <w:jc w:val="both"/>
        <w:rPr>
          <w:rFonts w:ascii="Times New Roman" w:hAnsi="Times New Roman" w:cs="Times New Roman"/>
          <w:sz w:val="24"/>
          <w:szCs w:val="24"/>
        </w:rPr>
      </w:pPr>
      <w:r w:rsidRPr="001C1085">
        <w:rPr>
          <w:rFonts w:ascii="Times New Roman" w:hAnsi="Times New Roman" w:cs="Times New Roman"/>
          <w:sz w:val="24"/>
          <w:szCs w:val="24"/>
        </w:rPr>
        <w:t xml:space="preserve">Thapa CB. Effect of acute exposure of gamma rays on seed germination and seedling growth of </w:t>
      </w:r>
      <w:r w:rsidRPr="001C1085">
        <w:rPr>
          <w:rFonts w:ascii="Times New Roman" w:hAnsi="Times New Roman" w:cs="Times New Roman"/>
          <w:i/>
          <w:iCs/>
          <w:sz w:val="24"/>
          <w:szCs w:val="24"/>
        </w:rPr>
        <w:t xml:space="preserve">Pinus </w:t>
      </w:r>
      <w:proofErr w:type="spellStart"/>
      <w:r w:rsidRPr="001C1085">
        <w:rPr>
          <w:rFonts w:ascii="Times New Roman" w:hAnsi="Times New Roman" w:cs="Times New Roman"/>
          <w:i/>
          <w:iCs/>
          <w:sz w:val="24"/>
          <w:szCs w:val="24"/>
        </w:rPr>
        <w:t>kesiya</w:t>
      </w:r>
      <w:proofErr w:type="spellEnd"/>
      <w:r w:rsidRPr="001C1085">
        <w:rPr>
          <w:rFonts w:ascii="Times New Roman" w:hAnsi="Times New Roman" w:cs="Times New Roman"/>
          <w:i/>
          <w:iCs/>
          <w:sz w:val="24"/>
          <w:szCs w:val="24"/>
        </w:rPr>
        <w:t xml:space="preserve"> </w:t>
      </w:r>
      <w:r w:rsidRPr="001C1085">
        <w:rPr>
          <w:rFonts w:ascii="Times New Roman" w:hAnsi="Times New Roman" w:cs="Times New Roman"/>
          <w:sz w:val="24"/>
          <w:szCs w:val="24"/>
        </w:rPr>
        <w:t>Gord and</w:t>
      </w:r>
      <w:r w:rsidRPr="001C1085">
        <w:rPr>
          <w:rFonts w:ascii="Times New Roman" w:hAnsi="Times New Roman" w:cs="Times New Roman"/>
          <w:i/>
          <w:iCs/>
          <w:sz w:val="24"/>
          <w:szCs w:val="24"/>
        </w:rPr>
        <w:t xml:space="preserve"> P. </w:t>
      </w:r>
      <w:proofErr w:type="spellStart"/>
      <w:r w:rsidRPr="001C1085">
        <w:rPr>
          <w:rFonts w:ascii="Times New Roman" w:hAnsi="Times New Roman" w:cs="Times New Roman"/>
          <w:i/>
          <w:iCs/>
          <w:sz w:val="24"/>
          <w:szCs w:val="24"/>
        </w:rPr>
        <w:t>wallichiana</w:t>
      </w:r>
      <w:proofErr w:type="spellEnd"/>
      <w:r w:rsidRPr="001C1085">
        <w:rPr>
          <w:rFonts w:ascii="Times New Roman" w:hAnsi="Times New Roman" w:cs="Times New Roman"/>
          <w:sz w:val="24"/>
          <w:szCs w:val="24"/>
        </w:rPr>
        <w:t xml:space="preserve"> AB Jacks. Our Nature. 2004;2(1):13-17.</w:t>
      </w:r>
    </w:p>
    <w:p w14:paraId="1F8180DE" w14:textId="77777777" w:rsidR="00866E7F" w:rsidRPr="00866E7F" w:rsidRDefault="00866E7F" w:rsidP="00682493">
      <w:pPr>
        <w:rPr>
          <w:rFonts w:ascii="Times New Roman" w:hAnsi="Times New Roman" w:cs="Times New Roman"/>
          <w:sz w:val="24"/>
          <w:szCs w:val="24"/>
        </w:rPr>
      </w:pPr>
    </w:p>
    <w:sectPr w:rsidR="00866E7F" w:rsidRPr="00866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3434"/>
    <w:rsid w:val="000126F3"/>
    <w:rsid w:val="00054D45"/>
    <w:rsid w:val="00074508"/>
    <w:rsid w:val="00117FCF"/>
    <w:rsid w:val="001B10AC"/>
    <w:rsid w:val="001C1085"/>
    <w:rsid w:val="001C3B59"/>
    <w:rsid w:val="00245AEC"/>
    <w:rsid w:val="00290614"/>
    <w:rsid w:val="002A115F"/>
    <w:rsid w:val="002A42E4"/>
    <w:rsid w:val="0036238F"/>
    <w:rsid w:val="003C4DAF"/>
    <w:rsid w:val="00481538"/>
    <w:rsid w:val="004A0985"/>
    <w:rsid w:val="004D3823"/>
    <w:rsid w:val="00516109"/>
    <w:rsid w:val="00517613"/>
    <w:rsid w:val="00637F91"/>
    <w:rsid w:val="00640016"/>
    <w:rsid w:val="006400E2"/>
    <w:rsid w:val="00682493"/>
    <w:rsid w:val="00694F4A"/>
    <w:rsid w:val="006C4073"/>
    <w:rsid w:val="006C561B"/>
    <w:rsid w:val="007E5284"/>
    <w:rsid w:val="00803434"/>
    <w:rsid w:val="00803CF3"/>
    <w:rsid w:val="00853A3C"/>
    <w:rsid w:val="00866E7F"/>
    <w:rsid w:val="008A43AD"/>
    <w:rsid w:val="00971631"/>
    <w:rsid w:val="009973D3"/>
    <w:rsid w:val="009D5E21"/>
    <w:rsid w:val="00AC3FCE"/>
    <w:rsid w:val="00AD0C6B"/>
    <w:rsid w:val="00B115A2"/>
    <w:rsid w:val="00B16AC1"/>
    <w:rsid w:val="00B55185"/>
    <w:rsid w:val="00B8580D"/>
    <w:rsid w:val="00C01F67"/>
    <w:rsid w:val="00CC02A4"/>
    <w:rsid w:val="00CD028F"/>
    <w:rsid w:val="00D82BBD"/>
    <w:rsid w:val="00E8348C"/>
    <w:rsid w:val="00EF69BF"/>
    <w:rsid w:val="00F47353"/>
    <w:rsid w:val="00FC53E2"/>
    <w:rsid w:val="00FE667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6C4A"/>
  <w15:chartTrackingRefBased/>
  <w15:docId w15:val="{FE9550DF-73D9-4964-9604-DBBBF05C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43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80343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80343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8034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34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3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43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80343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80343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8034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34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3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434"/>
    <w:rPr>
      <w:rFonts w:eastAsiaTheme="majorEastAsia" w:cstheme="majorBidi"/>
      <w:color w:val="272727" w:themeColor="text1" w:themeTint="D8"/>
    </w:rPr>
  </w:style>
  <w:style w:type="paragraph" w:styleId="Title">
    <w:name w:val="Title"/>
    <w:basedOn w:val="Normal"/>
    <w:next w:val="Normal"/>
    <w:link w:val="TitleChar"/>
    <w:uiPriority w:val="10"/>
    <w:qFormat/>
    <w:rsid w:val="0080343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0343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0343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0343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03434"/>
    <w:pPr>
      <w:spacing w:before="160"/>
      <w:jc w:val="center"/>
    </w:pPr>
    <w:rPr>
      <w:i/>
      <w:iCs/>
      <w:color w:val="404040" w:themeColor="text1" w:themeTint="BF"/>
    </w:rPr>
  </w:style>
  <w:style w:type="character" w:customStyle="1" w:styleId="QuoteChar">
    <w:name w:val="Quote Char"/>
    <w:basedOn w:val="DefaultParagraphFont"/>
    <w:link w:val="Quote"/>
    <w:uiPriority w:val="29"/>
    <w:rsid w:val="00803434"/>
    <w:rPr>
      <w:i/>
      <w:iCs/>
      <w:color w:val="404040" w:themeColor="text1" w:themeTint="BF"/>
    </w:rPr>
  </w:style>
  <w:style w:type="paragraph" w:styleId="ListParagraph">
    <w:name w:val="List Paragraph"/>
    <w:basedOn w:val="Normal"/>
    <w:uiPriority w:val="34"/>
    <w:qFormat/>
    <w:rsid w:val="00803434"/>
    <w:pPr>
      <w:ind w:left="720"/>
      <w:contextualSpacing/>
    </w:pPr>
  </w:style>
  <w:style w:type="character" w:styleId="IntenseEmphasis">
    <w:name w:val="Intense Emphasis"/>
    <w:basedOn w:val="DefaultParagraphFont"/>
    <w:uiPriority w:val="21"/>
    <w:qFormat/>
    <w:rsid w:val="00803434"/>
    <w:rPr>
      <w:i/>
      <w:iCs/>
      <w:color w:val="2F5496" w:themeColor="accent1" w:themeShade="BF"/>
    </w:rPr>
  </w:style>
  <w:style w:type="paragraph" w:styleId="IntenseQuote">
    <w:name w:val="Intense Quote"/>
    <w:basedOn w:val="Normal"/>
    <w:next w:val="Normal"/>
    <w:link w:val="IntenseQuoteChar"/>
    <w:uiPriority w:val="30"/>
    <w:qFormat/>
    <w:rsid w:val="00803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3434"/>
    <w:rPr>
      <w:i/>
      <w:iCs/>
      <w:color w:val="2F5496" w:themeColor="accent1" w:themeShade="BF"/>
    </w:rPr>
  </w:style>
  <w:style w:type="character" w:styleId="IntenseReference">
    <w:name w:val="Intense Reference"/>
    <w:basedOn w:val="DefaultParagraphFont"/>
    <w:uiPriority w:val="32"/>
    <w:qFormat/>
    <w:rsid w:val="00803434"/>
    <w:rPr>
      <w:b/>
      <w:bCs/>
      <w:smallCaps/>
      <w:color w:val="2F5496" w:themeColor="accent1" w:themeShade="BF"/>
      <w:spacing w:val="5"/>
    </w:rPr>
  </w:style>
  <w:style w:type="character" w:styleId="Emphasis">
    <w:name w:val="Emphasis"/>
    <w:qFormat/>
    <w:rsid w:val="00640016"/>
    <w:rPr>
      <w:i/>
      <w:iCs/>
    </w:rPr>
  </w:style>
  <w:style w:type="character" w:styleId="Hyperlink">
    <w:name w:val="Hyperlink"/>
    <w:basedOn w:val="DefaultParagraphFont"/>
    <w:uiPriority w:val="99"/>
    <w:unhideWhenUsed/>
    <w:rsid w:val="001C1085"/>
    <w:rPr>
      <w:color w:val="0563C1" w:themeColor="hyperlink"/>
      <w:u w:val="single"/>
    </w:rPr>
  </w:style>
  <w:style w:type="character" w:styleId="UnresolvedMention">
    <w:name w:val="Unresolved Mention"/>
    <w:basedOn w:val="DefaultParagraphFont"/>
    <w:uiPriority w:val="99"/>
    <w:semiHidden/>
    <w:unhideWhenUsed/>
    <w:rsid w:val="001C1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21203/rs.3.rs-457881/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1907</TotalTime>
  <Pages>8</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Borde</dc:creator>
  <cp:keywords/>
  <dc:description/>
  <cp:lastModifiedBy>Yogesh Borde</cp:lastModifiedBy>
  <cp:revision>16</cp:revision>
  <dcterms:created xsi:type="dcterms:W3CDTF">2025-03-01T05:25:00Z</dcterms:created>
  <dcterms:modified xsi:type="dcterms:W3CDTF">2025-03-02T13:31:00Z</dcterms:modified>
</cp:coreProperties>
</file>