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51" w:rsidRDefault="007C7C51" w:rsidP="007C7C51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 PAGE</w:t>
      </w:r>
    </w:p>
    <w:p w:rsidR="00294170" w:rsidRPr="007C7C51" w:rsidRDefault="00294170" w:rsidP="007C7C51">
      <w:pPr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B7626">
        <w:rPr>
          <w:rFonts w:ascii="Times New Roman" w:hAnsi="Times New Roman" w:cs="Times New Roman"/>
          <w:b/>
          <w:bCs/>
          <w:sz w:val="24"/>
          <w:szCs w:val="24"/>
        </w:rPr>
        <w:t xml:space="preserve">ARTICLE TITLE: </w:t>
      </w:r>
      <w:r w:rsidR="007C7C51" w:rsidRPr="0032156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IMPACT OF FRONTLINE DEMONSTRATIONS ON WHITE JOWAR VARIETY NTJ-5 IN SPSR NELLORE DISTRICT OF ANDHRA PRADESH, INDIA</w:t>
      </w:r>
    </w:p>
    <w:p w:rsidR="00294170" w:rsidRPr="007C7C51" w:rsidRDefault="00294170" w:rsidP="007C7C51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7626">
        <w:rPr>
          <w:rFonts w:ascii="Times New Roman" w:hAnsi="Times New Roman" w:cs="Times New Roman"/>
          <w:b/>
          <w:bCs/>
          <w:sz w:val="24"/>
          <w:szCs w:val="24"/>
        </w:rPr>
        <w:t>Author names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C7C51" w:rsidRPr="0032156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K. Kiran Kumar Reddy, S. Lokesh Babu</w:t>
      </w:r>
      <w:r w:rsidR="007C7C51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7C51" w:rsidRPr="0032156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D. V</w:t>
      </w:r>
      <w:r w:rsidR="007C7C51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ijay Kumar Naik, Hari Sadu, </w:t>
      </w:r>
      <w:r w:rsidR="007C7C51" w:rsidRPr="0032156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G. L. Siva Jyothi</w:t>
      </w:r>
      <w:r w:rsidR="007C7C51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, D. Nagarjuna and </w:t>
      </w:r>
      <w:r w:rsidR="007C7C51" w:rsidRPr="0032156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R. Sujatha</w:t>
      </w:r>
      <w:r w:rsidR="007C7C51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7C51" w:rsidRPr="007C7C51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Krishi Vigyan Kendra, Nellore, Acharya N.</w:t>
      </w:r>
      <w:r w:rsidR="007C7C51" w:rsidRPr="007C7C51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G. Ranga Agricultural University</w:t>
      </w:r>
    </w:p>
    <w:p w:rsidR="00294170" w:rsidRPr="005926D0" w:rsidRDefault="00294170" w:rsidP="007C7C51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6D0">
        <w:rPr>
          <w:rFonts w:ascii="Times New Roman" w:hAnsi="Times New Roman" w:cs="Times New Roman"/>
          <w:b/>
          <w:bCs/>
          <w:sz w:val="24"/>
          <w:szCs w:val="24"/>
        </w:rPr>
        <w:t>Disclaimers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926D0">
        <w:rPr>
          <w:rFonts w:ascii="Times New Roman" w:hAnsi="Times New Roman" w:cs="Times New Roman"/>
          <w:sz w:val="24"/>
          <w:szCs w:val="24"/>
        </w:rPr>
        <w:t>The views and conclusions expressed in this article are solely those of the authors and do not necessarily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6D0">
        <w:rPr>
          <w:rFonts w:ascii="Times New Roman" w:hAnsi="Times New Roman" w:cs="Times New Roman"/>
          <w:sz w:val="24"/>
          <w:szCs w:val="24"/>
        </w:rPr>
        <w:t>represent the views of their affiliated institutions. The authors are responsible for the accuracy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6D0">
        <w:rPr>
          <w:rFonts w:ascii="Times New Roman" w:hAnsi="Times New Roman" w:cs="Times New Roman"/>
          <w:sz w:val="24"/>
          <w:szCs w:val="24"/>
        </w:rPr>
        <w:t>completeness of the information provided, but do not accept any liability for any direct or indirect losses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6D0">
        <w:rPr>
          <w:rFonts w:ascii="Times New Roman" w:hAnsi="Times New Roman" w:cs="Times New Roman"/>
          <w:sz w:val="24"/>
          <w:szCs w:val="24"/>
        </w:rPr>
        <w:t>resulting from the use of this content.</w:t>
      </w:r>
    </w:p>
    <w:p w:rsidR="00294170" w:rsidRDefault="00294170" w:rsidP="007C7C5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Conflict of interest</w:t>
      </w:r>
      <w:r w:rsidRPr="00223CB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23CB1">
        <w:rPr>
          <w:rFonts w:ascii="Times New Roman" w:hAnsi="Times New Roman" w:cs="Times New Roman"/>
          <w:sz w:val="24"/>
          <w:szCs w:val="24"/>
        </w:rPr>
        <w:t xml:space="preserve"> All the authors declare no conflict of interest. </w:t>
      </w:r>
    </w:p>
    <w:p w:rsidR="00294170" w:rsidRPr="00F142BC" w:rsidRDefault="00294170" w:rsidP="007C7C5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C7C51">
        <w:rPr>
          <w:rFonts w:ascii="Times New Roman" w:hAnsi="Times New Roman" w:cs="Times New Roman"/>
          <w:b/>
          <w:bCs/>
          <w:sz w:val="24"/>
          <w:szCs w:val="24"/>
        </w:rPr>
        <w:t>Corresponding Email:-</w:t>
      </w:r>
      <w:r>
        <w:rPr>
          <w:rFonts w:ascii="Times New Roman" w:hAnsi="Times New Roman" w:cs="Times New Roman"/>
          <w:sz w:val="24"/>
          <w:szCs w:val="24"/>
        </w:rPr>
        <w:t>kiranreddy.msc94</w:t>
      </w:r>
      <w:r w:rsidRPr="000B7626">
        <w:rPr>
          <w:rFonts w:ascii="Times New Roman" w:hAnsi="Times New Roman" w:cs="Times New Roman"/>
          <w:sz w:val="24"/>
          <w:szCs w:val="24"/>
        </w:rPr>
        <w:t>@gmail.com</w:t>
      </w:r>
    </w:p>
    <w:p w:rsidR="00294170" w:rsidRDefault="00294170" w:rsidP="007C7C51">
      <w:pPr>
        <w:spacing w:before="24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4170" w:rsidRDefault="00294170" w:rsidP="007C7C51">
      <w:pPr>
        <w:spacing w:before="24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2271" w:rsidRDefault="00EC2271" w:rsidP="007C7C51">
      <w:pPr>
        <w:jc w:val="both"/>
      </w:pPr>
    </w:p>
    <w:p w:rsidR="007C7C51" w:rsidRDefault="007C7C51" w:rsidP="007C7C51">
      <w:pPr>
        <w:jc w:val="both"/>
      </w:pPr>
    </w:p>
    <w:p w:rsidR="007C7C51" w:rsidRDefault="007C7C51" w:rsidP="007C7C51">
      <w:pPr>
        <w:jc w:val="both"/>
      </w:pPr>
    </w:p>
    <w:p w:rsidR="007C7C51" w:rsidRDefault="007C7C51" w:rsidP="007C7C51">
      <w:pPr>
        <w:jc w:val="both"/>
      </w:pPr>
    </w:p>
    <w:p w:rsidR="007C7C51" w:rsidRDefault="007C7C51" w:rsidP="007C7C51">
      <w:pPr>
        <w:jc w:val="both"/>
      </w:pPr>
    </w:p>
    <w:p w:rsidR="007C7C51" w:rsidRDefault="007C7C51" w:rsidP="007C7C51">
      <w:pPr>
        <w:jc w:val="both"/>
      </w:pPr>
    </w:p>
    <w:p w:rsidR="007C7C51" w:rsidRDefault="007C7C51" w:rsidP="007C7C51">
      <w:pPr>
        <w:jc w:val="both"/>
      </w:pPr>
    </w:p>
    <w:p w:rsidR="007C7C51" w:rsidRDefault="007C7C51" w:rsidP="007C7C51">
      <w:pPr>
        <w:jc w:val="both"/>
      </w:pPr>
    </w:p>
    <w:p w:rsidR="007C7C51" w:rsidRDefault="007C7C51" w:rsidP="007C7C51">
      <w:pPr>
        <w:jc w:val="both"/>
      </w:pPr>
    </w:p>
    <w:p w:rsidR="007C7C51" w:rsidRDefault="007C7C51" w:rsidP="007C7C51">
      <w:pPr>
        <w:jc w:val="both"/>
      </w:pPr>
    </w:p>
    <w:p w:rsidR="007C7C51" w:rsidRDefault="007C7C51" w:rsidP="007C7C51">
      <w:pPr>
        <w:jc w:val="both"/>
      </w:pPr>
    </w:p>
    <w:p w:rsidR="007C7C51" w:rsidRDefault="007C7C51" w:rsidP="007C7C51">
      <w:pPr>
        <w:jc w:val="both"/>
      </w:pPr>
    </w:p>
    <w:p w:rsidR="007C7C51" w:rsidRDefault="007C7C51" w:rsidP="007C7C51">
      <w:pPr>
        <w:jc w:val="both"/>
      </w:pPr>
    </w:p>
    <w:p w:rsidR="007C7C51" w:rsidRPr="007C7C51" w:rsidRDefault="007C7C51" w:rsidP="007C7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  <w:r w:rsidRPr="007C7C51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te-IN"/>
        </w:rPr>
        <w:lastRenderedPageBreak/>
        <w:t>To</w:t>
      </w:r>
      <w:r w:rsidRPr="007C7C51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br/>
        <w:t>Th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e Editor-in-Chief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br/>
        <w:t>MASU</w:t>
      </w:r>
    </w:p>
    <w:p w:rsidR="007C7C51" w:rsidRPr="007C7C51" w:rsidRDefault="007C7C51" w:rsidP="007C7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  <w:r w:rsidRPr="007C7C51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te-IN"/>
        </w:rPr>
        <w:t>Subject: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 xml:space="preserve"> Submission of Manuscript - </w:t>
      </w:r>
      <w:r w:rsidRPr="007C7C51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 w:bidi="te-IN"/>
        </w:rPr>
        <w:t>Impact of Frontline Demonstrations on White Jowar Variety NTJ-5 in SPSR Nellore District of Andhra Pradesh, India</w:t>
      </w:r>
    </w:p>
    <w:p w:rsidR="007C7C51" w:rsidRPr="007C7C51" w:rsidRDefault="007C7C51" w:rsidP="007C7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  <w:r w:rsidRPr="007C7C51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Dear Sir/Madam,</w:t>
      </w:r>
    </w:p>
    <w:p w:rsidR="007C7C51" w:rsidRPr="007C7C51" w:rsidRDefault="007C7C51" w:rsidP="007C7C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  <w:r w:rsidRPr="007C7C51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 xml:space="preserve">I am pleased to submit our original research article entitled </w:t>
      </w:r>
      <w:r w:rsidRPr="007C7C51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 w:bidi="te-IN"/>
        </w:rPr>
        <w:t>“Impact of Frontline Demonstrations on White Jowar Variety NTJ-5 in SPSR Nellore District of Andhra Pradesh, India”</w:t>
      </w:r>
      <w:r w:rsidRPr="007C7C51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 xml:space="preserve"> for c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onsideration for publication in MASU</w:t>
      </w:r>
      <w:r w:rsidRPr="007C7C51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 xml:space="preserve">. This study presents the results of Frontline Demonstrations conducted by Krishi Vigyan Kendra, Nellore (Acharya N.G. Ranga Agricultural University), focusing on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the productivity, profitability</w:t>
      </w:r>
      <w:r w:rsidRPr="007C7C51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 xml:space="preserve"> and technology dissemination of the high-yielding sorghum variety NTJ-5 in the SPSR Nellore district.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 xml:space="preserve"> </w:t>
      </w:r>
      <w:r w:rsidRPr="007C7C51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The work is original, h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as not been published elsewhere</w:t>
      </w:r>
      <w:r w:rsidRPr="007C7C51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 xml:space="preserve"> and is not under consideration in any other journal. All authors have approved the manuscript and consent to its submission. There is no conflict of interest to declare.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 xml:space="preserve"> </w:t>
      </w:r>
      <w:r w:rsidRPr="007C7C51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We believe that the findings of this research will be of interest to your readers, especially those engaged in crop improvement, frontline extension programs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 xml:space="preserve"> </w:t>
      </w:r>
      <w:r w:rsidRPr="007C7C51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and sustainable agricultural development.</w:t>
      </w:r>
    </w:p>
    <w:p w:rsidR="007C7C51" w:rsidRPr="007C7C51" w:rsidRDefault="007C7C51" w:rsidP="007C7C51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  <w:r w:rsidRPr="007C7C51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Thank you for considering our manuscript for publication. We look forward to your positive response.</w:t>
      </w:r>
    </w:p>
    <w:p w:rsidR="007C7C51" w:rsidRPr="007C7C51" w:rsidRDefault="007C7C51" w:rsidP="007C7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  <w:r w:rsidRPr="007C7C51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te-IN"/>
        </w:rPr>
        <w:t>On behalf of all authors,</w:t>
      </w:r>
    </w:p>
    <w:p w:rsidR="007C7C51" w:rsidRPr="007C7C51" w:rsidRDefault="007C7C51" w:rsidP="007C7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</w:pPr>
      <w:r w:rsidRPr="007C7C51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Sincerely</w:t>
      </w:r>
      <w:proofErr w:type="gramStart"/>
      <w:r w:rsidRPr="007C7C51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t>,</w:t>
      </w:r>
      <w:bookmarkStart w:id="0" w:name="_GoBack"/>
      <w:bookmarkEnd w:id="0"/>
      <w:proofErr w:type="gramEnd"/>
      <w:r w:rsidRPr="007C7C51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br/>
      </w:r>
      <w:r w:rsidRPr="007C7C51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 w:bidi="te-IN"/>
        </w:rPr>
        <w:t>(Corresponding Author)</w:t>
      </w:r>
      <w:r w:rsidRPr="007C7C51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br/>
      </w:r>
      <w:r w:rsidRPr="007C7C51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 w:bidi="te-IN"/>
        </w:rPr>
        <w:t>K. Kiran Kumar Reddy</w:t>
      </w:r>
      <w:r w:rsidRPr="007C7C51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br/>
        <w:t>Krishi Vigyan Kendra, Nellore</w:t>
      </w:r>
      <w:r w:rsidRPr="007C7C51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br/>
        <w:t>Acharya N.G. Ranga Agricultural University</w:t>
      </w:r>
      <w:r w:rsidRPr="007C7C51">
        <w:rPr>
          <w:rFonts w:ascii="Times New Roman" w:eastAsia="Times New Roman" w:hAnsi="Times New Roman" w:cs="Times New Roman"/>
          <w:sz w:val="24"/>
          <w:szCs w:val="24"/>
          <w:lang w:val="en-IN" w:eastAsia="en-IN" w:bidi="te-IN"/>
        </w:rPr>
        <w:br/>
        <w:t>Email: kiranreddy.msc94@gmail.com</w:t>
      </w:r>
    </w:p>
    <w:p w:rsidR="007C7C51" w:rsidRDefault="007C7C51" w:rsidP="007C7C51">
      <w:pPr>
        <w:jc w:val="both"/>
      </w:pPr>
    </w:p>
    <w:sectPr w:rsidR="007C7C51" w:rsidSect="007C7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70"/>
    <w:rsid w:val="001F04B2"/>
    <w:rsid w:val="00206C06"/>
    <w:rsid w:val="00294170"/>
    <w:rsid w:val="007800BA"/>
    <w:rsid w:val="007C7C51"/>
    <w:rsid w:val="00EB5B12"/>
    <w:rsid w:val="00EC2271"/>
    <w:rsid w:val="00F142BC"/>
    <w:rsid w:val="00FA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D23ED-BE0E-4143-9473-9FA34035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170"/>
    <w:pPr>
      <w:spacing w:after="200" w:line="276" w:lineRule="auto"/>
    </w:pPr>
    <w:rPr>
      <w:rFonts w:ascii="Calibri" w:eastAsia="Calibri" w:hAnsi="Calibri" w:cs="Gautam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170"/>
    <w:rPr>
      <w:color w:val="0000FF"/>
      <w:u w:val="single"/>
    </w:rPr>
  </w:style>
  <w:style w:type="character" w:customStyle="1" w:styleId="il">
    <w:name w:val="il"/>
    <w:basedOn w:val="DefaultParagraphFont"/>
    <w:rsid w:val="00294170"/>
  </w:style>
  <w:style w:type="paragraph" w:styleId="NormalWeb">
    <w:name w:val="Normal (Web)"/>
    <w:basedOn w:val="Normal"/>
    <w:uiPriority w:val="99"/>
    <w:unhideWhenUsed/>
    <w:rsid w:val="0078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te-IN"/>
    </w:rPr>
  </w:style>
  <w:style w:type="table" w:styleId="TableGrid">
    <w:name w:val="Table Grid"/>
    <w:basedOn w:val="TableNormal"/>
    <w:uiPriority w:val="39"/>
    <w:rsid w:val="0078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C7C51"/>
    <w:rPr>
      <w:b/>
      <w:bCs/>
    </w:rPr>
  </w:style>
  <w:style w:type="character" w:styleId="Emphasis">
    <w:name w:val="Emphasis"/>
    <w:basedOn w:val="DefaultParagraphFont"/>
    <w:uiPriority w:val="20"/>
    <w:qFormat/>
    <w:rsid w:val="007C7C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DAMU NLR</dc:creator>
  <cp:keywords/>
  <dc:description/>
  <cp:lastModifiedBy>DAMU NLR</cp:lastModifiedBy>
  <cp:revision>8</cp:revision>
  <dcterms:created xsi:type="dcterms:W3CDTF">2025-07-17T06:24:00Z</dcterms:created>
  <dcterms:modified xsi:type="dcterms:W3CDTF">2025-08-11T06:56:00Z</dcterms:modified>
</cp:coreProperties>
</file>