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52DE" w:rsidRPr="005406E3" w:rsidRDefault="00F952DE" w:rsidP="00F952DE">
      <w:pPr>
        <w:spacing w:line="480" w:lineRule="auto"/>
        <w:jc w:val="both"/>
        <w:rPr>
          <w:rFonts w:ascii="Times New Roman" w:hAnsi="Times New Roman" w:cs="Times New Roman"/>
          <w:b/>
          <w:bCs/>
          <w:sz w:val="24"/>
          <w:szCs w:val="24"/>
        </w:rPr>
      </w:pPr>
      <w:bookmarkStart w:id="0" w:name="_Hlk199846335"/>
      <w:r>
        <w:rPr>
          <w:rFonts w:ascii="Times New Roman" w:hAnsi="Times New Roman" w:cs="Times New Roman"/>
          <w:b/>
          <w:bCs/>
          <w:sz w:val="24"/>
          <w:szCs w:val="24"/>
        </w:rPr>
        <w:t xml:space="preserve">First Report on Molecular characterisation of </w:t>
      </w:r>
      <w:r w:rsidRPr="00235F32">
        <w:rPr>
          <w:rFonts w:ascii="Times New Roman" w:hAnsi="Times New Roman" w:cs="Times New Roman"/>
          <w:b/>
          <w:bCs/>
          <w:sz w:val="24"/>
          <w:szCs w:val="24"/>
        </w:rPr>
        <w:t xml:space="preserve">Asiatic </w:t>
      </w:r>
      <w:r w:rsidRPr="005406E3">
        <w:rPr>
          <w:rFonts w:ascii="Times New Roman" w:hAnsi="Times New Roman" w:cs="Times New Roman"/>
          <w:b/>
          <w:bCs/>
          <w:sz w:val="24"/>
          <w:szCs w:val="24"/>
        </w:rPr>
        <w:t xml:space="preserve">Rhinoceros Beetle, </w:t>
      </w:r>
      <w:r w:rsidRPr="005406E3">
        <w:rPr>
          <w:rFonts w:ascii="Times New Roman" w:hAnsi="Times New Roman" w:cs="Times New Roman"/>
          <w:b/>
          <w:bCs/>
          <w:i/>
          <w:iCs/>
          <w:sz w:val="24"/>
          <w:szCs w:val="24"/>
        </w:rPr>
        <w:t>Oryctes rhinoceros</w:t>
      </w:r>
      <w:r w:rsidRPr="005406E3">
        <w:rPr>
          <w:rFonts w:ascii="Times New Roman" w:hAnsi="Times New Roman" w:cs="Times New Roman"/>
          <w:b/>
          <w:bCs/>
          <w:sz w:val="24"/>
          <w:szCs w:val="24"/>
        </w:rPr>
        <w:t xml:space="preserve"> (Linnaeus, 1758) (Coleoptera:  Scarabaeidae:  </w:t>
      </w:r>
      <w:proofErr w:type="spellStart"/>
      <w:r w:rsidRPr="005406E3">
        <w:rPr>
          <w:rFonts w:ascii="Times New Roman" w:hAnsi="Times New Roman" w:cs="Times New Roman"/>
          <w:b/>
          <w:bCs/>
          <w:sz w:val="24"/>
          <w:szCs w:val="24"/>
        </w:rPr>
        <w:t>Dynastinae</w:t>
      </w:r>
      <w:proofErr w:type="spellEnd"/>
      <w:r w:rsidRPr="005406E3">
        <w:rPr>
          <w:rFonts w:ascii="Times New Roman" w:hAnsi="Times New Roman" w:cs="Times New Roman"/>
          <w:b/>
          <w:bCs/>
          <w:sz w:val="24"/>
          <w:szCs w:val="24"/>
        </w:rPr>
        <w:t xml:space="preserve">) </w:t>
      </w:r>
      <w:r>
        <w:rPr>
          <w:rFonts w:ascii="Times New Roman" w:hAnsi="Times New Roman" w:cs="Times New Roman"/>
          <w:b/>
          <w:bCs/>
          <w:sz w:val="24"/>
          <w:szCs w:val="24"/>
        </w:rPr>
        <w:t xml:space="preserve">from </w:t>
      </w:r>
      <w:r w:rsidRPr="000A3B8A">
        <w:rPr>
          <w:rFonts w:ascii="Times New Roman" w:hAnsi="Times New Roman" w:cs="Times New Roman"/>
          <w:b/>
          <w:bCs/>
          <w:color w:val="000000" w:themeColor="text1"/>
          <w:sz w:val="24"/>
          <w:szCs w:val="24"/>
        </w:rPr>
        <w:t xml:space="preserve">Deccan part of </w:t>
      </w:r>
      <w:r>
        <w:rPr>
          <w:rFonts w:ascii="Times New Roman" w:hAnsi="Times New Roman" w:cs="Times New Roman"/>
          <w:b/>
          <w:bCs/>
          <w:sz w:val="24"/>
          <w:szCs w:val="24"/>
        </w:rPr>
        <w:t>Maharashtra</w:t>
      </w:r>
    </w:p>
    <w:bookmarkEnd w:id="0"/>
    <w:p w:rsidR="00F952DE" w:rsidRPr="00844F5D" w:rsidRDefault="00F952DE" w:rsidP="00F952DE">
      <w:p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844F5D">
        <w:rPr>
          <w:rFonts w:ascii="Times New Roman" w:hAnsi="Times New Roman" w:cs="Times New Roman"/>
          <w:b/>
          <w:bCs/>
          <w:sz w:val="24"/>
          <w:szCs w:val="24"/>
        </w:rPr>
        <w:t>Abstract</w:t>
      </w:r>
    </w:p>
    <w:p w:rsidR="00F952DE" w:rsidRPr="007D5962" w:rsidRDefault="00F952DE" w:rsidP="00F952DE">
      <w:pPr>
        <w:spacing w:line="480" w:lineRule="auto"/>
        <w:jc w:val="both"/>
        <w:rPr>
          <w:rFonts w:ascii="Times New Roman" w:hAnsi="Times New Roman" w:cs="Times New Roman"/>
          <w:iCs/>
          <w:sz w:val="24"/>
          <w:szCs w:val="24"/>
        </w:rPr>
      </w:pPr>
      <w:r w:rsidRPr="004F0EF4">
        <w:rPr>
          <w:rFonts w:ascii="Times New Roman" w:hAnsi="Times New Roman" w:cs="Times New Roman"/>
          <w:iCs/>
          <w:sz w:val="24"/>
          <w:szCs w:val="24"/>
        </w:rPr>
        <w:t xml:space="preserve">The </w:t>
      </w:r>
      <w:r>
        <w:rPr>
          <w:rFonts w:ascii="Times New Roman" w:hAnsi="Times New Roman" w:cs="Times New Roman"/>
          <w:iCs/>
          <w:sz w:val="24"/>
          <w:szCs w:val="24"/>
        </w:rPr>
        <w:t>r</w:t>
      </w:r>
      <w:r w:rsidRPr="004F0EF4">
        <w:rPr>
          <w:rFonts w:ascii="Times New Roman" w:hAnsi="Times New Roman" w:cs="Times New Roman"/>
          <w:iCs/>
          <w:sz w:val="24"/>
          <w:szCs w:val="24"/>
        </w:rPr>
        <w:t xml:space="preserve">hinoceros </w:t>
      </w:r>
      <w:r>
        <w:rPr>
          <w:rFonts w:ascii="Times New Roman" w:hAnsi="Times New Roman" w:cs="Times New Roman"/>
          <w:iCs/>
          <w:sz w:val="24"/>
          <w:szCs w:val="24"/>
        </w:rPr>
        <w:t>b</w:t>
      </w:r>
      <w:r w:rsidRPr="004F0EF4">
        <w:rPr>
          <w:rFonts w:ascii="Times New Roman" w:hAnsi="Times New Roman" w:cs="Times New Roman"/>
          <w:iCs/>
          <w:sz w:val="24"/>
          <w:szCs w:val="24"/>
        </w:rPr>
        <w:t xml:space="preserve">eetle, </w:t>
      </w:r>
      <w:r w:rsidRPr="004F0EF4">
        <w:rPr>
          <w:rFonts w:ascii="Times New Roman" w:hAnsi="Times New Roman" w:cs="Times New Roman"/>
          <w:i/>
          <w:iCs/>
          <w:sz w:val="24"/>
          <w:szCs w:val="24"/>
        </w:rPr>
        <w:t>Oryctes rhinoceros</w:t>
      </w:r>
      <w:r w:rsidRPr="004F0EF4">
        <w:rPr>
          <w:rFonts w:ascii="Times New Roman" w:hAnsi="Times New Roman" w:cs="Times New Roman"/>
          <w:iCs/>
          <w:sz w:val="24"/>
          <w:szCs w:val="24"/>
        </w:rPr>
        <w:t xml:space="preserve"> (Linnaeus, 1758), is a </w:t>
      </w:r>
      <w:r>
        <w:rPr>
          <w:rFonts w:ascii="Times New Roman" w:hAnsi="Times New Roman" w:cs="Times New Roman"/>
          <w:iCs/>
          <w:sz w:val="24"/>
          <w:szCs w:val="24"/>
        </w:rPr>
        <w:t>major</w:t>
      </w:r>
      <w:r w:rsidRPr="004F0EF4">
        <w:rPr>
          <w:rFonts w:ascii="Times New Roman" w:hAnsi="Times New Roman" w:cs="Times New Roman"/>
          <w:iCs/>
          <w:sz w:val="24"/>
          <w:szCs w:val="24"/>
        </w:rPr>
        <w:t xml:space="preserve"> pest of palm</w:t>
      </w:r>
      <w:r>
        <w:rPr>
          <w:rFonts w:ascii="Times New Roman" w:hAnsi="Times New Roman" w:cs="Times New Roman"/>
          <w:iCs/>
          <w:sz w:val="24"/>
          <w:szCs w:val="24"/>
        </w:rPr>
        <w:t>s including</w:t>
      </w:r>
      <w:r w:rsidRPr="004F0EF4">
        <w:rPr>
          <w:rFonts w:ascii="Times New Roman" w:hAnsi="Times New Roman" w:cs="Times New Roman"/>
          <w:iCs/>
          <w:sz w:val="24"/>
          <w:szCs w:val="24"/>
        </w:rPr>
        <w:t xml:space="preserve"> </w:t>
      </w:r>
      <w:r>
        <w:rPr>
          <w:rFonts w:ascii="Times New Roman" w:hAnsi="Times New Roman" w:cs="Times New Roman"/>
          <w:iCs/>
          <w:sz w:val="24"/>
          <w:szCs w:val="24"/>
        </w:rPr>
        <w:t>coconut causing direct and indirect losses in the palm growing countries</w:t>
      </w:r>
      <w:r w:rsidRPr="004F0EF4">
        <w:rPr>
          <w:rFonts w:ascii="Times New Roman" w:hAnsi="Times New Roman" w:cs="Times New Roman"/>
          <w:iCs/>
          <w:sz w:val="24"/>
          <w:szCs w:val="24"/>
        </w:rPr>
        <w:t>.</w:t>
      </w:r>
      <w:r>
        <w:rPr>
          <w:rFonts w:ascii="Times New Roman" w:hAnsi="Times New Roman" w:cs="Times New Roman"/>
          <w:iCs/>
          <w:sz w:val="24"/>
          <w:szCs w:val="24"/>
        </w:rPr>
        <w:t xml:space="preserve"> This study presents </w:t>
      </w:r>
      <w:r w:rsidRPr="004F0EF4">
        <w:rPr>
          <w:rFonts w:ascii="Times New Roman" w:hAnsi="Times New Roman" w:cs="Times New Roman"/>
          <w:iCs/>
          <w:sz w:val="24"/>
          <w:szCs w:val="24"/>
        </w:rPr>
        <w:t>the first mitochondrial DNA</w:t>
      </w:r>
      <w:r>
        <w:rPr>
          <w:rFonts w:ascii="Times New Roman" w:hAnsi="Times New Roman" w:cs="Times New Roman"/>
          <w:iCs/>
          <w:sz w:val="24"/>
          <w:szCs w:val="24"/>
        </w:rPr>
        <w:t xml:space="preserve"> barcode data of r</w:t>
      </w:r>
      <w:r w:rsidRPr="004F0EF4">
        <w:rPr>
          <w:rFonts w:ascii="Times New Roman" w:hAnsi="Times New Roman" w:cs="Times New Roman"/>
          <w:iCs/>
          <w:sz w:val="24"/>
          <w:szCs w:val="24"/>
        </w:rPr>
        <w:t xml:space="preserve">hinoceros </w:t>
      </w:r>
      <w:r>
        <w:rPr>
          <w:rFonts w:ascii="Times New Roman" w:hAnsi="Times New Roman" w:cs="Times New Roman"/>
          <w:iCs/>
          <w:sz w:val="24"/>
          <w:szCs w:val="24"/>
        </w:rPr>
        <w:t>b</w:t>
      </w:r>
      <w:r w:rsidRPr="004F0EF4">
        <w:rPr>
          <w:rFonts w:ascii="Times New Roman" w:hAnsi="Times New Roman" w:cs="Times New Roman"/>
          <w:iCs/>
          <w:sz w:val="24"/>
          <w:szCs w:val="24"/>
        </w:rPr>
        <w:t>eetle</w:t>
      </w:r>
      <w:r w:rsidRPr="008C3475">
        <w:rPr>
          <w:rFonts w:ascii="Times New Roman" w:hAnsi="Times New Roman" w:cs="Times New Roman"/>
          <w:iCs/>
          <w:sz w:val="24"/>
          <w:szCs w:val="24"/>
        </w:rPr>
        <w:t xml:space="preserve"> </w:t>
      </w:r>
      <w:r>
        <w:rPr>
          <w:rFonts w:ascii="Times New Roman" w:hAnsi="Times New Roman" w:cs="Times New Roman"/>
          <w:iCs/>
          <w:sz w:val="24"/>
          <w:szCs w:val="24"/>
        </w:rPr>
        <w:t xml:space="preserve">reported from </w:t>
      </w:r>
      <w:r w:rsidRPr="00421E90">
        <w:rPr>
          <w:rFonts w:ascii="Times New Roman" w:hAnsi="Times New Roman" w:cs="Times New Roman"/>
          <w:iCs/>
          <w:sz w:val="24"/>
          <w:szCs w:val="24"/>
        </w:rPr>
        <w:t>Deccan part of Maharashtra</w:t>
      </w:r>
      <w:r>
        <w:rPr>
          <w:rFonts w:ascii="Times New Roman" w:hAnsi="Times New Roman" w:cs="Times New Roman"/>
          <w:iCs/>
          <w:sz w:val="24"/>
          <w:szCs w:val="24"/>
        </w:rPr>
        <w:t xml:space="preserve"> (Pune). Additionally, the </w:t>
      </w:r>
      <w:r w:rsidRPr="004F0EF4">
        <w:rPr>
          <w:rFonts w:ascii="Times New Roman" w:hAnsi="Times New Roman" w:cs="Times New Roman"/>
          <w:iCs/>
          <w:sz w:val="24"/>
          <w:szCs w:val="24"/>
        </w:rPr>
        <w:t xml:space="preserve">detailed descriptions </w:t>
      </w:r>
      <w:r>
        <w:rPr>
          <w:rFonts w:ascii="Times New Roman" w:hAnsi="Times New Roman" w:cs="Times New Roman"/>
          <w:iCs/>
          <w:sz w:val="24"/>
          <w:szCs w:val="24"/>
        </w:rPr>
        <w:t xml:space="preserve">and illustrations </w:t>
      </w:r>
      <w:r w:rsidRPr="004F0EF4">
        <w:rPr>
          <w:rFonts w:ascii="Times New Roman" w:hAnsi="Times New Roman" w:cs="Times New Roman"/>
          <w:iCs/>
          <w:sz w:val="24"/>
          <w:szCs w:val="24"/>
        </w:rPr>
        <w:t>of the external morphological features and male genitalia</w:t>
      </w:r>
      <w:r>
        <w:rPr>
          <w:rFonts w:ascii="Times New Roman" w:hAnsi="Times New Roman" w:cs="Times New Roman"/>
          <w:iCs/>
          <w:sz w:val="24"/>
          <w:szCs w:val="24"/>
        </w:rPr>
        <w:t xml:space="preserve"> were provided</w:t>
      </w:r>
      <w:r w:rsidRPr="004F0EF4">
        <w:rPr>
          <w:rFonts w:ascii="Times New Roman" w:hAnsi="Times New Roman" w:cs="Times New Roman"/>
          <w:iCs/>
          <w:sz w:val="24"/>
          <w:szCs w:val="24"/>
        </w:rPr>
        <w:t>.</w:t>
      </w:r>
      <w:r>
        <w:rPr>
          <w:rFonts w:ascii="Times New Roman" w:hAnsi="Times New Roman" w:cs="Times New Roman"/>
          <w:iCs/>
          <w:sz w:val="24"/>
          <w:szCs w:val="24"/>
        </w:rPr>
        <w:t xml:space="preserve"> </w:t>
      </w:r>
      <w:r w:rsidRPr="004F0EF4">
        <w:rPr>
          <w:rFonts w:ascii="Times New Roman" w:hAnsi="Times New Roman" w:cs="Times New Roman"/>
          <w:iCs/>
          <w:sz w:val="24"/>
          <w:szCs w:val="24"/>
        </w:rPr>
        <w:t xml:space="preserve">The integration of molecular data with conventional taxonomic methods significantly enhances species identification and </w:t>
      </w:r>
      <w:r>
        <w:rPr>
          <w:rFonts w:ascii="Times New Roman" w:hAnsi="Times New Roman" w:cs="Times New Roman"/>
          <w:iCs/>
          <w:sz w:val="24"/>
          <w:szCs w:val="24"/>
        </w:rPr>
        <w:t>clarifies</w:t>
      </w:r>
      <w:r w:rsidRPr="004F0EF4">
        <w:rPr>
          <w:rFonts w:ascii="Times New Roman" w:hAnsi="Times New Roman" w:cs="Times New Roman"/>
          <w:iCs/>
          <w:sz w:val="24"/>
          <w:szCs w:val="24"/>
        </w:rPr>
        <w:t xml:space="preserve"> taxonomic </w:t>
      </w:r>
      <w:r w:rsidRPr="004A20B5">
        <w:rPr>
          <w:rFonts w:ascii="Times New Roman" w:hAnsi="Times New Roman" w:cs="Times New Roman"/>
          <w:iCs/>
          <w:sz w:val="24"/>
          <w:szCs w:val="24"/>
        </w:rPr>
        <w:t>uncertainties</w:t>
      </w:r>
      <w:r w:rsidRPr="004F0EF4">
        <w:rPr>
          <w:rFonts w:ascii="Times New Roman" w:hAnsi="Times New Roman" w:cs="Times New Roman"/>
          <w:iCs/>
          <w:sz w:val="24"/>
          <w:szCs w:val="24"/>
        </w:rPr>
        <w:t xml:space="preserve">, </w:t>
      </w:r>
      <w:r>
        <w:rPr>
          <w:rFonts w:ascii="Times New Roman" w:hAnsi="Times New Roman" w:cs="Times New Roman"/>
          <w:iCs/>
          <w:sz w:val="24"/>
          <w:szCs w:val="24"/>
        </w:rPr>
        <w:t>offeri</w:t>
      </w:r>
      <w:r w:rsidRPr="004F0EF4">
        <w:rPr>
          <w:rFonts w:ascii="Times New Roman" w:hAnsi="Times New Roman" w:cs="Times New Roman"/>
          <w:iCs/>
          <w:sz w:val="24"/>
          <w:szCs w:val="24"/>
        </w:rPr>
        <w:t xml:space="preserve">ng a more robust approach for pest management and conservation </w:t>
      </w:r>
      <w:r w:rsidRPr="004A20B5">
        <w:rPr>
          <w:rFonts w:ascii="Times New Roman" w:hAnsi="Times New Roman" w:cs="Times New Roman"/>
          <w:iCs/>
          <w:sz w:val="24"/>
          <w:szCs w:val="24"/>
        </w:rPr>
        <w:t>initiatives</w:t>
      </w:r>
      <w:r>
        <w:rPr>
          <w:rFonts w:ascii="Times New Roman" w:hAnsi="Times New Roman" w:cs="Times New Roman"/>
          <w:iCs/>
          <w:sz w:val="24"/>
          <w:szCs w:val="24"/>
        </w:rPr>
        <w:t>.</w:t>
      </w:r>
    </w:p>
    <w:p w:rsidR="00F952DE" w:rsidRPr="00844F5D" w:rsidRDefault="00F952DE" w:rsidP="00F952DE">
      <w:pPr>
        <w:spacing w:line="480" w:lineRule="auto"/>
        <w:jc w:val="both"/>
        <w:rPr>
          <w:rFonts w:ascii="Times New Roman" w:hAnsi="Times New Roman" w:cs="Times New Roman"/>
          <w:b/>
          <w:bCs/>
          <w:sz w:val="24"/>
          <w:szCs w:val="24"/>
        </w:rPr>
      </w:pPr>
      <w:r w:rsidRPr="00844F5D">
        <w:rPr>
          <w:rFonts w:ascii="Times New Roman" w:hAnsi="Times New Roman" w:cs="Times New Roman"/>
          <w:b/>
          <w:bCs/>
          <w:sz w:val="24"/>
          <w:szCs w:val="24"/>
        </w:rPr>
        <w:t>Key words:</w:t>
      </w:r>
      <w:r>
        <w:rPr>
          <w:rFonts w:ascii="Times New Roman" w:hAnsi="Times New Roman" w:cs="Times New Roman"/>
          <w:b/>
          <w:bCs/>
          <w:sz w:val="24"/>
          <w:szCs w:val="24"/>
        </w:rPr>
        <w:t xml:space="preserve"> </w:t>
      </w:r>
      <w:r w:rsidRPr="00BB3EB7">
        <w:rPr>
          <w:rFonts w:ascii="Times New Roman" w:hAnsi="Times New Roman" w:cs="Times New Roman"/>
          <w:i/>
          <w:iCs/>
          <w:sz w:val="24"/>
          <w:szCs w:val="24"/>
        </w:rPr>
        <w:t>Beetl</w:t>
      </w:r>
      <w:r>
        <w:rPr>
          <w:rFonts w:ascii="Times New Roman" w:hAnsi="Times New Roman" w:cs="Times New Roman"/>
          <w:i/>
          <w:iCs/>
          <w:sz w:val="24"/>
          <w:szCs w:val="24"/>
        </w:rPr>
        <w:t>e;</w:t>
      </w:r>
      <w:r w:rsidRPr="00BB3EB7">
        <w:rPr>
          <w:rFonts w:ascii="Times New Roman" w:hAnsi="Times New Roman" w:cs="Times New Roman"/>
          <w:b/>
          <w:bCs/>
          <w:i/>
          <w:iCs/>
          <w:sz w:val="24"/>
          <w:szCs w:val="24"/>
        </w:rPr>
        <w:t xml:space="preserve"> </w:t>
      </w:r>
      <w:r>
        <w:rPr>
          <w:rFonts w:ascii="Times New Roman" w:hAnsi="Times New Roman" w:cs="Times New Roman"/>
          <w:i/>
          <w:iCs/>
          <w:sz w:val="24"/>
          <w:szCs w:val="24"/>
        </w:rPr>
        <w:t>C</w:t>
      </w:r>
      <w:r w:rsidRPr="00BB3EB7">
        <w:rPr>
          <w:rFonts w:ascii="Times New Roman" w:hAnsi="Times New Roman" w:cs="Times New Roman"/>
          <w:i/>
          <w:iCs/>
          <w:sz w:val="24"/>
          <w:szCs w:val="24"/>
        </w:rPr>
        <w:t>ytochrome COI</w:t>
      </w:r>
      <w:r>
        <w:rPr>
          <w:rFonts w:ascii="Times New Roman" w:hAnsi="Times New Roman" w:cs="Times New Roman"/>
          <w:i/>
          <w:iCs/>
          <w:sz w:val="24"/>
          <w:szCs w:val="24"/>
        </w:rPr>
        <w:t>;</w:t>
      </w:r>
      <w:r w:rsidRPr="00BB3EB7">
        <w:rPr>
          <w:rFonts w:ascii="Times New Roman" w:hAnsi="Times New Roman" w:cs="Times New Roman"/>
          <w:i/>
          <w:iCs/>
          <w:sz w:val="24"/>
          <w:szCs w:val="24"/>
        </w:rPr>
        <w:t xml:space="preserve"> </w:t>
      </w:r>
      <w:r>
        <w:rPr>
          <w:rFonts w:ascii="Times New Roman" w:hAnsi="Times New Roman" w:cs="Times New Roman"/>
          <w:i/>
          <w:iCs/>
          <w:sz w:val="24"/>
          <w:szCs w:val="24"/>
        </w:rPr>
        <w:t>T</w:t>
      </w:r>
      <w:r w:rsidRPr="00BB3EB7">
        <w:rPr>
          <w:rFonts w:ascii="Times New Roman" w:hAnsi="Times New Roman" w:cs="Times New Roman"/>
          <w:i/>
          <w:iCs/>
          <w:sz w:val="24"/>
          <w:szCs w:val="24"/>
        </w:rPr>
        <w:t>axonomy</w:t>
      </w:r>
      <w:r>
        <w:rPr>
          <w:rFonts w:ascii="Times New Roman" w:hAnsi="Times New Roman" w:cs="Times New Roman"/>
          <w:i/>
          <w:iCs/>
          <w:sz w:val="24"/>
          <w:szCs w:val="24"/>
        </w:rPr>
        <w:t>;</w:t>
      </w:r>
      <w:r w:rsidRPr="00BB3EB7">
        <w:rPr>
          <w:rFonts w:ascii="Times New Roman" w:hAnsi="Times New Roman" w:cs="Times New Roman"/>
          <w:i/>
          <w:iCs/>
          <w:sz w:val="24"/>
          <w:szCs w:val="24"/>
        </w:rPr>
        <w:t xml:space="preserve"> </w:t>
      </w:r>
      <w:r>
        <w:rPr>
          <w:rFonts w:ascii="Times New Roman" w:hAnsi="Times New Roman" w:cs="Times New Roman"/>
          <w:i/>
          <w:iCs/>
          <w:sz w:val="24"/>
          <w:szCs w:val="24"/>
        </w:rPr>
        <w:t>M</w:t>
      </w:r>
      <w:r w:rsidRPr="00BB3EB7">
        <w:rPr>
          <w:rFonts w:ascii="Times New Roman" w:hAnsi="Times New Roman" w:cs="Times New Roman"/>
          <w:i/>
          <w:iCs/>
          <w:sz w:val="24"/>
          <w:szCs w:val="24"/>
        </w:rPr>
        <w:t>olecular study</w:t>
      </w:r>
      <w:r>
        <w:rPr>
          <w:rFonts w:ascii="Times New Roman" w:hAnsi="Times New Roman" w:cs="Times New Roman"/>
          <w:i/>
          <w:iCs/>
          <w:sz w:val="24"/>
          <w:szCs w:val="24"/>
        </w:rPr>
        <w:t>;</w:t>
      </w:r>
      <w:r w:rsidRPr="00BB3EB7">
        <w:rPr>
          <w:rFonts w:ascii="Times New Roman" w:hAnsi="Times New Roman" w:cs="Times New Roman"/>
          <w:i/>
          <w:iCs/>
          <w:sz w:val="24"/>
          <w:szCs w:val="24"/>
        </w:rPr>
        <w:t xml:space="preserve"> Maharashtra</w:t>
      </w:r>
      <w:r>
        <w:rPr>
          <w:rFonts w:ascii="Times New Roman" w:hAnsi="Times New Roman" w:cs="Times New Roman"/>
          <w:i/>
          <w:iCs/>
          <w:sz w:val="24"/>
          <w:szCs w:val="24"/>
        </w:rPr>
        <w:t>;</w:t>
      </w:r>
      <w:r w:rsidRPr="00BB3EB7">
        <w:rPr>
          <w:rFonts w:ascii="Times New Roman" w:hAnsi="Times New Roman" w:cs="Times New Roman"/>
          <w:i/>
          <w:iCs/>
          <w:sz w:val="24"/>
          <w:szCs w:val="24"/>
        </w:rPr>
        <w:t xml:space="preserve"> India</w:t>
      </w:r>
      <w:r>
        <w:rPr>
          <w:rFonts w:ascii="Times New Roman" w:hAnsi="Times New Roman" w:cs="Times New Roman"/>
          <w:iCs/>
          <w:sz w:val="24"/>
          <w:szCs w:val="24"/>
        </w:rPr>
        <w:t>.</w:t>
      </w:r>
    </w:p>
    <w:p w:rsidR="00F952DE" w:rsidRPr="00844F5D" w:rsidRDefault="00F952DE" w:rsidP="00F952DE">
      <w:pPr>
        <w:spacing w:line="480" w:lineRule="auto"/>
        <w:jc w:val="both"/>
        <w:rPr>
          <w:rFonts w:ascii="Times New Roman" w:hAnsi="Times New Roman" w:cs="Times New Roman"/>
          <w:b/>
          <w:bCs/>
          <w:sz w:val="24"/>
          <w:szCs w:val="24"/>
        </w:rPr>
      </w:pPr>
      <w:r w:rsidRPr="00844F5D">
        <w:rPr>
          <w:rFonts w:ascii="Times New Roman" w:hAnsi="Times New Roman" w:cs="Times New Roman"/>
          <w:b/>
          <w:bCs/>
          <w:sz w:val="24"/>
          <w:szCs w:val="24"/>
        </w:rPr>
        <w:t>Introduction</w:t>
      </w:r>
    </w:p>
    <w:p w:rsidR="00F952DE" w:rsidRDefault="00F952DE" w:rsidP="00F952DE">
      <w:pPr>
        <w:spacing w:before="100" w:beforeAutospacing="1" w:after="100" w:afterAutospacing="1" w:line="480" w:lineRule="auto"/>
        <w:ind w:firstLine="720"/>
        <w:jc w:val="both"/>
        <w:rPr>
          <w:rFonts w:ascii="Times New Roman" w:eastAsia="Times New Roman" w:hAnsi="Times New Roman" w:cs="Times New Roman"/>
          <w:color w:val="000000" w:themeColor="text1"/>
          <w:kern w:val="0"/>
          <w:sz w:val="24"/>
          <w:szCs w:val="24"/>
          <w:lang w:eastAsia="en-IN"/>
          <w14:ligatures w14:val="none"/>
        </w:rPr>
      </w:pPr>
      <w:proofErr w:type="spellStart"/>
      <w:r w:rsidRPr="00B0152F">
        <w:rPr>
          <w:rFonts w:ascii="Times New Roman" w:hAnsi="Times New Roman" w:cs="Times New Roman"/>
          <w:color w:val="000000" w:themeColor="text1"/>
          <w:sz w:val="24"/>
          <w:szCs w:val="24"/>
        </w:rPr>
        <w:t>Dynastinae</w:t>
      </w:r>
      <w:proofErr w:type="spellEnd"/>
      <w:r w:rsidRPr="00B0152F">
        <w:rPr>
          <w:rFonts w:ascii="Times New Roman" w:hAnsi="Times New Roman" w:cs="Times New Roman"/>
          <w:color w:val="000000" w:themeColor="text1"/>
          <w:sz w:val="24"/>
          <w:szCs w:val="24"/>
        </w:rPr>
        <w:t xml:space="preserve"> MacLeay, 1819, is a large group of beetles, known for their horns and large size.  </w:t>
      </w:r>
      <w:r>
        <w:rPr>
          <w:rFonts w:ascii="Times New Roman" w:hAnsi="Times New Roman" w:cs="Times New Roman"/>
          <w:color w:val="000000" w:themeColor="text1"/>
          <w:sz w:val="24"/>
          <w:szCs w:val="24"/>
        </w:rPr>
        <w:t xml:space="preserve">One such beetle, </w:t>
      </w:r>
      <w:r w:rsidRPr="00400531">
        <w:rPr>
          <w:rFonts w:ascii="Times New Roman" w:hAnsi="Times New Roman" w:cs="Times New Roman"/>
          <w:color w:val="000000" w:themeColor="text1"/>
          <w:sz w:val="24"/>
          <w:szCs w:val="24"/>
        </w:rPr>
        <w:t>Asiatic rhinoceros beetle f</w:t>
      </w:r>
      <w:r>
        <w:rPr>
          <w:rFonts w:ascii="Times New Roman" w:hAnsi="Times New Roman" w:cs="Times New Roman"/>
          <w:color w:val="000000" w:themeColor="text1"/>
          <w:sz w:val="24"/>
          <w:szCs w:val="24"/>
        </w:rPr>
        <w:t>rom</w:t>
      </w:r>
      <w:r w:rsidRPr="00400531">
        <w:rPr>
          <w:rFonts w:ascii="Times New Roman" w:hAnsi="Times New Roman" w:cs="Times New Roman"/>
          <w:color w:val="000000" w:themeColor="text1"/>
          <w:sz w:val="24"/>
          <w:szCs w:val="24"/>
        </w:rPr>
        <w:t xml:space="preserve"> the family </w:t>
      </w:r>
      <w:proofErr w:type="spellStart"/>
      <w:r w:rsidRPr="00400531">
        <w:rPr>
          <w:rFonts w:ascii="Times New Roman" w:hAnsi="Times New Roman" w:cs="Times New Roman"/>
          <w:color w:val="000000" w:themeColor="text1"/>
          <w:sz w:val="24"/>
          <w:szCs w:val="24"/>
        </w:rPr>
        <w:t>Dynastinae</w:t>
      </w:r>
      <w:proofErr w:type="spellEnd"/>
      <w:r w:rsidRPr="00400531">
        <w:rPr>
          <w:rFonts w:ascii="Times New Roman" w:hAnsi="Times New Roman" w:cs="Times New Roman"/>
          <w:color w:val="000000" w:themeColor="text1"/>
          <w:sz w:val="24"/>
          <w:szCs w:val="24"/>
        </w:rPr>
        <w:t xml:space="preserve">, is a </w:t>
      </w:r>
      <w:r>
        <w:rPr>
          <w:rFonts w:ascii="Times New Roman" w:hAnsi="Times New Roman" w:cs="Times New Roman"/>
          <w:color w:val="000000" w:themeColor="text1"/>
          <w:sz w:val="24"/>
          <w:szCs w:val="24"/>
        </w:rPr>
        <w:t>phytophagous</w:t>
      </w:r>
      <w:r w:rsidRPr="00400531">
        <w:rPr>
          <w:rFonts w:ascii="Times New Roman" w:hAnsi="Times New Roman" w:cs="Times New Roman"/>
          <w:color w:val="000000" w:themeColor="text1"/>
          <w:sz w:val="24"/>
          <w:szCs w:val="24"/>
        </w:rPr>
        <w:t xml:space="preserve"> insect named for the horn-like projection</w:t>
      </w:r>
      <w:r w:rsidRPr="003D53F9">
        <w:rPr>
          <w:rFonts w:ascii="Times New Roman" w:hAnsi="Times New Roman" w:cs="Times New Roman"/>
          <w:color w:val="000000" w:themeColor="text1"/>
          <w:sz w:val="24"/>
          <w:szCs w:val="24"/>
        </w:rPr>
        <w:t xml:space="preserve"> </w:t>
      </w:r>
      <w:r w:rsidRPr="009B7D3D">
        <w:rPr>
          <w:rFonts w:ascii="Times New Roman" w:hAnsi="Times New Roman" w:cs="Times New Roman"/>
          <w:color w:val="000000" w:themeColor="text1"/>
          <w:sz w:val="24"/>
          <w:szCs w:val="24"/>
        </w:rPr>
        <w:t>of males</w:t>
      </w:r>
      <w:r w:rsidRPr="003D53F9">
        <w:rPr>
          <w:rFonts w:ascii="Times New Roman" w:hAnsi="Times New Roman" w:cs="Times New Roman"/>
          <w:color w:val="000000" w:themeColor="text1"/>
          <w:sz w:val="24"/>
          <w:szCs w:val="24"/>
        </w:rPr>
        <w:t>.</w:t>
      </w:r>
      <w:r w:rsidRPr="003D53F9">
        <w:rPr>
          <w:rFonts w:ascii="Times New Roman" w:hAnsi="Times New Roman" w:cs="Times New Roman"/>
          <w:i/>
          <w:iCs/>
          <w:color w:val="000000" w:themeColor="text1"/>
          <w:sz w:val="24"/>
          <w:szCs w:val="24"/>
        </w:rPr>
        <w:t xml:space="preserve"> </w:t>
      </w:r>
      <w:r w:rsidRPr="00065EED">
        <w:rPr>
          <w:rFonts w:ascii="Times New Roman" w:eastAsia="Times New Roman" w:hAnsi="Times New Roman" w:cs="Times New Roman"/>
          <w:color w:val="000000" w:themeColor="text1"/>
          <w:kern w:val="0"/>
          <w:sz w:val="24"/>
          <w:szCs w:val="24"/>
          <w:lang w:eastAsia="en-IN"/>
          <w14:ligatures w14:val="none"/>
        </w:rPr>
        <w:t xml:space="preserve">The </w:t>
      </w:r>
      <w:r w:rsidRPr="00065EED">
        <w:rPr>
          <w:rStyle w:val="red"/>
          <w:rFonts w:ascii="Times New Roman" w:hAnsi="Times New Roman" w:cs="Times New Roman"/>
          <w:color w:val="000000" w:themeColor="text1"/>
          <w:sz w:val="24"/>
          <w:szCs w:val="24"/>
          <w:shd w:val="clear" w:color="auto" w:fill="FFFFFF"/>
        </w:rPr>
        <w:t>initial</w:t>
      </w:r>
      <w:r w:rsidRPr="00065EED">
        <w:rPr>
          <w:rFonts w:ascii="Times New Roman" w:eastAsia="Times New Roman" w:hAnsi="Times New Roman" w:cs="Times New Roman"/>
          <w:color w:val="000000" w:themeColor="text1"/>
          <w:kern w:val="0"/>
          <w:sz w:val="24"/>
          <w:szCs w:val="24"/>
          <w:lang w:eastAsia="en-IN"/>
          <w14:ligatures w14:val="none"/>
        </w:rPr>
        <w:t xml:space="preserve"> study on the </w:t>
      </w:r>
      <w:proofErr w:type="spellStart"/>
      <w:r w:rsidRPr="00065EED">
        <w:rPr>
          <w:rFonts w:ascii="Times New Roman" w:eastAsia="Times New Roman" w:hAnsi="Times New Roman" w:cs="Times New Roman"/>
          <w:color w:val="000000" w:themeColor="text1"/>
          <w:kern w:val="0"/>
          <w:sz w:val="24"/>
          <w:szCs w:val="24"/>
          <w:lang w:eastAsia="en-IN"/>
          <w14:ligatures w14:val="none"/>
        </w:rPr>
        <w:t>Dynastinae</w:t>
      </w:r>
      <w:proofErr w:type="spellEnd"/>
      <w:r w:rsidRPr="00065EED">
        <w:rPr>
          <w:rFonts w:ascii="Times New Roman" w:eastAsia="Times New Roman" w:hAnsi="Times New Roman" w:cs="Times New Roman"/>
          <w:color w:val="000000" w:themeColor="text1"/>
          <w:kern w:val="0"/>
          <w:sz w:val="24"/>
          <w:szCs w:val="24"/>
          <w:lang w:eastAsia="en-IN"/>
          <w14:ligatures w14:val="none"/>
        </w:rPr>
        <w:t xml:space="preserve"> worldwide was c</w:t>
      </w:r>
      <w:r>
        <w:rPr>
          <w:rFonts w:ascii="Times New Roman" w:eastAsia="Times New Roman" w:hAnsi="Times New Roman" w:cs="Times New Roman"/>
          <w:color w:val="000000" w:themeColor="text1"/>
          <w:kern w:val="0"/>
          <w:sz w:val="24"/>
          <w:szCs w:val="24"/>
          <w:lang w:eastAsia="en-IN"/>
          <w14:ligatures w14:val="none"/>
        </w:rPr>
        <w:t>arried out</w:t>
      </w:r>
      <w:r w:rsidRPr="00065EED">
        <w:rPr>
          <w:rFonts w:ascii="Times New Roman" w:eastAsia="Times New Roman" w:hAnsi="Times New Roman" w:cs="Times New Roman"/>
          <w:color w:val="000000" w:themeColor="text1"/>
          <w:kern w:val="0"/>
          <w:sz w:val="24"/>
          <w:szCs w:val="24"/>
          <w:lang w:eastAsia="en-IN"/>
          <w14:ligatures w14:val="none"/>
        </w:rPr>
        <w:t xml:space="preserve"> by Hermann Burmeister in 1847</w:t>
      </w:r>
      <w:r>
        <w:rPr>
          <w:rFonts w:ascii="Times New Roman" w:eastAsia="Times New Roman" w:hAnsi="Times New Roman" w:cs="Times New Roman"/>
          <w:color w:val="000000" w:themeColor="text1"/>
          <w:kern w:val="0"/>
          <w:sz w:val="24"/>
          <w:szCs w:val="24"/>
          <w:lang w:eastAsia="en-IN"/>
          <w14:ligatures w14:val="none"/>
        </w:rPr>
        <w:t xml:space="preserve">, </w:t>
      </w:r>
      <w:r w:rsidRPr="00065EED">
        <w:rPr>
          <w:rFonts w:ascii="Times New Roman" w:eastAsia="Times New Roman" w:hAnsi="Times New Roman" w:cs="Times New Roman"/>
          <w:color w:val="000000" w:themeColor="text1"/>
          <w:kern w:val="0"/>
          <w:sz w:val="24"/>
          <w:szCs w:val="24"/>
          <w:lang w:eastAsia="en-IN"/>
          <w14:ligatures w14:val="none"/>
        </w:rPr>
        <w:t>document</w:t>
      </w:r>
      <w:r>
        <w:rPr>
          <w:rFonts w:ascii="Times New Roman" w:eastAsia="Times New Roman" w:hAnsi="Times New Roman" w:cs="Times New Roman"/>
          <w:color w:val="000000" w:themeColor="text1"/>
          <w:kern w:val="0"/>
          <w:sz w:val="24"/>
          <w:szCs w:val="24"/>
          <w:lang w:eastAsia="en-IN"/>
          <w14:ligatures w14:val="none"/>
        </w:rPr>
        <w:t>ing</w:t>
      </w:r>
      <w:r w:rsidRPr="00065EED">
        <w:rPr>
          <w:rFonts w:ascii="Times New Roman" w:eastAsia="Times New Roman" w:hAnsi="Times New Roman" w:cs="Times New Roman"/>
          <w:color w:val="000000" w:themeColor="text1"/>
          <w:kern w:val="0"/>
          <w:sz w:val="24"/>
          <w:szCs w:val="24"/>
          <w:lang w:eastAsia="en-IN"/>
          <w14:ligatures w14:val="none"/>
        </w:rPr>
        <w:t xml:space="preserve"> 350 species from this subfamily. Later, Arrow (1910) revised the </w:t>
      </w:r>
      <w:proofErr w:type="spellStart"/>
      <w:r w:rsidRPr="00065EED">
        <w:rPr>
          <w:rFonts w:ascii="Times New Roman" w:eastAsia="Times New Roman" w:hAnsi="Times New Roman" w:cs="Times New Roman"/>
          <w:color w:val="000000" w:themeColor="text1"/>
          <w:kern w:val="0"/>
          <w:sz w:val="24"/>
          <w:szCs w:val="24"/>
          <w:lang w:eastAsia="en-IN"/>
          <w14:ligatures w14:val="none"/>
        </w:rPr>
        <w:t>Dynastinae</w:t>
      </w:r>
      <w:proofErr w:type="spellEnd"/>
      <w:r w:rsidRPr="00065EED">
        <w:rPr>
          <w:rFonts w:ascii="Times New Roman" w:eastAsia="Times New Roman" w:hAnsi="Times New Roman" w:cs="Times New Roman"/>
          <w:color w:val="000000" w:themeColor="text1"/>
          <w:kern w:val="0"/>
          <w:sz w:val="24"/>
          <w:szCs w:val="24"/>
          <w:lang w:eastAsia="en-IN"/>
          <w14:ligatures w14:val="none"/>
        </w:rPr>
        <w:t xml:space="preserve"> </w:t>
      </w:r>
      <w:r>
        <w:rPr>
          <w:rFonts w:ascii="Times New Roman" w:eastAsia="Times New Roman" w:hAnsi="Times New Roman" w:cs="Times New Roman"/>
          <w:color w:val="000000" w:themeColor="text1"/>
          <w:kern w:val="0"/>
          <w:sz w:val="24"/>
          <w:szCs w:val="24"/>
          <w:lang w:eastAsia="en-IN"/>
          <w14:ligatures w14:val="none"/>
        </w:rPr>
        <w:t xml:space="preserve">fauna </w:t>
      </w:r>
      <w:r w:rsidRPr="00065EED">
        <w:rPr>
          <w:rFonts w:ascii="Times New Roman" w:eastAsia="Times New Roman" w:hAnsi="Times New Roman" w:cs="Times New Roman"/>
          <w:color w:val="000000" w:themeColor="text1"/>
          <w:kern w:val="0"/>
          <w:sz w:val="24"/>
          <w:szCs w:val="24"/>
          <w:lang w:eastAsia="en-IN"/>
          <w14:ligatures w14:val="none"/>
        </w:rPr>
        <w:t xml:space="preserve">of the Indian subregion </w:t>
      </w:r>
      <w:r>
        <w:rPr>
          <w:rFonts w:ascii="Times New Roman" w:eastAsia="Times New Roman" w:hAnsi="Times New Roman" w:cs="Times New Roman"/>
          <w:color w:val="000000" w:themeColor="text1"/>
          <w:kern w:val="0"/>
          <w:sz w:val="24"/>
          <w:szCs w:val="24"/>
          <w:lang w:eastAsia="en-IN"/>
          <w14:ligatures w14:val="none"/>
        </w:rPr>
        <w:t>includes</w:t>
      </w:r>
      <w:r w:rsidRPr="00065EED">
        <w:rPr>
          <w:rFonts w:ascii="Times New Roman" w:eastAsia="Times New Roman" w:hAnsi="Times New Roman" w:cs="Times New Roman"/>
          <w:color w:val="000000" w:themeColor="text1"/>
          <w:kern w:val="0"/>
          <w:sz w:val="24"/>
          <w:szCs w:val="24"/>
          <w:lang w:eastAsia="en-IN"/>
          <w14:ligatures w14:val="none"/>
        </w:rPr>
        <w:t xml:space="preserve"> India, Ceylon (now Sri Lanka), and Burma (now Myanmar), </w:t>
      </w:r>
      <w:r>
        <w:rPr>
          <w:rFonts w:ascii="Times New Roman" w:eastAsia="Times New Roman" w:hAnsi="Times New Roman" w:cs="Times New Roman"/>
          <w:color w:val="000000" w:themeColor="text1"/>
          <w:kern w:val="0"/>
          <w:sz w:val="24"/>
          <w:szCs w:val="24"/>
          <w:lang w:eastAsia="en-IN"/>
          <w14:ligatures w14:val="none"/>
        </w:rPr>
        <w:t>and</w:t>
      </w:r>
      <w:r w:rsidRPr="00065EED">
        <w:rPr>
          <w:rFonts w:ascii="Times New Roman" w:eastAsia="Times New Roman" w:hAnsi="Times New Roman" w:cs="Times New Roman"/>
          <w:color w:val="000000" w:themeColor="text1"/>
          <w:kern w:val="0"/>
          <w:sz w:val="24"/>
          <w:szCs w:val="24"/>
          <w:lang w:eastAsia="en-IN"/>
          <w14:ligatures w14:val="none"/>
        </w:rPr>
        <w:t xml:space="preserve"> </w:t>
      </w:r>
      <w:r>
        <w:rPr>
          <w:rFonts w:ascii="Times New Roman" w:eastAsia="Times New Roman" w:hAnsi="Times New Roman" w:cs="Times New Roman"/>
          <w:color w:val="000000" w:themeColor="text1"/>
          <w:kern w:val="0"/>
          <w:sz w:val="24"/>
          <w:szCs w:val="24"/>
          <w:lang w:eastAsia="en-IN"/>
          <w14:ligatures w14:val="none"/>
        </w:rPr>
        <w:t>recorded</w:t>
      </w:r>
      <w:r w:rsidRPr="00065EED">
        <w:rPr>
          <w:rFonts w:ascii="Times New Roman" w:eastAsia="Times New Roman" w:hAnsi="Times New Roman" w:cs="Times New Roman"/>
          <w:color w:val="000000" w:themeColor="text1"/>
          <w:kern w:val="0"/>
          <w:sz w:val="24"/>
          <w:szCs w:val="24"/>
          <w:lang w:eastAsia="en-IN"/>
          <w14:ligatures w14:val="none"/>
        </w:rPr>
        <w:t xml:space="preserve"> 17 genera representing 46 species, of which 30 species belonging to 14 genera were specifically reported from India.</w:t>
      </w:r>
    </w:p>
    <w:p w:rsidR="00F952DE" w:rsidRDefault="00F952DE" w:rsidP="00F952DE">
      <w:pPr>
        <w:spacing w:before="100" w:beforeAutospacing="1" w:after="100" w:afterAutospacing="1"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Asiatic r</w:t>
      </w:r>
      <w:r w:rsidRPr="003D53F9">
        <w:rPr>
          <w:rFonts w:ascii="Times New Roman" w:hAnsi="Times New Roman" w:cs="Times New Roman"/>
          <w:color w:val="000000" w:themeColor="text1"/>
          <w:sz w:val="24"/>
          <w:szCs w:val="24"/>
        </w:rPr>
        <w:t xml:space="preserve">hinoceros </w:t>
      </w:r>
      <w:r>
        <w:rPr>
          <w:rFonts w:ascii="Times New Roman" w:hAnsi="Times New Roman" w:cs="Times New Roman"/>
          <w:color w:val="000000" w:themeColor="text1"/>
          <w:sz w:val="24"/>
          <w:szCs w:val="24"/>
        </w:rPr>
        <w:t>b</w:t>
      </w:r>
      <w:r w:rsidRPr="003D53F9">
        <w:rPr>
          <w:rFonts w:ascii="Times New Roman" w:hAnsi="Times New Roman" w:cs="Times New Roman"/>
          <w:color w:val="000000" w:themeColor="text1"/>
          <w:sz w:val="24"/>
          <w:szCs w:val="24"/>
        </w:rPr>
        <w:t>eetle</w:t>
      </w:r>
      <w:r>
        <w:rPr>
          <w:rFonts w:ascii="Times New Roman" w:hAnsi="Times New Roman" w:cs="Times New Roman"/>
          <w:color w:val="000000" w:themeColor="text1"/>
          <w:sz w:val="24"/>
          <w:szCs w:val="24"/>
        </w:rPr>
        <w:t xml:space="preserve"> </w:t>
      </w:r>
      <w:r w:rsidRPr="0094638E">
        <w:rPr>
          <w:rFonts w:ascii="Times New Roman" w:hAnsi="Times New Roman" w:cs="Times New Roman"/>
          <w:color w:val="000000" w:themeColor="text1"/>
          <w:sz w:val="24"/>
          <w:szCs w:val="24"/>
        </w:rPr>
        <w:t xml:space="preserve">is </w:t>
      </w:r>
      <w:r w:rsidRPr="0094638E">
        <w:rPr>
          <w:rStyle w:val="red"/>
          <w:rFonts w:ascii="Times New Roman" w:hAnsi="Times New Roman" w:cs="Times New Roman"/>
          <w:color w:val="000000" w:themeColor="text1"/>
          <w:sz w:val="24"/>
          <w:szCs w:val="24"/>
          <w:shd w:val="clear" w:color="auto" w:fill="FFFFFF"/>
        </w:rPr>
        <w:t>referred</w:t>
      </w:r>
      <w:r w:rsidRPr="0094638E">
        <w:rPr>
          <w:rFonts w:ascii="Times New Roman" w:hAnsi="Times New Roman" w:cs="Times New Roman"/>
          <w:color w:val="000000" w:themeColor="text1"/>
          <w:sz w:val="24"/>
          <w:szCs w:val="24"/>
        </w:rPr>
        <w:t xml:space="preserve"> as </w:t>
      </w:r>
      <w:r>
        <w:rPr>
          <w:rFonts w:ascii="Times New Roman" w:hAnsi="Times New Roman" w:cs="Times New Roman"/>
          <w:color w:val="000000" w:themeColor="text1"/>
          <w:sz w:val="24"/>
          <w:szCs w:val="24"/>
        </w:rPr>
        <w:t>c</w:t>
      </w:r>
      <w:r w:rsidRPr="0094638E">
        <w:rPr>
          <w:rFonts w:ascii="Times New Roman" w:hAnsi="Times New Roman" w:cs="Times New Roman"/>
          <w:color w:val="000000" w:themeColor="text1"/>
          <w:sz w:val="24"/>
          <w:szCs w:val="24"/>
        </w:rPr>
        <w:t xml:space="preserve">oconut </w:t>
      </w:r>
      <w:r>
        <w:rPr>
          <w:rFonts w:ascii="Times New Roman" w:hAnsi="Times New Roman" w:cs="Times New Roman"/>
          <w:color w:val="000000" w:themeColor="text1"/>
          <w:sz w:val="24"/>
          <w:szCs w:val="24"/>
        </w:rPr>
        <w:t>r</w:t>
      </w:r>
      <w:r w:rsidRPr="0094638E">
        <w:rPr>
          <w:rFonts w:ascii="Times New Roman" w:hAnsi="Times New Roman" w:cs="Times New Roman"/>
          <w:color w:val="000000" w:themeColor="text1"/>
          <w:sz w:val="24"/>
          <w:szCs w:val="24"/>
        </w:rPr>
        <w:t xml:space="preserve">hinoceros </w:t>
      </w:r>
      <w:r>
        <w:rPr>
          <w:rFonts w:ascii="Times New Roman" w:hAnsi="Times New Roman" w:cs="Times New Roman"/>
          <w:color w:val="000000" w:themeColor="text1"/>
          <w:sz w:val="24"/>
          <w:szCs w:val="24"/>
        </w:rPr>
        <w:t>b</w:t>
      </w:r>
      <w:r w:rsidRPr="0094638E">
        <w:rPr>
          <w:rFonts w:ascii="Times New Roman" w:hAnsi="Times New Roman" w:cs="Times New Roman"/>
          <w:color w:val="000000" w:themeColor="text1"/>
          <w:sz w:val="24"/>
          <w:szCs w:val="24"/>
        </w:rPr>
        <w:t>eetle due to its breeding in</w:t>
      </w:r>
      <w:r>
        <w:rPr>
          <w:rFonts w:ascii="Times New Roman" w:hAnsi="Times New Roman" w:cs="Times New Roman"/>
          <w:color w:val="000000" w:themeColor="text1"/>
          <w:sz w:val="24"/>
          <w:szCs w:val="24"/>
        </w:rPr>
        <w:t xml:space="preserve"> coconut,</w:t>
      </w:r>
      <w:r w:rsidRPr="0094638E">
        <w:rPr>
          <w:rFonts w:ascii="Times New Roman" w:hAnsi="Times New Roman" w:cs="Times New Roman"/>
          <w:color w:val="000000" w:themeColor="text1"/>
          <w:sz w:val="24"/>
          <w:szCs w:val="24"/>
        </w:rPr>
        <w:t xml:space="preserve"> </w:t>
      </w:r>
      <w:r w:rsidRPr="0094638E">
        <w:rPr>
          <w:rFonts w:ascii="Times New Roman" w:hAnsi="Times New Roman" w:cs="Times New Roman"/>
          <w:i/>
          <w:iCs/>
          <w:color w:val="000000" w:themeColor="text1"/>
          <w:sz w:val="24"/>
          <w:szCs w:val="24"/>
        </w:rPr>
        <w:t>Cocos nucifera</w:t>
      </w:r>
      <w:r w:rsidRPr="0094638E">
        <w:rPr>
          <w:rFonts w:ascii="Times New Roman" w:hAnsi="Times New Roman" w:cs="Times New Roman"/>
          <w:color w:val="000000" w:themeColor="text1"/>
          <w:sz w:val="24"/>
          <w:szCs w:val="24"/>
        </w:rPr>
        <w:t xml:space="preserve"> L. (Aceraceae)</w:t>
      </w:r>
      <w:r>
        <w:rPr>
          <w:rFonts w:ascii="Times New Roman" w:hAnsi="Times New Roman" w:cs="Times New Roman"/>
          <w:color w:val="000000" w:themeColor="text1"/>
          <w:sz w:val="24"/>
          <w:szCs w:val="24"/>
        </w:rPr>
        <w:t xml:space="preserve">. </w:t>
      </w:r>
      <w:r w:rsidRPr="00631DFD">
        <w:rPr>
          <w:rFonts w:ascii="Times New Roman" w:hAnsi="Times New Roman" w:cs="Times New Roman"/>
          <w:sz w:val="24"/>
          <w:szCs w:val="24"/>
        </w:rPr>
        <w:t>The decaying wood at the top of dead palm trunk serves as a preferred breeding site for these beetles</w:t>
      </w:r>
      <w:r>
        <w:rPr>
          <w:rFonts w:ascii="Times New Roman" w:hAnsi="Times New Roman" w:cs="Times New Roman"/>
          <w:sz w:val="24"/>
          <w:szCs w:val="24"/>
        </w:rPr>
        <w:t xml:space="preserve"> </w:t>
      </w:r>
      <w:r w:rsidRPr="00631DFD">
        <w:rPr>
          <w:rFonts w:ascii="Times New Roman" w:hAnsi="Times New Roman" w:cs="Times New Roman"/>
          <w:sz w:val="24"/>
          <w:szCs w:val="24"/>
        </w:rPr>
        <w:t>(Bedford, 1976, 1980, 1981, 2013a, 2013b).</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It is a major pest of palms and coconut globally, and t</w:t>
      </w:r>
      <w:r w:rsidRPr="0094638E">
        <w:rPr>
          <w:rFonts w:ascii="Times New Roman" w:hAnsi="Times New Roman" w:cs="Times New Roman"/>
          <w:color w:val="000000" w:themeColor="text1"/>
          <w:sz w:val="24"/>
          <w:szCs w:val="24"/>
        </w:rPr>
        <w:t xml:space="preserve">he adult stage </w:t>
      </w:r>
      <w:r w:rsidRPr="00631DFD">
        <w:rPr>
          <w:rFonts w:ascii="Times New Roman" w:hAnsi="Times New Roman" w:cs="Times New Roman"/>
          <w:sz w:val="24"/>
          <w:szCs w:val="24"/>
        </w:rPr>
        <w:t xml:space="preserve">of </w:t>
      </w:r>
      <w:proofErr w:type="spellStart"/>
      <w:r>
        <w:rPr>
          <w:rFonts w:ascii="Times New Roman" w:hAnsi="Times New Roman" w:cs="Times New Roman"/>
          <w:color w:val="000000" w:themeColor="text1"/>
          <w:sz w:val="24"/>
          <w:szCs w:val="24"/>
        </w:rPr>
        <w:t>asiatic</w:t>
      </w:r>
      <w:proofErr w:type="spellEnd"/>
      <w:r>
        <w:rPr>
          <w:rFonts w:ascii="Times New Roman" w:hAnsi="Times New Roman" w:cs="Times New Roman"/>
          <w:color w:val="000000" w:themeColor="text1"/>
          <w:sz w:val="24"/>
          <w:szCs w:val="24"/>
        </w:rPr>
        <w:t xml:space="preserve"> r</w:t>
      </w:r>
      <w:r w:rsidRPr="003D53F9">
        <w:rPr>
          <w:rFonts w:ascii="Times New Roman" w:hAnsi="Times New Roman" w:cs="Times New Roman"/>
          <w:color w:val="000000" w:themeColor="text1"/>
          <w:sz w:val="24"/>
          <w:szCs w:val="24"/>
        </w:rPr>
        <w:t xml:space="preserve">hinoceros </w:t>
      </w:r>
      <w:r>
        <w:rPr>
          <w:rFonts w:ascii="Times New Roman" w:hAnsi="Times New Roman" w:cs="Times New Roman"/>
          <w:color w:val="000000" w:themeColor="text1"/>
          <w:sz w:val="24"/>
          <w:szCs w:val="24"/>
        </w:rPr>
        <w:t>b</w:t>
      </w:r>
      <w:r w:rsidRPr="003D53F9">
        <w:rPr>
          <w:rFonts w:ascii="Times New Roman" w:hAnsi="Times New Roman" w:cs="Times New Roman"/>
          <w:color w:val="000000" w:themeColor="text1"/>
          <w:sz w:val="24"/>
          <w:szCs w:val="24"/>
        </w:rPr>
        <w:t>eetle</w:t>
      </w:r>
      <w:r>
        <w:rPr>
          <w:rFonts w:ascii="Times New Roman" w:hAnsi="Times New Roman" w:cs="Times New Roman"/>
          <w:color w:val="000000" w:themeColor="text1"/>
          <w:sz w:val="24"/>
          <w:szCs w:val="24"/>
        </w:rPr>
        <w:t xml:space="preserve"> </w:t>
      </w:r>
      <w:r w:rsidRPr="00631DFD">
        <w:rPr>
          <w:rFonts w:ascii="Times New Roman" w:hAnsi="Times New Roman" w:cs="Times New Roman"/>
          <w:sz w:val="24"/>
          <w:szCs w:val="24"/>
        </w:rPr>
        <w:t xml:space="preserve">is considered </w:t>
      </w:r>
      <w:r>
        <w:rPr>
          <w:rFonts w:ascii="Times New Roman" w:hAnsi="Times New Roman" w:cs="Times New Roman"/>
          <w:sz w:val="24"/>
          <w:szCs w:val="24"/>
        </w:rPr>
        <w:t xml:space="preserve">to be </w:t>
      </w:r>
      <w:r w:rsidRPr="00631DFD">
        <w:rPr>
          <w:rFonts w:ascii="Times New Roman" w:hAnsi="Times New Roman" w:cs="Times New Roman"/>
          <w:sz w:val="24"/>
          <w:szCs w:val="24"/>
        </w:rPr>
        <w:t>the most destructive</w:t>
      </w:r>
      <w:r>
        <w:rPr>
          <w:rFonts w:ascii="Times New Roman" w:hAnsi="Times New Roman" w:cs="Times New Roman"/>
          <w:sz w:val="24"/>
          <w:szCs w:val="24"/>
        </w:rPr>
        <w:t>. They</w:t>
      </w:r>
      <w:r w:rsidRPr="00631DFD">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feed on the sap, causing damage to developing fronds. </w:t>
      </w:r>
      <w:r w:rsidRPr="004952B9">
        <w:rPr>
          <w:rFonts w:ascii="Times New Roman" w:hAnsi="Times New Roman" w:cs="Times New Roman"/>
          <w:sz w:val="24"/>
          <w:szCs w:val="24"/>
        </w:rPr>
        <w:t xml:space="preserve">On the other hand, because its grubs mostly consume decaying wood, they are advantageous as natural decomposers </w:t>
      </w:r>
      <w:r w:rsidRPr="00631DFD">
        <w:rPr>
          <w:rFonts w:ascii="Times New Roman" w:hAnsi="Times New Roman" w:cs="Times New Roman"/>
          <w:sz w:val="24"/>
          <w:szCs w:val="24"/>
        </w:rPr>
        <w:t>(Giblin-Davis, 2001).</w:t>
      </w:r>
      <w:r>
        <w:rPr>
          <w:rFonts w:ascii="Times New Roman" w:hAnsi="Times New Roman" w:cs="Times New Roman"/>
          <w:sz w:val="24"/>
          <w:szCs w:val="24"/>
        </w:rPr>
        <w:t xml:space="preserve"> </w:t>
      </w:r>
      <w:r w:rsidRPr="0094638E">
        <w:rPr>
          <w:rFonts w:ascii="Times New Roman" w:hAnsi="Times New Roman" w:cs="Times New Roman"/>
          <w:color w:val="000000" w:themeColor="text1"/>
          <w:sz w:val="24"/>
          <w:szCs w:val="24"/>
        </w:rPr>
        <w:t xml:space="preserve">There are 50 hosts </w:t>
      </w:r>
      <w:r>
        <w:rPr>
          <w:rFonts w:ascii="Times New Roman" w:hAnsi="Times New Roman" w:cs="Times New Roman"/>
          <w:color w:val="000000" w:themeColor="text1"/>
          <w:sz w:val="24"/>
          <w:szCs w:val="24"/>
        </w:rPr>
        <w:t xml:space="preserve">plants </w:t>
      </w:r>
      <w:r w:rsidRPr="0094638E">
        <w:rPr>
          <w:rFonts w:ascii="Times New Roman" w:hAnsi="Times New Roman" w:cs="Times New Roman"/>
          <w:color w:val="000000" w:themeColor="text1"/>
          <w:sz w:val="24"/>
          <w:szCs w:val="24"/>
        </w:rPr>
        <w:t xml:space="preserve">registered for </w:t>
      </w:r>
      <w:r>
        <w:rPr>
          <w:rFonts w:ascii="Times New Roman" w:hAnsi="Times New Roman" w:cs="Times New Roman"/>
          <w:color w:val="000000" w:themeColor="text1"/>
          <w:sz w:val="24"/>
          <w:szCs w:val="24"/>
        </w:rPr>
        <w:t>Asiatic r</w:t>
      </w:r>
      <w:r w:rsidRPr="003D53F9">
        <w:rPr>
          <w:rFonts w:ascii="Times New Roman" w:hAnsi="Times New Roman" w:cs="Times New Roman"/>
          <w:color w:val="000000" w:themeColor="text1"/>
          <w:sz w:val="24"/>
          <w:szCs w:val="24"/>
        </w:rPr>
        <w:t xml:space="preserve">hinoceros </w:t>
      </w:r>
      <w:r>
        <w:rPr>
          <w:rFonts w:ascii="Times New Roman" w:hAnsi="Times New Roman" w:cs="Times New Roman"/>
          <w:color w:val="000000" w:themeColor="text1"/>
          <w:sz w:val="24"/>
          <w:szCs w:val="24"/>
        </w:rPr>
        <w:t>b</w:t>
      </w:r>
      <w:r w:rsidRPr="003D53F9">
        <w:rPr>
          <w:rFonts w:ascii="Times New Roman" w:hAnsi="Times New Roman" w:cs="Times New Roman"/>
          <w:color w:val="000000" w:themeColor="text1"/>
          <w:sz w:val="24"/>
          <w:szCs w:val="24"/>
        </w:rPr>
        <w:t>eetle</w:t>
      </w:r>
      <w:r>
        <w:rPr>
          <w:rFonts w:ascii="Times New Roman" w:hAnsi="Times New Roman" w:cs="Times New Roman"/>
          <w:color w:val="000000" w:themeColor="text1"/>
          <w:sz w:val="24"/>
          <w:szCs w:val="24"/>
        </w:rPr>
        <w:t xml:space="preserve"> </w:t>
      </w:r>
      <w:r w:rsidRPr="0094638E">
        <w:rPr>
          <w:rFonts w:ascii="Times New Roman" w:hAnsi="Times New Roman" w:cs="Times New Roman"/>
          <w:color w:val="000000" w:themeColor="text1"/>
          <w:sz w:val="24"/>
          <w:szCs w:val="24"/>
        </w:rPr>
        <w:t xml:space="preserve">(CAPS, 2014). Severe infestations </w:t>
      </w:r>
      <w:r w:rsidRPr="0094638E">
        <w:rPr>
          <w:rStyle w:val="red"/>
          <w:rFonts w:ascii="Times New Roman" w:hAnsi="Times New Roman" w:cs="Times New Roman"/>
          <w:color w:val="000000" w:themeColor="text1"/>
          <w:sz w:val="24"/>
          <w:szCs w:val="24"/>
          <w:shd w:val="clear" w:color="auto" w:fill="FFFFFF"/>
        </w:rPr>
        <w:t>decrease</w:t>
      </w:r>
      <w:r w:rsidRPr="0094638E">
        <w:rPr>
          <w:rFonts w:ascii="Times New Roman" w:hAnsi="Times New Roman" w:cs="Times New Roman"/>
          <w:color w:val="000000" w:themeColor="text1"/>
          <w:sz w:val="24"/>
          <w:szCs w:val="24"/>
          <w:shd w:val="clear" w:color="auto" w:fill="FFFFFF"/>
        </w:rPr>
        <w:t> yields </w:t>
      </w:r>
      <w:r w:rsidRPr="0094638E">
        <w:rPr>
          <w:rStyle w:val="red"/>
          <w:rFonts w:ascii="Times New Roman" w:hAnsi="Times New Roman" w:cs="Times New Roman"/>
          <w:color w:val="000000" w:themeColor="text1"/>
          <w:sz w:val="24"/>
          <w:szCs w:val="24"/>
          <w:shd w:val="clear" w:color="auto" w:fill="FFFFFF"/>
        </w:rPr>
        <w:t>of</w:t>
      </w:r>
      <w:r w:rsidRPr="0094638E">
        <w:rPr>
          <w:rFonts w:ascii="Times New Roman" w:hAnsi="Times New Roman" w:cs="Times New Roman"/>
          <w:color w:val="000000" w:themeColor="text1"/>
          <w:sz w:val="24"/>
          <w:szCs w:val="24"/>
        </w:rPr>
        <w:t xml:space="preserve"> coconut and oil palm by 10% to 50% (Bedford, 1980). </w:t>
      </w:r>
      <w:r w:rsidRPr="00531735">
        <w:rPr>
          <w:rFonts w:ascii="Times New Roman" w:hAnsi="Times New Roman" w:cs="Times New Roman"/>
          <w:color w:val="000000" w:themeColor="text1"/>
          <w:sz w:val="24"/>
          <w:szCs w:val="24"/>
        </w:rPr>
        <w:t>Repeated or severe infestations can destroy the growing point of young palms, leading to their death. </w:t>
      </w:r>
      <w:r>
        <w:rPr>
          <w:rFonts w:ascii="Times New Roman" w:hAnsi="Times New Roman" w:cs="Times New Roman"/>
          <w:color w:val="000000" w:themeColor="text1"/>
          <w:sz w:val="24"/>
          <w:szCs w:val="24"/>
        </w:rPr>
        <w:t>The attacked</w:t>
      </w:r>
      <w:r w:rsidRPr="00531735">
        <w:rPr>
          <w:rFonts w:ascii="Times New Roman" w:hAnsi="Times New Roman" w:cs="Times New Roman"/>
          <w:color w:val="000000" w:themeColor="text1"/>
          <w:sz w:val="24"/>
          <w:szCs w:val="24"/>
        </w:rPr>
        <w:t xml:space="preserve"> fronds </w:t>
      </w:r>
      <w:r w:rsidRPr="00477A55">
        <w:rPr>
          <w:rFonts w:ascii="Times New Roman" w:hAnsi="Times New Roman" w:cs="Times New Roman"/>
          <w:color w:val="000000" w:themeColor="text1"/>
          <w:sz w:val="24"/>
          <w:szCs w:val="24"/>
        </w:rPr>
        <w:t>when fully opened shows characteristic triangular cuts</w:t>
      </w:r>
      <w:r w:rsidRPr="00531735">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As per TNAU (2025) the damaging symptoms includes: holes in central spindle; h</w:t>
      </w:r>
      <w:r w:rsidRPr="00477A55">
        <w:rPr>
          <w:rFonts w:ascii="Times New Roman" w:hAnsi="Times New Roman" w:cs="Times New Roman"/>
          <w:color w:val="000000" w:themeColor="text1"/>
          <w:sz w:val="24"/>
          <w:szCs w:val="24"/>
        </w:rPr>
        <w:t>oles with chewed fibre sticking out in central spindle</w:t>
      </w:r>
      <w:r>
        <w:rPr>
          <w:rFonts w:ascii="Times New Roman" w:hAnsi="Times New Roman" w:cs="Times New Roman"/>
          <w:color w:val="000000" w:themeColor="text1"/>
          <w:sz w:val="24"/>
          <w:szCs w:val="24"/>
        </w:rPr>
        <w:t>;</w:t>
      </w:r>
      <w:r w:rsidRPr="00477A55">
        <w:rPr>
          <w:rFonts w:ascii="Arial" w:hAnsi="Arial" w:cs="Arial"/>
          <w:b/>
          <w:bCs/>
          <w:color w:val="000000"/>
          <w:sz w:val="20"/>
          <w:szCs w:val="20"/>
        </w:rPr>
        <w:t xml:space="preserve"> </w:t>
      </w:r>
      <w:r>
        <w:rPr>
          <w:rFonts w:ascii="Times New Roman" w:hAnsi="Times New Roman" w:cs="Times New Roman"/>
          <w:color w:val="000000" w:themeColor="text1"/>
          <w:sz w:val="24"/>
          <w:szCs w:val="24"/>
        </w:rPr>
        <w:t>t</w:t>
      </w:r>
      <w:r w:rsidRPr="00477A55">
        <w:rPr>
          <w:rFonts w:ascii="Times New Roman" w:hAnsi="Times New Roman" w:cs="Times New Roman"/>
          <w:color w:val="000000" w:themeColor="text1"/>
          <w:sz w:val="24"/>
          <w:szCs w:val="24"/>
        </w:rPr>
        <w:t>riangular cuts on leaves</w:t>
      </w:r>
      <w:r>
        <w:rPr>
          <w:rFonts w:ascii="Times New Roman" w:hAnsi="Times New Roman" w:cs="Times New Roman"/>
          <w:color w:val="000000" w:themeColor="text1"/>
          <w:sz w:val="24"/>
          <w:szCs w:val="24"/>
        </w:rPr>
        <w:t>; c</w:t>
      </w:r>
      <w:r w:rsidRPr="00477A55">
        <w:rPr>
          <w:rFonts w:ascii="Times New Roman" w:hAnsi="Times New Roman" w:cs="Times New Roman"/>
          <w:color w:val="000000" w:themeColor="text1"/>
          <w:sz w:val="24"/>
          <w:szCs w:val="24"/>
        </w:rPr>
        <w:t>entral spindle appears cut or toppled</w:t>
      </w:r>
      <w:r>
        <w:rPr>
          <w:rFonts w:ascii="Times New Roman" w:hAnsi="Times New Roman" w:cs="Times New Roman"/>
          <w:color w:val="000000" w:themeColor="text1"/>
          <w:sz w:val="24"/>
          <w:szCs w:val="24"/>
        </w:rPr>
        <w:t>; f</w:t>
      </w:r>
      <w:r w:rsidRPr="00477A55">
        <w:rPr>
          <w:rFonts w:ascii="Times New Roman" w:hAnsi="Times New Roman" w:cs="Times New Roman"/>
          <w:color w:val="000000" w:themeColor="text1"/>
          <w:sz w:val="24"/>
          <w:szCs w:val="24"/>
        </w:rPr>
        <w:t>ully opened fronds showing characteristic diamond shaped cuttings</w:t>
      </w:r>
      <w:r>
        <w:rPr>
          <w:rFonts w:ascii="Times New Roman" w:hAnsi="Times New Roman" w:cs="Times New Roman"/>
          <w:color w:val="000000" w:themeColor="text1"/>
          <w:sz w:val="24"/>
          <w:szCs w:val="24"/>
        </w:rPr>
        <w:t>; h</w:t>
      </w:r>
      <w:r w:rsidRPr="00477A55">
        <w:rPr>
          <w:rFonts w:ascii="Times New Roman" w:hAnsi="Times New Roman" w:cs="Times New Roman"/>
          <w:color w:val="000000" w:themeColor="text1"/>
          <w:sz w:val="24"/>
          <w:szCs w:val="24"/>
        </w:rPr>
        <w:t>oles with chewed fibre sticking out at the base of central spindle</w:t>
      </w:r>
      <w:r>
        <w:rPr>
          <w:rFonts w:ascii="Times New Roman" w:hAnsi="Times New Roman" w:cs="Times New Roman"/>
          <w:color w:val="000000" w:themeColor="text1"/>
          <w:sz w:val="24"/>
          <w:szCs w:val="24"/>
        </w:rPr>
        <w:t xml:space="preserve">. In Indian condition the it occurs round the year but maximum damage or its population is observed </w:t>
      </w:r>
      <w:r w:rsidRPr="00477A55">
        <w:rPr>
          <w:rFonts w:ascii="Times New Roman" w:hAnsi="Times New Roman" w:cs="Times New Roman"/>
          <w:color w:val="000000" w:themeColor="text1"/>
          <w:sz w:val="24"/>
          <w:szCs w:val="24"/>
        </w:rPr>
        <w:t xml:space="preserve">during June </w:t>
      </w:r>
      <w:r>
        <w:rPr>
          <w:rFonts w:ascii="Times New Roman" w:hAnsi="Times New Roman" w:cs="Times New Roman"/>
          <w:color w:val="000000" w:themeColor="text1"/>
          <w:sz w:val="24"/>
          <w:szCs w:val="24"/>
        </w:rPr>
        <w:t>to</w:t>
      </w:r>
      <w:r w:rsidRPr="00477A55">
        <w:rPr>
          <w:rFonts w:ascii="Times New Roman" w:hAnsi="Times New Roman" w:cs="Times New Roman"/>
          <w:color w:val="000000" w:themeColor="text1"/>
          <w:sz w:val="24"/>
          <w:szCs w:val="24"/>
        </w:rPr>
        <w:t xml:space="preserve"> Sep</w:t>
      </w:r>
      <w:r>
        <w:rPr>
          <w:rFonts w:ascii="Times New Roman" w:hAnsi="Times New Roman" w:cs="Times New Roman"/>
          <w:color w:val="000000" w:themeColor="text1"/>
          <w:sz w:val="24"/>
          <w:szCs w:val="24"/>
        </w:rPr>
        <w:t>tember</w:t>
      </w:r>
      <w:r w:rsidRPr="00477A55">
        <w:rPr>
          <w:rFonts w:ascii="Times New Roman" w:hAnsi="Times New Roman" w:cs="Times New Roman"/>
          <w:color w:val="000000" w:themeColor="text1"/>
          <w:sz w:val="24"/>
          <w:szCs w:val="24"/>
        </w:rPr>
        <w:t xml:space="preserve"> coinciding with the onset of monsoon</w:t>
      </w:r>
      <w:r>
        <w:rPr>
          <w:rFonts w:ascii="Times New Roman" w:hAnsi="Times New Roman" w:cs="Times New Roman"/>
          <w:color w:val="000000" w:themeColor="text1"/>
          <w:sz w:val="24"/>
          <w:szCs w:val="24"/>
        </w:rPr>
        <w:t xml:space="preserve"> (TNAU, 2025). </w:t>
      </w:r>
    </w:p>
    <w:p w:rsidR="00F952DE" w:rsidRDefault="00F952DE" w:rsidP="00F952DE">
      <w:pPr>
        <w:spacing w:before="100" w:beforeAutospacing="1" w:after="100" w:afterAutospacing="1" w:line="480" w:lineRule="auto"/>
        <w:ind w:firstLine="720"/>
        <w:jc w:val="both"/>
        <w:rPr>
          <w:rFonts w:ascii="Times New Roman" w:hAnsi="Times New Roman" w:cs="Times New Roman"/>
          <w:color w:val="000000" w:themeColor="text1"/>
          <w:sz w:val="24"/>
          <w:szCs w:val="24"/>
        </w:rPr>
      </w:pPr>
      <w:r w:rsidRPr="00637ADA">
        <w:rPr>
          <w:rFonts w:ascii="Times New Roman" w:hAnsi="Times New Roman" w:cs="Times New Roman"/>
          <w:color w:val="000000" w:themeColor="text1"/>
          <w:sz w:val="24"/>
          <w:szCs w:val="24"/>
        </w:rPr>
        <w:t>It is an economic pest and hence proper and quick identification is important before undertaking any control measures. This is possible with the help of traditional taxonomy and appended with DNA barcode. In this study an attempt was made to generate a first DNA barcode from Maharashtra for Asiatic rhinoceros’ beetle.</w:t>
      </w:r>
      <w:r>
        <w:rPr>
          <w:rFonts w:ascii="Times New Roman" w:hAnsi="Times New Roman" w:cs="Times New Roman"/>
          <w:color w:val="000000" w:themeColor="text1"/>
          <w:sz w:val="24"/>
          <w:szCs w:val="24"/>
        </w:rPr>
        <w:t xml:space="preserve"> </w:t>
      </w:r>
    </w:p>
    <w:p w:rsidR="00F952DE" w:rsidRPr="00844F5D" w:rsidRDefault="00F952DE" w:rsidP="00F952DE">
      <w:pPr>
        <w:spacing w:line="480" w:lineRule="auto"/>
        <w:jc w:val="both"/>
        <w:rPr>
          <w:rFonts w:ascii="Times New Roman" w:hAnsi="Times New Roman" w:cs="Times New Roman"/>
          <w:b/>
          <w:bCs/>
          <w:sz w:val="24"/>
          <w:szCs w:val="24"/>
        </w:rPr>
      </w:pPr>
      <w:r w:rsidRPr="00844F5D">
        <w:rPr>
          <w:rFonts w:ascii="Times New Roman" w:hAnsi="Times New Roman" w:cs="Times New Roman"/>
          <w:b/>
          <w:bCs/>
          <w:sz w:val="24"/>
          <w:szCs w:val="24"/>
        </w:rPr>
        <w:t>Materials and Methods</w:t>
      </w:r>
    </w:p>
    <w:p w:rsidR="00F952DE" w:rsidRDefault="00F952DE" w:rsidP="00F952DE">
      <w:pPr>
        <w:spacing w:line="480" w:lineRule="auto"/>
        <w:jc w:val="both"/>
        <w:rPr>
          <w:rFonts w:ascii="Times New Roman" w:hAnsi="Times New Roman" w:cs="Times New Roman"/>
          <w:sz w:val="24"/>
          <w:szCs w:val="24"/>
        </w:rPr>
      </w:pPr>
      <w:r w:rsidRPr="00CF37DC">
        <w:rPr>
          <w:rFonts w:ascii="Times New Roman" w:hAnsi="Times New Roman" w:cs="Times New Roman"/>
          <w:sz w:val="24"/>
          <w:szCs w:val="24"/>
        </w:rPr>
        <w:t xml:space="preserve">The specimen was collected in a collection jar from </w:t>
      </w:r>
      <w:r>
        <w:rPr>
          <w:rFonts w:ascii="Times New Roman" w:hAnsi="Times New Roman" w:cs="Times New Roman"/>
          <w:sz w:val="24"/>
          <w:szCs w:val="24"/>
        </w:rPr>
        <w:t>a</w:t>
      </w:r>
      <w:r w:rsidRPr="00CF37DC">
        <w:rPr>
          <w:rFonts w:ascii="Times New Roman" w:hAnsi="Times New Roman" w:cs="Times New Roman"/>
          <w:sz w:val="24"/>
          <w:szCs w:val="24"/>
        </w:rPr>
        <w:t xml:space="preserve"> shop near </w:t>
      </w:r>
      <w:proofErr w:type="spellStart"/>
      <w:r w:rsidRPr="00CF37DC">
        <w:rPr>
          <w:rFonts w:ascii="Times New Roman" w:hAnsi="Times New Roman" w:cs="Times New Roman"/>
          <w:sz w:val="24"/>
          <w:szCs w:val="24"/>
        </w:rPr>
        <w:t>Ravet</w:t>
      </w:r>
      <w:proofErr w:type="spellEnd"/>
      <w:r w:rsidRPr="00CF37DC">
        <w:rPr>
          <w:rFonts w:ascii="Times New Roman" w:hAnsi="Times New Roman" w:cs="Times New Roman"/>
          <w:sz w:val="24"/>
          <w:szCs w:val="24"/>
        </w:rPr>
        <w:t xml:space="preserve">, Pune. Then it was transported to the laboratory for further analysis. In the laboratory, the beetle was stretched, </w:t>
      </w:r>
      <w:r w:rsidRPr="00CF37DC">
        <w:rPr>
          <w:rFonts w:ascii="Times New Roman" w:hAnsi="Times New Roman" w:cs="Times New Roman"/>
          <w:sz w:val="24"/>
          <w:szCs w:val="24"/>
        </w:rPr>
        <w:lastRenderedPageBreak/>
        <w:t xml:space="preserve">pinned, labelled, and dry-preserved in fumigated entomological boxes filled with preservatives. For morphological studies the specimens were studied under Leica EZ4E stereomicroscope. The map of the collection locality was prepared using open free QGIS software. The details of the collection locality are given under the material examined. Identification of the specimens was done as per Arrow (1910). Male genitalia were studied following Mathur </w:t>
      </w:r>
      <w:r w:rsidRPr="0080545A">
        <w:rPr>
          <w:rFonts w:ascii="Times New Roman" w:hAnsi="Times New Roman" w:cs="Times New Roman"/>
          <w:i/>
          <w:sz w:val="24"/>
          <w:szCs w:val="24"/>
        </w:rPr>
        <w:t>et al</w:t>
      </w:r>
      <w:r w:rsidRPr="00661D64">
        <w:rPr>
          <w:rFonts w:ascii="Times New Roman" w:hAnsi="Times New Roman" w:cs="Times New Roman"/>
          <w:sz w:val="24"/>
          <w:szCs w:val="24"/>
        </w:rPr>
        <w:t>.,</w:t>
      </w:r>
      <w:r w:rsidRPr="00CF37DC">
        <w:rPr>
          <w:rFonts w:ascii="Times New Roman" w:hAnsi="Times New Roman" w:cs="Times New Roman"/>
          <w:sz w:val="24"/>
          <w:szCs w:val="24"/>
        </w:rPr>
        <w:t xml:space="preserve"> (1959). The details of the collection locality of present study are given under the material examined and is also provided in Figure-1 with distribution of </w:t>
      </w:r>
      <w:r w:rsidRPr="00CF37DC">
        <w:rPr>
          <w:rFonts w:ascii="Times New Roman" w:hAnsi="Times New Roman" w:cs="Times New Roman"/>
          <w:i/>
          <w:sz w:val="24"/>
          <w:szCs w:val="24"/>
        </w:rPr>
        <w:t>Oryctes rhinoceros</w:t>
      </w:r>
      <w:r w:rsidRPr="00CF37DC">
        <w:rPr>
          <w:rFonts w:ascii="Times New Roman" w:hAnsi="Times New Roman" w:cs="Times New Roman"/>
          <w:sz w:val="24"/>
          <w:szCs w:val="24"/>
        </w:rPr>
        <w:t xml:space="preserve"> in India. The identified specimens are deposited at the National Zoological Collections of the Zoological Survey of India, Western Regional Centre, Pune, Maharashtra, India (ZSI/WRC).</w:t>
      </w:r>
    </w:p>
    <w:p w:rsidR="00F952DE" w:rsidRPr="00702040" w:rsidRDefault="00F952DE" w:rsidP="00F952DE">
      <w:pPr>
        <w:spacing w:line="480" w:lineRule="auto"/>
        <w:rPr>
          <w:rFonts w:ascii="Times New Roman" w:hAnsi="Times New Roman" w:cs="Times New Roman"/>
          <w:b/>
          <w:bCs/>
          <w:sz w:val="24"/>
          <w:szCs w:val="24"/>
          <w:lang w:val="en-US"/>
        </w:rPr>
      </w:pPr>
      <w:r w:rsidRPr="00702040">
        <w:rPr>
          <w:rFonts w:ascii="Times New Roman" w:hAnsi="Times New Roman" w:cs="Times New Roman"/>
          <w:b/>
          <w:bCs/>
          <w:sz w:val="24"/>
          <w:szCs w:val="24"/>
          <w:lang w:val="en-US"/>
        </w:rPr>
        <w:t>DNA Barcoding:</w:t>
      </w:r>
    </w:p>
    <w:p w:rsidR="00F952DE" w:rsidRPr="002405AD" w:rsidRDefault="00F952DE" w:rsidP="00F952DE">
      <w:pPr>
        <w:spacing w:line="480" w:lineRule="auto"/>
        <w:jc w:val="both"/>
        <w:rPr>
          <w:rFonts w:ascii="Times New Roman" w:hAnsi="Times New Roman" w:cs="Times New Roman"/>
          <w:color w:val="000000" w:themeColor="text1"/>
          <w:sz w:val="24"/>
          <w:szCs w:val="24"/>
        </w:rPr>
      </w:pPr>
      <w:r w:rsidRPr="002405AD">
        <w:rPr>
          <w:rFonts w:ascii="Times New Roman" w:hAnsi="Times New Roman" w:cs="Times New Roman"/>
          <w:color w:val="000000" w:themeColor="text1"/>
          <w:sz w:val="24"/>
          <w:szCs w:val="24"/>
        </w:rPr>
        <w:t xml:space="preserve">The genomic DNA was extracted from an entire fore leg dissected from coxa region of the beetle specimen, using the </w:t>
      </w:r>
      <w:proofErr w:type="spellStart"/>
      <w:r w:rsidRPr="002405AD">
        <w:rPr>
          <w:rFonts w:ascii="Times New Roman" w:hAnsi="Times New Roman"/>
          <w:color w:val="000000" w:themeColor="text1"/>
          <w:sz w:val="24"/>
          <w:szCs w:val="24"/>
        </w:rPr>
        <w:t>DNeasy</w:t>
      </w:r>
      <w:proofErr w:type="spellEnd"/>
      <w:r w:rsidRPr="002405AD">
        <w:rPr>
          <w:rFonts w:ascii="Times New Roman" w:hAnsi="Times New Roman"/>
          <w:color w:val="000000" w:themeColor="text1"/>
          <w:sz w:val="24"/>
          <w:szCs w:val="24"/>
        </w:rPr>
        <w:t xml:space="preserve"> Blood and Tissue kit (Qiagen)</w:t>
      </w:r>
      <w:r w:rsidRPr="002405AD">
        <w:rPr>
          <w:rFonts w:ascii="Times New Roman" w:hAnsi="Times New Roman" w:cs="Times New Roman"/>
          <w:color w:val="000000" w:themeColor="text1"/>
          <w:sz w:val="24"/>
          <w:szCs w:val="24"/>
        </w:rPr>
        <w:t xml:space="preserve"> following the manufacturers protocol. The DNA was eluted in AE Buffer in 100µL volume and Quantitation was done using dsDNA HS Assay Kit (Invitrogen) on Qubit 2.0 fluorometer. Mitochondrial COI gene was amplified using the primers LCO1490 (5'- GGTCAACAAATCATAAAGATATTGG-3') and HCO2198 (5- TAAACTTCAGGGTGACCAAAAAATCA-3') (</w:t>
      </w:r>
      <w:proofErr w:type="spellStart"/>
      <w:r w:rsidRPr="002405AD">
        <w:rPr>
          <w:rFonts w:ascii="Times New Roman" w:hAnsi="Times New Roman" w:cs="Times New Roman"/>
          <w:color w:val="000000" w:themeColor="text1"/>
          <w:sz w:val="24"/>
          <w:szCs w:val="24"/>
        </w:rPr>
        <w:t>Folmer</w:t>
      </w:r>
      <w:proofErr w:type="spellEnd"/>
      <w:r w:rsidRPr="002405AD">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w:t>
      </w:r>
      <w:r w:rsidRPr="002405AD">
        <w:rPr>
          <w:rFonts w:ascii="Times New Roman" w:hAnsi="Times New Roman" w:cs="Times New Roman"/>
          <w:color w:val="000000" w:themeColor="text1"/>
          <w:sz w:val="24"/>
          <w:szCs w:val="24"/>
        </w:rPr>
        <w:t xml:space="preserve"> 1994). The PCR reactions were carried out in a 25 µL volume containing 12.5 µL of 2X Hot start PCR master mix (Promega), 1.0µL of each primer forward and reverse (10pmol), 2.0 µL of gDNA (&gt;100) and filled the final volume up to 25µL with nuclease free water. The PCR thermal cycle consisted of an initial denaturation at 95° for 5 minutes, followed by 30 cycles at 95° for 30 seconds, 47°-51° for 40 seconds and 72° for 60 seconds and followed by a final extension at 72° for 5 min. Amplified PCR products were checked by gel electrophoresis on a 1.2% agarose gel stained with 6.0µL EtBr and viewed under UV light via the Gel documentation system. Successfully amplified PCR products were purified using the Invitrogen’s Pure Link PCR </w:t>
      </w:r>
      <w:r w:rsidRPr="002405AD">
        <w:rPr>
          <w:rFonts w:ascii="Times New Roman" w:hAnsi="Times New Roman" w:cs="Times New Roman"/>
          <w:color w:val="000000" w:themeColor="text1"/>
          <w:sz w:val="24"/>
          <w:szCs w:val="24"/>
        </w:rPr>
        <w:lastRenderedPageBreak/>
        <w:t>Purification Kit. Sanger’s sequencing was outsourced to Barcode Biosciences Pvt Ltd., Bengaluru, India.</w:t>
      </w:r>
    </w:p>
    <w:p w:rsidR="00F952DE" w:rsidRPr="00F12F58" w:rsidRDefault="00F952DE" w:rsidP="00F952DE">
      <w:pPr>
        <w:spacing w:line="480" w:lineRule="auto"/>
        <w:jc w:val="both"/>
        <w:rPr>
          <w:rFonts w:ascii="Times New Roman" w:hAnsi="Times New Roman" w:cs="Times New Roman"/>
          <w:sz w:val="24"/>
          <w:szCs w:val="24"/>
        </w:rPr>
      </w:pPr>
      <w:r w:rsidRPr="002405AD">
        <w:rPr>
          <w:rFonts w:ascii="Times New Roman" w:hAnsi="Times New Roman"/>
          <w:color w:val="000000" w:themeColor="text1"/>
          <w:sz w:val="24"/>
          <w:szCs w:val="24"/>
        </w:rPr>
        <w:t>The generated Sequences were manually checked, edited in Chromas v.2.6.5 software (</w:t>
      </w:r>
      <w:proofErr w:type="spellStart"/>
      <w:r w:rsidRPr="002405AD">
        <w:rPr>
          <w:rFonts w:ascii="Times New Roman" w:hAnsi="Times New Roman"/>
          <w:color w:val="000000" w:themeColor="text1"/>
          <w:sz w:val="24"/>
          <w:szCs w:val="24"/>
        </w:rPr>
        <w:t>Technelysium</w:t>
      </w:r>
      <w:proofErr w:type="spellEnd"/>
      <w:r w:rsidRPr="002405AD">
        <w:rPr>
          <w:rFonts w:ascii="Times New Roman" w:hAnsi="Times New Roman"/>
          <w:color w:val="000000" w:themeColor="text1"/>
          <w:sz w:val="24"/>
          <w:szCs w:val="24"/>
        </w:rPr>
        <w:t xml:space="preserve"> Pty. Ltd. 2018). A total of 34 </w:t>
      </w:r>
      <w:proofErr w:type="spellStart"/>
      <w:r w:rsidRPr="002405AD">
        <w:rPr>
          <w:rFonts w:ascii="Times New Roman" w:hAnsi="Times New Roman"/>
          <w:color w:val="000000" w:themeColor="text1"/>
          <w:sz w:val="24"/>
          <w:szCs w:val="24"/>
        </w:rPr>
        <w:t>mt</w:t>
      </w:r>
      <w:proofErr w:type="spellEnd"/>
      <w:r w:rsidRPr="002405AD">
        <w:rPr>
          <w:rFonts w:ascii="Times New Roman" w:hAnsi="Times New Roman"/>
          <w:color w:val="000000" w:themeColor="text1"/>
          <w:sz w:val="24"/>
          <w:szCs w:val="24"/>
        </w:rPr>
        <w:t xml:space="preserve"> COI sequences of </w:t>
      </w:r>
      <w:r w:rsidRPr="002405AD">
        <w:rPr>
          <w:rFonts w:ascii="Times New Roman" w:hAnsi="Times New Roman" w:cs="Times New Roman"/>
          <w:i/>
          <w:iCs/>
          <w:color w:val="000000" w:themeColor="text1"/>
          <w:sz w:val="24"/>
        </w:rPr>
        <w:t>Oryctes</w:t>
      </w:r>
      <w:r w:rsidRPr="002405AD">
        <w:rPr>
          <w:rFonts w:ascii="Times New Roman" w:hAnsi="Times New Roman"/>
          <w:color w:val="000000" w:themeColor="text1"/>
          <w:sz w:val="24"/>
          <w:szCs w:val="24"/>
        </w:rPr>
        <w:t xml:space="preserve"> were downloaded from GenBank and BOLD including outgroup (Appendix I). Sequence alignment and editing was done using MUSCLE algorithm in MEGA X software (Kumar </w:t>
      </w:r>
      <w:r>
        <w:rPr>
          <w:rFonts w:ascii="Times New Roman" w:hAnsi="Times New Roman"/>
          <w:i/>
          <w:iCs/>
          <w:color w:val="000000" w:themeColor="text1"/>
          <w:sz w:val="24"/>
          <w:szCs w:val="24"/>
        </w:rPr>
        <w:t>et al.</w:t>
      </w:r>
      <w:r>
        <w:rPr>
          <w:rFonts w:ascii="Times New Roman" w:hAnsi="Times New Roman"/>
          <w:color w:val="000000" w:themeColor="text1"/>
          <w:sz w:val="24"/>
          <w:szCs w:val="24"/>
        </w:rPr>
        <w:t>,</w:t>
      </w:r>
      <w:r w:rsidRPr="002405AD">
        <w:rPr>
          <w:rFonts w:ascii="Times New Roman" w:hAnsi="Times New Roman"/>
          <w:color w:val="000000" w:themeColor="text1"/>
          <w:sz w:val="24"/>
          <w:szCs w:val="24"/>
        </w:rPr>
        <w:t> 2018). Maximum likelihood analysis was performed with sequences of 628bp including one sequence generated in this study on IQ-TREE multicore version 1.6.12 (</w:t>
      </w:r>
      <w:proofErr w:type="spellStart"/>
      <w:r w:rsidRPr="002405AD">
        <w:rPr>
          <w:rFonts w:ascii="Times New Roman" w:hAnsi="Times New Roman"/>
          <w:color w:val="000000" w:themeColor="text1"/>
          <w:sz w:val="24"/>
          <w:szCs w:val="24"/>
        </w:rPr>
        <w:t>Trifinopoulos</w:t>
      </w:r>
      <w:proofErr w:type="spellEnd"/>
      <w:r w:rsidRPr="002405AD">
        <w:rPr>
          <w:rFonts w:ascii="Times New Roman" w:hAnsi="Times New Roman"/>
          <w:color w:val="000000" w:themeColor="text1"/>
          <w:sz w:val="24"/>
          <w:szCs w:val="24"/>
        </w:rPr>
        <w:t xml:space="preserve"> </w:t>
      </w:r>
      <w:r>
        <w:rPr>
          <w:rFonts w:ascii="Times New Roman" w:hAnsi="Times New Roman"/>
          <w:i/>
          <w:iCs/>
          <w:color w:val="000000" w:themeColor="text1"/>
          <w:sz w:val="24"/>
          <w:szCs w:val="24"/>
        </w:rPr>
        <w:t>et al.</w:t>
      </w:r>
      <w:r>
        <w:rPr>
          <w:rFonts w:ascii="Times New Roman" w:hAnsi="Times New Roman"/>
          <w:color w:val="000000" w:themeColor="text1"/>
          <w:sz w:val="24"/>
          <w:szCs w:val="24"/>
        </w:rPr>
        <w:t>,</w:t>
      </w:r>
      <w:r w:rsidRPr="002405AD">
        <w:rPr>
          <w:rFonts w:ascii="Times New Roman" w:hAnsi="Times New Roman"/>
          <w:color w:val="000000" w:themeColor="text1"/>
          <w:sz w:val="24"/>
          <w:szCs w:val="24"/>
        </w:rPr>
        <w:t xml:space="preserve"> 2016) web server (</w:t>
      </w:r>
      <w:r>
        <w:rPr>
          <w:rFonts w:ascii="Times New Roman" w:hAnsi="Times New Roman"/>
          <w:color w:val="000000" w:themeColor="text1"/>
          <w:sz w:val="24"/>
          <w:szCs w:val="24"/>
        </w:rPr>
        <w:t>Figure</w:t>
      </w:r>
      <w:r w:rsidRPr="002405AD">
        <w:rPr>
          <w:rFonts w:ascii="Times New Roman" w:hAnsi="Times New Roman"/>
          <w:color w:val="000000" w:themeColor="text1"/>
          <w:sz w:val="24"/>
          <w:szCs w:val="24"/>
        </w:rPr>
        <w:t xml:space="preserve"> 3). Analysis was set for 1000 Ultrafast bootstrap with default parameters and GTR+F+I+G4 substitution model auto selected according to BIC (Bayesian Information Criterion). </w:t>
      </w:r>
      <w:r w:rsidRPr="00057D27">
        <w:rPr>
          <w:rFonts w:ascii="Times New Roman" w:hAnsi="Times New Roman"/>
          <w:color w:val="000000" w:themeColor="text1"/>
          <w:sz w:val="24"/>
          <w:szCs w:val="24"/>
        </w:rPr>
        <w:t xml:space="preserve">Final consensus tree was visualised in Figure 3 Tree v 1.4.0 treating </w:t>
      </w:r>
      <w:proofErr w:type="spellStart"/>
      <w:r w:rsidRPr="00057D27">
        <w:rPr>
          <w:rFonts w:ascii="Times New Roman" w:hAnsi="Times New Roman" w:cs="Times New Roman"/>
          <w:i/>
          <w:iCs/>
          <w:color w:val="000000" w:themeColor="text1"/>
          <w:sz w:val="24"/>
          <w:szCs w:val="24"/>
        </w:rPr>
        <w:t>Eophileurus</w:t>
      </w:r>
      <w:proofErr w:type="spellEnd"/>
      <w:r w:rsidRPr="00057D27">
        <w:rPr>
          <w:rFonts w:ascii="Times New Roman" w:hAnsi="Times New Roman" w:cs="Times New Roman"/>
          <w:i/>
          <w:iCs/>
          <w:color w:val="000000" w:themeColor="text1"/>
          <w:sz w:val="24"/>
          <w:szCs w:val="24"/>
        </w:rPr>
        <w:t xml:space="preserve"> chinensis</w:t>
      </w:r>
      <w:r w:rsidRPr="00057D27">
        <w:t xml:space="preserve"> </w:t>
      </w:r>
      <w:r w:rsidRPr="00057D27">
        <w:rPr>
          <w:rFonts w:ascii="Times New Roman" w:hAnsi="Times New Roman" w:cs="Times New Roman"/>
          <w:iCs/>
          <w:color w:val="000000" w:themeColor="text1"/>
          <w:sz w:val="24"/>
          <w:szCs w:val="24"/>
        </w:rPr>
        <w:t>(</w:t>
      </w:r>
      <w:proofErr w:type="spellStart"/>
      <w:r w:rsidRPr="00057D27">
        <w:rPr>
          <w:rFonts w:ascii="Times New Roman" w:hAnsi="Times New Roman" w:cs="Times New Roman"/>
          <w:iCs/>
          <w:color w:val="000000" w:themeColor="text1"/>
          <w:sz w:val="24"/>
          <w:szCs w:val="24"/>
        </w:rPr>
        <w:t>Faldermann</w:t>
      </w:r>
      <w:proofErr w:type="spellEnd"/>
      <w:r w:rsidRPr="00057D27">
        <w:rPr>
          <w:rFonts w:ascii="Times New Roman" w:hAnsi="Times New Roman" w:cs="Times New Roman"/>
          <w:iCs/>
          <w:color w:val="000000" w:themeColor="text1"/>
          <w:sz w:val="24"/>
          <w:szCs w:val="24"/>
        </w:rPr>
        <w:t>, 1835)</w:t>
      </w:r>
      <w:r w:rsidRPr="00057D27">
        <w:rPr>
          <w:rFonts w:ascii="Times New Roman" w:hAnsi="Times New Roman"/>
          <w:color w:val="000000" w:themeColor="text1"/>
          <w:sz w:val="24"/>
          <w:szCs w:val="24"/>
        </w:rPr>
        <w:t xml:space="preserve"> as outgroups </w:t>
      </w:r>
      <w:r>
        <w:rPr>
          <w:rFonts w:ascii="Times New Roman" w:hAnsi="Times New Roman"/>
          <w:color w:val="000000" w:themeColor="text1"/>
          <w:sz w:val="24"/>
          <w:szCs w:val="24"/>
        </w:rPr>
        <w:t>(</w:t>
      </w:r>
      <w:proofErr w:type="spellStart"/>
      <w:r w:rsidRPr="00057D27">
        <w:rPr>
          <w:rFonts w:ascii="Times New Roman" w:hAnsi="Times New Roman"/>
          <w:color w:val="000000" w:themeColor="text1"/>
          <w:sz w:val="24"/>
          <w:szCs w:val="24"/>
        </w:rPr>
        <w:t>Ayivi</w:t>
      </w:r>
      <w:proofErr w:type="spellEnd"/>
      <w:r w:rsidRPr="00057D27">
        <w:rPr>
          <w:rFonts w:ascii="Times New Roman" w:hAnsi="Times New Roman"/>
          <w:color w:val="000000" w:themeColor="text1"/>
          <w:sz w:val="24"/>
          <w:szCs w:val="24"/>
        </w:rPr>
        <w:t xml:space="preserve"> </w:t>
      </w:r>
      <w:r w:rsidRPr="00057D27">
        <w:rPr>
          <w:rFonts w:ascii="Times New Roman" w:hAnsi="Times New Roman"/>
          <w:i/>
          <w:color w:val="000000" w:themeColor="text1"/>
          <w:sz w:val="24"/>
          <w:szCs w:val="24"/>
        </w:rPr>
        <w:t>et al</w:t>
      </w:r>
      <w:r w:rsidRPr="00057D27">
        <w:rPr>
          <w:rFonts w:ascii="Times New Roman" w:hAnsi="Times New Roman"/>
          <w:color w:val="000000" w:themeColor="text1"/>
          <w:sz w:val="24"/>
          <w:szCs w:val="24"/>
        </w:rPr>
        <w:t>., 2021</w:t>
      </w:r>
      <w:r>
        <w:rPr>
          <w:rFonts w:ascii="Times New Roman" w:hAnsi="Times New Roman"/>
          <w:color w:val="000000" w:themeColor="text1"/>
          <w:sz w:val="24"/>
          <w:szCs w:val="24"/>
        </w:rPr>
        <w:t>)</w:t>
      </w:r>
      <w:r w:rsidRPr="00057D27">
        <w:rPr>
          <w:rFonts w:ascii="Times New Roman" w:hAnsi="Times New Roman"/>
          <w:color w:val="000000" w:themeColor="text1"/>
          <w:sz w:val="24"/>
          <w:szCs w:val="24"/>
        </w:rPr>
        <w:t xml:space="preserve">.  </w:t>
      </w:r>
      <w:r w:rsidRPr="00F12F58">
        <w:rPr>
          <w:rFonts w:ascii="Times New Roman" w:hAnsi="Times New Roman" w:cs="Times New Roman"/>
          <w:sz w:val="24"/>
          <w:szCs w:val="24"/>
        </w:rPr>
        <w:t>Sequences generated in the studies are submitted to the GenBank (PQ340520.1).</w:t>
      </w:r>
    </w:p>
    <w:p w:rsidR="00F952DE" w:rsidRPr="00CF37DC" w:rsidRDefault="00F952DE" w:rsidP="00F952DE">
      <w:pPr>
        <w:spacing w:line="480" w:lineRule="auto"/>
        <w:jc w:val="both"/>
        <w:rPr>
          <w:rFonts w:ascii="Times New Roman" w:hAnsi="Times New Roman" w:cs="Times New Roman"/>
          <w:sz w:val="24"/>
          <w:szCs w:val="24"/>
        </w:rPr>
      </w:pPr>
    </w:p>
    <w:p w:rsidR="00F952DE" w:rsidRPr="00B929F4" w:rsidRDefault="00F952DE" w:rsidP="00F952DE">
      <w:pPr>
        <w:spacing w:line="480" w:lineRule="auto"/>
        <w:jc w:val="both"/>
        <w:rPr>
          <w:rFonts w:ascii="Times New Roman" w:hAnsi="Times New Roman" w:cs="Times New Roman"/>
          <w:b/>
          <w:bCs/>
          <w:sz w:val="24"/>
          <w:szCs w:val="24"/>
        </w:rPr>
      </w:pPr>
      <w:r w:rsidRPr="00B929F4">
        <w:rPr>
          <w:rFonts w:ascii="Times New Roman" w:hAnsi="Times New Roman" w:cs="Times New Roman"/>
          <w:b/>
          <w:bCs/>
          <w:sz w:val="24"/>
          <w:szCs w:val="24"/>
        </w:rPr>
        <w:t>Results and Discussion:</w:t>
      </w:r>
    </w:p>
    <w:p w:rsidR="00F952DE" w:rsidRPr="00D1468B" w:rsidRDefault="00F952DE" w:rsidP="00F952D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Family: </w:t>
      </w:r>
      <w:r w:rsidRPr="00D1468B">
        <w:rPr>
          <w:rFonts w:ascii="Times New Roman" w:hAnsi="Times New Roman" w:cs="Times New Roman"/>
          <w:sz w:val="24"/>
          <w:szCs w:val="24"/>
        </w:rPr>
        <w:t xml:space="preserve">Scarabaeidae </w:t>
      </w:r>
      <w:proofErr w:type="spellStart"/>
      <w:r w:rsidRPr="00D1468B">
        <w:rPr>
          <w:rFonts w:ascii="Times New Roman" w:hAnsi="Times New Roman" w:cs="Times New Roman"/>
          <w:sz w:val="24"/>
          <w:szCs w:val="24"/>
        </w:rPr>
        <w:t>Latreille</w:t>
      </w:r>
      <w:proofErr w:type="spellEnd"/>
      <w:r w:rsidRPr="00D1468B">
        <w:rPr>
          <w:rFonts w:ascii="Times New Roman" w:hAnsi="Times New Roman" w:cs="Times New Roman"/>
          <w:sz w:val="24"/>
          <w:szCs w:val="24"/>
        </w:rPr>
        <w:t xml:space="preserve">, 1802 </w:t>
      </w:r>
    </w:p>
    <w:p w:rsidR="00F952DE" w:rsidRPr="00D1468B" w:rsidRDefault="00F952DE" w:rsidP="00F952D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Subfamily: </w:t>
      </w:r>
      <w:proofErr w:type="spellStart"/>
      <w:r w:rsidRPr="00D1468B">
        <w:rPr>
          <w:rFonts w:ascii="Times New Roman" w:hAnsi="Times New Roman" w:cs="Times New Roman"/>
          <w:sz w:val="24"/>
          <w:szCs w:val="24"/>
        </w:rPr>
        <w:t>Dynastinae</w:t>
      </w:r>
      <w:proofErr w:type="spellEnd"/>
      <w:r w:rsidRPr="00D1468B">
        <w:rPr>
          <w:rFonts w:ascii="Times New Roman" w:hAnsi="Times New Roman" w:cs="Times New Roman"/>
          <w:sz w:val="24"/>
          <w:szCs w:val="24"/>
        </w:rPr>
        <w:t xml:space="preserve"> MacLeay, 1819 </w:t>
      </w:r>
    </w:p>
    <w:p w:rsidR="00F952DE" w:rsidRDefault="00F952DE" w:rsidP="00F952D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Tribe: </w:t>
      </w:r>
      <w:proofErr w:type="spellStart"/>
      <w:r w:rsidRPr="00D1468B">
        <w:rPr>
          <w:rFonts w:ascii="Times New Roman" w:hAnsi="Times New Roman" w:cs="Times New Roman"/>
          <w:sz w:val="24"/>
          <w:szCs w:val="24"/>
        </w:rPr>
        <w:t>Oryctini</w:t>
      </w:r>
      <w:proofErr w:type="spellEnd"/>
      <w:r w:rsidRPr="00D1468B">
        <w:rPr>
          <w:rFonts w:ascii="Times New Roman" w:hAnsi="Times New Roman" w:cs="Times New Roman"/>
          <w:sz w:val="24"/>
          <w:szCs w:val="24"/>
        </w:rPr>
        <w:t xml:space="preserve"> </w:t>
      </w:r>
      <w:proofErr w:type="spellStart"/>
      <w:r w:rsidRPr="00D1468B">
        <w:rPr>
          <w:rFonts w:ascii="Times New Roman" w:hAnsi="Times New Roman" w:cs="Times New Roman"/>
          <w:sz w:val="24"/>
          <w:szCs w:val="24"/>
        </w:rPr>
        <w:t>Mulsant</w:t>
      </w:r>
      <w:proofErr w:type="spellEnd"/>
      <w:r w:rsidRPr="00D1468B">
        <w:rPr>
          <w:rFonts w:ascii="Times New Roman" w:hAnsi="Times New Roman" w:cs="Times New Roman"/>
          <w:sz w:val="24"/>
          <w:szCs w:val="24"/>
        </w:rPr>
        <w:t xml:space="preserve">, 1842 </w:t>
      </w:r>
    </w:p>
    <w:p w:rsidR="00F952DE" w:rsidRDefault="00F952DE" w:rsidP="00F952DE">
      <w:pPr>
        <w:spacing w:line="480" w:lineRule="auto"/>
        <w:jc w:val="both"/>
        <w:rPr>
          <w:rFonts w:ascii="Times New Roman" w:hAnsi="Times New Roman" w:cs="Times New Roman"/>
          <w:i/>
          <w:iCs/>
          <w:sz w:val="24"/>
          <w:szCs w:val="24"/>
        </w:rPr>
      </w:pPr>
      <w:r w:rsidRPr="006331E8">
        <w:rPr>
          <w:rFonts w:ascii="Times New Roman" w:hAnsi="Times New Roman" w:cs="Times New Roman"/>
          <w:sz w:val="24"/>
          <w:szCs w:val="24"/>
        </w:rPr>
        <w:t>Genus</w:t>
      </w:r>
      <w:r>
        <w:rPr>
          <w:rFonts w:ascii="Times New Roman" w:hAnsi="Times New Roman" w:cs="Times New Roman"/>
          <w:i/>
          <w:iCs/>
          <w:sz w:val="24"/>
          <w:szCs w:val="24"/>
        </w:rPr>
        <w:t xml:space="preserve">: </w:t>
      </w:r>
      <w:r w:rsidRPr="00B929F4">
        <w:rPr>
          <w:rFonts w:ascii="Times New Roman" w:hAnsi="Times New Roman" w:cs="Times New Roman"/>
          <w:i/>
          <w:iCs/>
          <w:sz w:val="24"/>
          <w:szCs w:val="24"/>
        </w:rPr>
        <w:t>Oryctes</w:t>
      </w:r>
      <w:r>
        <w:rPr>
          <w:rFonts w:ascii="Times New Roman" w:hAnsi="Times New Roman" w:cs="Times New Roman"/>
          <w:i/>
          <w:iCs/>
          <w:sz w:val="24"/>
          <w:szCs w:val="24"/>
        </w:rPr>
        <w:t xml:space="preserve"> </w:t>
      </w:r>
      <w:proofErr w:type="spellStart"/>
      <w:r w:rsidRPr="005810FC">
        <w:rPr>
          <w:rFonts w:ascii="Times New Roman" w:hAnsi="Times New Roman" w:cs="Times New Roman"/>
          <w:sz w:val="24"/>
          <w:szCs w:val="24"/>
        </w:rPr>
        <w:t>Hellwig</w:t>
      </w:r>
      <w:proofErr w:type="spellEnd"/>
      <w:r w:rsidRPr="005810FC">
        <w:rPr>
          <w:rFonts w:ascii="Times New Roman" w:hAnsi="Times New Roman" w:cs="Times New Roman"/>
          <w:sz w:val="24"/>
          <w:szCs w:val="24"/>
        </w:rPr>
        <w:t>, 1798</w:t>
      </w:r>
    </w:p>
    <w:p w:rsidR="00F952DE" w:rsidRDefault="00F952DE" w:rsidP="00F952DE">
      <w:pPr>
        <w:spacing w:line="480" w:lineRule="auto"/>
        <w:jc w:val="both"/>
        <w:rPr>
          <w:rFonts w:ascii="Times New Roman" w:hAnsi="Times New Roman" w:cs="Times New Roman"/>
          <w:b/>
          <w:bCs/>
          <w:sz w:val="24"/>
          <w:szCs w:val="24"/>
        </w:rPr>
      </w:pPr>
      <w:r>
        <w:rPr>
          <w:rFonts w:ascii="Times New Roman" w:hAnsi="Times New Roman" w:cs="Times New Roman"/>
          <w:b/>
          <w:bCs/>
          <w:iCs/>
          <w:sz w:val="24"/>
          <w:szCs w:val="24"/>
        </w:rPr>
        <w:t xml:space="preserve">Species: </w:t>
      </w:r>
      <w:r w:rsidRPr="00B929F4">
        <w:rPr>
          <w:rFonts w:ascii="Times New Roman" w:hAnsi="Times New Roman" w:cs="Times New Roman"/>
          <w:b/>
          <w:bCs/>
          <w:i/>
          <w:iCs/>
          <w:sz w:val="24"/>
          <w:szCs w:val="24"/>
        </w:rPr>
        <w:t>Oryctes rhinoceros</w:t>
      </w:r>
      <w:r w:rsidRPr="00B929F4">
        <w:rPr>
          <w:rFonts w:ascii="Times New Roman" w:hAnsi="Times New Roman" w:cs="Times New Roman"/>
          <w:b/>
          <w:bCs/>
          <w:sz w:val="24"/>
          <w:szCs w:val="24"/>
        </w:rPr>
        <w:t xml:space="preserve"> (Linnaeus, 1785) </w:t>
      </w:r>
    </w:p>
    <w:p w:rsidR="00F952DE" w:rsidRPr="00B929F4" w:rsidRDefault="00F952DE" w:rsidP="00F952DE">
      <w:pPr>
        <w:spacing w:line="480" w:lineRule="auto"/>
        <w:jc w:val="both"/>
        <w:rPr>
          <w:rFonts w:ascii="Times New Roman" w:hAnsi="Times New Roman" w:cs="Times New Roman"/>
          <w:b/>
          <w:bCs/>
          <w:sz w:val="24"/>
          <w:szCs w:val="24"/>
        </w:rPr>
      </w:pPr>
      <w:r w:rsidRPr="006331E8">
        <w:rPr>
          <w:rFonts w:ascii="Times New Roman" w:hAnsi="Times New Roman" w:cs="Times New Roman"/>
          <w:sz w:val="24"/>
          <w:szCs w:val="24"/>
        </w:rPr>
        <w:t>(Fig</w:t>
      </w:r>
      <w:r>
        <w:rPr>
          <w:rFonts w:ascii="Times New Roman" w:hAnsi="Times New Roman" w:cs="Times New Roman"/>
          <w:sz w:val="24"/>
          <w:szCs w:val="24"/>
        </w:rPr>
        <w:t>ure</w:t>
      </w:r>
      <w:r w:rsidRPr="006331E8">
        <w:rPr>
          <w:rFonts w:ascii="Times New Roman" w:hAnsi="Times New Roman" w:cs="Times New Roman"/>
          <w:sz w:val="24"/>
          <w:szCs w:val="24"/>
        </w:rPr>
        <w:t xml:space="preserve"> 1</w:t>
      </w:r>
      <w:r>
        <w:rPr>
          <w:rFonts w:ascii="Times New Roman" w:hAnsi="Times New Roman" w:cs="Times New Roman"/>
          <w:sz w:val="24"/>
          <w:szCs w:val="24"/>
        </w:rPr>
        <w:t>, 2a-d</w:t>
      </w:r>
      <w:r w:rsidRPr="006331E8">
        <w:rPr>
          <w:rFonts w:ascii="Times New Roman" w:hAnsi="Times New Roman" w:cs="Times New Roman"/>
          <w:sz w:val="24"/>
          <w:szCs w:val="24"/>
        </w:rPr>
        <w:t>)</w:t>
      </w:r>
    </w:p>
    <w:p w:rsidR="00F952DE" w:rsidRDefault="00F952DE" w:rsidP="00F952DE">
      <w:pPr>
        <w:spacing w:after="0" w:line="480" w:lineRule="auto"/>
        <w:jc w:val="both"/>
        <w:rPr>
          <w:rFonts w:ascii="Times New Roman" w:hAnsi="Times New Roman" w:cs="Times New Roman"/>
          <w:sz w:val="24"/>
          <w:szCs w:val="24"/>
        </w:rPr>
      </w:pPr>
      <w:r w:rsidRPr="00026673">
        <w:rPr>
          <w:rFonts w:ascii="Times New Roman" w:hAnsi="Times New Roman" w:cs="Times New Roman"/>
          <w:i/>
          <w:iCs/>
          <w:sz w:val="24"/>
          <w:szCs w:val="24"/>
        </w:rPr>
        <w:t>Scarabaeus rhinoceros</w:t>
      </w:r>
      <w:r w:rsidRPr="00D1468B">
        <w:rPr>
          <w:rFonts w:ascii="Times New Roman" w:hAnsi="Times New Roman" w:cs="Times New Roman"/>
          <w:sz w:val="24"/>
          <w:szCs w:val="24"/>
        </w:rPr>
        <w:t xml:space="preserve"> Linnaeus, 1785. Syst. Nat., I: 346.  </w:t>
      </w:r>
    </w:p>
    <w:p w:rsidR="00F952DE" w:rsidRDefault="00F952DE" w:rsidP="00F952DE">
      <w:pPr>
        <w:spacing w:line="480" w:lineRule="auto"/>
        <w:jc w:val="both"/>
        <w:rPr>
          <w:rFonts w:ascii="Times New Roman" w:hAnsi="Times New Roman" w:cs="Times New Roman"/>
          <w:sz w:val="24"/>
          <w:szCs w:val="24"/>
        </w:rPr>
      </w:pPr>
      <w:r w:rsidRPr="00026673">
        <w:rPr>
          <w:rFonts w:ascii="Times New Roman" w:hAnsi="Times New Roman" w:cs="Times New Roman"/>
          <w:i/>
          <w:iCs/>
          <w:sz w:val="24"/>
          <w:szCs w:val="24"/>
        </w:rPr>
        <w:lastRenderedPageBreak/>
        <w:t>Oryctes rhinoceros</w:t>
      </w:r>
      <w:r w:rsidRPr="00D1468B">
        <w:rPr>
          <w:rFonts w:ascii="Times New Roman" w:hAnsi="Times New Roman" w:cs="Times New Roman"/>
          <w:sz w:val="24"/>
          <w:szCs w:val="24"/>
        </w:rPr>
        <w:t xml:space="preserve">, Burmeister, 1847.  </w:t>
      </w:r>
      <w:proofErr w:type="spellStart"/>
      <w:r w:rsidRPr="00390278">
        <w:rPr>
          <w:rFonts w:ascii="Times New Roman" w:hAnsi="Times New Roman" w:cs="Times New Roman"/>
          <w:i/>
          <w:iCs/>
          <w:sz w:val="24"/>
          <w:szCs w:val="24"/>
        </w:rPr>
        <w:t>Handb</w:t>
      </w:r>
      <w:proofErr w:type="spellEnd"/>
      <w:r w:rsidRPr="00390278">
        <w:rPr>
          <w:rFonts w:ascii="Times New Roman" w:hAnsi="Times New Roman" w:cs="Times New Roman"/>
          <w:i/>
          <w:iCs/>
          <w:sz w:val="24"/>
          <w:szCs w:val="24"/>
        </w:rPr>
        <w:t xml:space="preserve">. Ent., </w:t>
      </w:r>
      <w:r w:rsidRPr="00390278">
        <w:rPr>
          <w:rFonts w:ascii="Times New Roman" w:hAnsi="Times New Roman" w:cs="Times New Roman"/>
          <w:sz w:val="24"/>
          <w:szCs w:val="24"/>
        </w:rPr>
        <w:t>V:</w:t>
      </w:r>
      <w:r w:rsidRPr="00D1468B">
        <w:rPr>
          <w:rFonts w:ascii="Times New Roman" w:hAnsi="Times New Roman" w:cs="Times New Roman"/>
          <w:sz w:val="24"/>
          <w:szCs w:val="24"/>
        </w:rPr>
        <w:t xml:space="preserve"> 202; Arrow, 1910, </w:t>
      </w:r>
      <w:r w:rsidRPr="0053475E">
        <w:rPr>
          <w:rFonts w:ascii="Times New Roman" w:hAnsi="Times New Roman" w:cs="Times New Roman"/>
          <w:i/>
          <w:iCs/>
          <w:sz w:val="24"/>
          <w:szCs w:val="24"/>
        </w:rPr>
        <w:t>Fauna Brit. India</w:t>
      </w:r>
      <w:r w:rsidRPr="00D1468B">
        <w:rPr>
          <w:rFonts w:ascii="Times New Roman" w:hAnsi="Times New Roman" w:cs="Times New Roman"/>
          <w:sz w:val="24"/>
          <w:szCs w:val="24"/>
        </w:rPr>
        <w:t xml:space="preserve">, p. 278. </w:t>
      </w:r>
      <w:proofErr w:type="spellStart"/>
      <w:r w:rsidRPr="00D1468B">
        <w:rPr>
          <w:rFonts w:ascii="Times New Roman" w:hAnsi="Times New Roman" w:cs="Times New Roman"/>
          <w:sz w:val="24"/>
          <w:szCs w:val="24"/>
        </w:rPr>
        <w:t>Endrödi</w:t>
      </w:r>
      <w:proofErr w:type="spellEnd"/>
      <w:r w:rsidRPr="00D1468B">
        <w:rPr>
          <w:rFonts w:ascii="Times New Roman" w:hAnsi="Times New Roman" w:cs="Times New Roman"/>
          <w:sz w:val="24"/>
          <w:szCs w:val="24"/>
        </w:rPr>
        <w:t xml:space="preserve">, 1985, </w:t>
      </w:r>
      <w:r w:rsidRPr="0053475E">
        <w:rPr>
          <w:rFonts w:ascii="Times New Roman" w:hAnsi="Times New Roman" w:cs="Times New Roman"/>
          <w:i/>
          <w:iCs/>
          <w:sz w:val="24"/>
          <w:szCs w:val="24"/>
        </w:rPr>
        <w:t xml:space="preserve">The </w:t>
      </w:r>
      <w:proofErr w:type="spellStart"/>
      <w:r w:rsidRPr="0053475E">
        <w:rPr>
          <w:rFonts w:ascii="Times New Roman" w:hAnsi="Times New Roman" w:cs="Times New Roman"/>
          <w:i/>
          <w:iCs/>
          <w:sz w:val="24"/>
          <w:szCs w:val="24"/>
        </w:rPr>
        <w:t>Dynastinae</w:t>
      </w:r>
      <w:proofErr w:type="spellEnd"/>
      <w:r w:rsidRPr="0053475E">
        <w:rPr>
          <w:rFonts w:ascii="Times New Roman" w:hAnsi="Times New Roman" w:cs="Times New Roman"/>
          <w:i/>
          <w:iCs/>
          <w:sz w:val="24"/>
          <w:szCs w:val="24"/>
        </w:rPr>
        <w:t xml:space="preserve"> of the World</w:t>
      </w:r>
      <w:r w:rsidRPr="00D1468B">
        <w:rPr>
          <w:rFonts w:ascii="Times New Roman" w:hAnsi="Times New Roman" w:cs="Times New Roman"/>
          <w:sz w:val="24"/>
          <w:szCs w:val="24"/>
        </w:rPr>
        <w:t xml:space="preserve">, p. 520.  </w:t>
      </w:r>
    </w:p>
    <w:p w:rsidR="00F952DE" w:rsidRDefault="00F952DE" w:rsidP="00F952DE">
      <w:pPr>
        <w:spacing w:line="480" w:lineRule="auto"/>
        <w:jc w:val="both"/>
        <w:rPr>
          <w:rFonts w:ascii="Times New Roman" w:hAnsi="Times New Roman" w:cs="Times New Roman"/>
          <w:sz w:val="24"/>
          <w:szCs w:val="24"/>
        </w:rPr>
      </w:pPr>
      <w:r w:rsidRPr="00B5579B">
        <w:rPr>
          <w:rFonts w:ascii="Times New Roman" w:hAnsi="Times New Roman" w:cs="Times New Roman"/>
          <w:b/>
          <w:bCs/>
          <w:sz w:val="24"/>
          <w:szCs w:val="24"/>
        </w:rPr>
        <w:t>Specimen examined</w:t>
      </w:r>
      <w:r w:rsidRPr="00B6677E">
        <w:rPr>
          <w:rFonts w:ascii="Times New Roman" w:hAnsi="Times New Roman" w:cs="Times New Roman"/>
          <w:b/>
          <w:sz w:val="24"/>
          <w:szCs w:val="24"/>
        </w:rPr>
        <w:t>:</w:t>
      </w:r>
      <w:r w:rsidRPr="00D1468B">
        <w:rPr>
          <w:rFonts w:ascii="Times New Roman" w:hAnsi="Times New Roman" w:cs="Times New Roman"/>
          <w:sz w:val="24"/>
          <w:szCs w:val="24"/>
        </w:rPr>
        <w:t xml:space="preserve"> 1</w:t>
      </w:r>
      <w:r>
        <w:rPr>
          <w:rFonts w:ascii="Times New Roman" w:hAnsi="Times New Roman" w:cs="Times New Roman"/>
          <w:sz w:val="24"/>
          <w:szCs w:val="24"/>
        </w:rPr>
        <w:t>ex.</w:t>
      </w:r>
      <w:r w:rsidRPr="00D1468B">
        <w:rPr>
          <w:rFonts w:ascii="Times New Roman" w:hAnsi="Times New Roman" w:cs="Times New Roman"/>
          <w:sz w:val="24"/>
          <w:szCs w:val="24"/>
        </w:rPr>
        <w:t xml:space="preserve"> </w:t>
      </w:r>
      <w:r w:rsidRPr="00193DF1">
        <w:rPr>
          <w:rFonts w:ascii="Times New Roman" w:hAnsi="Times New Roman" w:cs="Times New Roman"/>
          <w:sz w:val="24"/>
          <w:szCs w:val="24"/>
        </w:rPr>
        <w:t>Maharashtra,</w:t>
      </w:r>
      <w:r>
        <w:rPr>
          <w:rFonts w:ascii="Times New Roman" w:hAnsi="Times New Roman" w:cs="Times New Roman"/>
          <w:sz w:val="24"/>
          <w:szCs w:val="24"/>
        </w:rPr>
        <w:t xml:space="preserve"> Pune, </w:t>
      </w:r>
      <w:proofErr w:type="spellStart"/>
      <w:r>
        <w:rPr>
          <w:rFonts w:ascii="Times New Roman" w:hAnsi="Times New Roman" w:cs="Times New Roman"/>
          <w:sz w:val="24"/>
          <w:szCs w:val="24"/>
        </w:rPr>
        <w:t>Ravet</w:t>
      </w:r>
      <w:proofErr w:type="spellEnd"/>
      <w:r>
        <w:rPr>
          <w:rFonts w:ascii="Times New Roman" w:hAnsi="Times New Roman" w:cs="Times New Roman"/>
          <w:sz w:val="24"/>
          <w:szCs w:val="24"/>
        </w:rPr>
        <w:t>, Near Mahalaxmi Shop;</w:t>
      </w:r>
      <w:r w:rsidRPr="00193DF1">
        <w:rPr>
          <w:rFonts w:ascii="Times New Roman" w:hAnsi="Times New Roman" w:cs="Times New Roman"/>
          <w:sz w:val="24"/>
          <w:szCs w:val="24"/>
        </w:rPr>
        <w:t xml:space="preserve"> </w:t>
      </w:r>
      <w:r>
        <w:rPr>
          <w:rFonts w:ascii="Times New Roman" w:hAnsi="Times New Roman" w:cs="Times New Roman"/>
          <w:sz w:val="24"/>
          <w:szCs w:val="24"/>
        </w:rPr>
        <w:t>12</w:t>
      </w:r>
      <w:r w:rsidRPr="006331E8">
        <w:rPr>
          <w:rFonts w:ascii="Times New Roman" w:hAnsi="Times New Roman" w:cs="Times New Roman"/>
          <w:sz w:val="24"/>
          <w:szCs w:val="24"/>
        </w:rPr>
        <w:t>.v.</w:t>
      </w:r>
      <w:r w:rsidRPr="00193DF1">
        <w:rPr>
          <w:rFonts w:ascii="Times New Roman" w:hAnsi="Times New Roman" w:cs="Times New Roman"/>
          <w:sz w:val="24"/>
          <w:szCs w:val="24"/>
        </w:rPr>
        <w:t xml:space="preserve">2024, A.S. Kalawate (ZSI, </w:t>
      </w:r>
      <w:r w:rsidRPr="006331E8">
        <w:rPr>
          <w:rFonts w:ascii="Times New Roman" w:hAnsi="Times New Roman" w:cs="Times New Roman"/>
          <w:sz w:val="24"/>
          <w:szCs w:val="24"/>
        </w:rPr>
        <w:t>WRC, Ent</w:t>
      </w:r>
      <w:r>
        <w:rPr>
          <w:rFonts w:ascii="Times New Roman" w:hAnsi="Times New Roman" w:cs="Times New Roman"/>
          <w:sz w:val="24"/>
          <w:szCs w:val="24"/>
        </w:rPr>
        <w:t>-1/5057</w:t>
      </w:r>
      <w:r w:rsidRPr="006331E8">
        <w:rPr>
          <w:rFonts w:ascii="Times New Roman" w:hAnsi="Times New Roman" w:cs="Times New Roman"/>
          <w:sz w:val="24"/>
          <w:szCs w:val="24"/>
        </w:rPr>
        <w:t>).</w:t>
      </w:r>
    </w:p>
    <w:p w:rsidR="00F952DE" w:rsidRPr="005D7B3E" w:rsidRDefault="00F952DE" w:rsidP="00F952DE">
      <w:pPr>
        <w:spacing w:line="480" w:lineRule="auto"/>
        <w:jc w:val="both"/>
        <w:rPr>
          <w:rFonts w:ascii="Times New Roman" w:hAnsi="Times New Roman" w:cs="Times New Roman"/>
          <w:sz w:val="24"/>
          <w:szCs w:val="24"/>
        </w:rPr>
      </w:pPr>
      <w:r>
        <w:rPr>
          <w:rFonts w:ascii="Times New Roman" w:hAnsi="Times New Roman" w:cs="Times New Roman"/>
          <w:b/>
          <w:bCs/>
          <w:sz w:val="24"/>
          <w:szCs w:val="24"/>
        </w:rPr>
        <w:t>Diagnostic characters</w:t>
      </w:r>
      <w:r w:rsidRPr="003A4C65">
        <w:rPr>
          <w:rFonts w:ascii="Times New Roman" w:hAnsi="Times New Roman" w:cs="Times New Roman"/>
          <w:b/>
          <w:bCs/>
          <w:sz w:val="24"/>
          <w:szCs w:val="24"/>
        </w:rPr>
        <w:t>:</w:t>
      </w:r>
      <w:r>
        <w:rPr>
          <w:rFonts w:ascii="Times New Roman" w:hAnsi="Times New Roman" w:cs="Times New Roman"/>
          <w:sz w:val="24"/>
          <w:szCs w:val="24"/>
        </w:rPr>
        <w:t xml:space="preserve"> Adult male, 45.78 mm long and 20.46 mm wide. Body blackish, clypeus forked with long horn; foretibiae armed with four </w:t>
      </w:r>
      <w:proofErr w:type="spellStart"/>
      <w:r>
        <w:rPr>
          <w:rFonts w:ascii="Times New Roman" w:hAnsi="Times New Roman" w:cs="Times New Roman"/>
          <w:sz w:val="24"/>
          <w:szCs w:val="24"/>
        </w:rPr>
        <w:t>teeths</w:t>
      </w:r>
      <w:proofErr w:type="spellEnd"/>
      <w:r>
        <w:rPr>
          <w:rFonts w:ascii="Times New Roman" w:hAnsi="Times New Roman" w:cs="Times New Roman"/>
          <w:sz w:val="24"/>
          <w:szCs w:val="24"/>
        </w:rPr>
        <w:t xml:space="preserve">. Pronotum longer than width, convergent at anterior; elytra strong, punctured; ventral side reddish, clothed with fine hairs; </w:t>
      </w:r>
      <w:proofErr w:type="spellStart"/>
      <w:r>
        <w:rPr>
          <w:rFonts w:ascii="Times New Roman" w:hAnsi="Times New Roman" w:cs="Times New Roman"/>
          <w:sz w:val="24"/>
          <w:szCs w:val="24"/>
        </w:rPr>
        <w:t>propygidium</w:t>
      </w:r>
      <w:proofErr w:type="spellEnd"/>
      <w:r>
        <w:rPr>
          <w:rFonts w:ascii="Times New Roman" w:hAnsi="Times New Roman" w:cs="Times New Roman"/>
          <w:sz w:val="24"/>
          <w:szCs w:val="24"/>
        </w:rPr>
        <w:t xml:space="preserve"> large, pygidium rounded and rugose.</w:t>
      </w:r>
    </w:p>
    <w:p w:rsidR="00F952DE" w:rsidRPr="00B03929" w:rsidRDefault="00F952DE" w:rsidP="00F952DE">
      <w:pPr>
        <w:spacing w:line="480" w:lineRule="auto"/>
        <w:jc w:val="both"/>
        <w:rPr>
          <w:rFonts w:ascii="Times New Roman" w:hAnsi="Times New Roman" w:cs="Times New Roman"/>
          <w:sz w:val="24"/>
          <w:szCs w:val="24"/>
        </w:rPr>
      </w:pPr>
      <w:r w:rsidRPr="001939EB">
        <w:rPr>
          <w:rFonts w:ascii="Times New Roman" w:hAnsi="Times New Roman" w:cs="Times New Roman"/>
          <w:b/>
          <w:bCs/>
          <w:sz w:val="24"/>
          <w:szCs w:val="24"/>
        </w:rPr>
        <w:t>Male genitalia:</w:t>
      </w:r>
      <w:r>
        <w:rPr>
          <w:rFonts w:ascii="Times New Roman" w:hAnsi="Times New Roman" w:cs="Times New Roman"/>
          <w:b/>
          <w:bCs/>
          <w:sz w:val="24"/>
          <w:szCs w:val="24"/>
        </w:rPr>
        <w:t xml:space="preserve"> </w:t>
      </w:r>
      <w:r w:rsidRPr="00B03929">
        <w:rPr>
          <w:rFonts w:ascii="Times New Roman" w:hAnsi="Times New Roman" w:cs="Times New Roman"/>
          <w:sz w:val="24"/>
          <w:szCs w:val="24"/>
        </w:rPr>
        <w:t xml:space="preserve">It is highly </w:t>
      </w:r>
      <w:proofErr w:type="spellStart"/>
      <w:r w:rsidRPr="00B03929">
        <w:rPr>
          <w:rFonts w:ascii="Times New Roman" w:hAnsi="Times New Roman" w:cs="Times New Roman"/>
          <w:sz w:val="24"/>
          <w:szCs w:val="24"/>
        </w:rPr>
        <w:t>chitinised</w:t>
      </w:r>
      <w:proofErr w:type="spellEnd"/>
      <w:r w:rsidRPr="00B03929">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B03929">
        <w:rPr>
          <w:rFonts w:ascii="Times New Roman" w:hAnsi="Times New Roman" w:cs="Times New Roman"/>
          <w:sz w:val="24"/>
          <w:szCs w:val="24"/>
        </w:rPr>
        <w:t xml:space="preserve">phallus </w:t>
      </w:r>
      <w:r>
        <w:rPr>
          <w:rFonts w:ascii="Times New Roman" w:hAnsi="Times New Roman" w:cs="Times New Roman"/>
          <w:sz w:val="24"/>
          <w:szCs w:val="24"/>
        </w:rPr>
        <w:t xml:space="preserve">is </w:t>
      </w:r>
      <w:r w:rsidRPr="00B03929">
        <w:rPr>
          <w:rFonts w:ascii="Times New Roman" w:hAnsi="Times New Roman" w:cs="Times New Roman"/>
          <w:sz w:val="24"/>
          <w:szCs w:val="24"/>
        </w:rPr>
        <w:t>elongated;</w:t>
      </w:r>
      <w:r>
        <w:rPr>
          <w:rFonts w:ascii="Times New Roman" w:hAnsi="Times New Roman" w:cs="Times New Roman"/>
          <w:sz w:val="24"/>
          <w:szCs w:val="24"/>
        </w:rPr>
        <w:t xml:space="preserve"> the</w:t>
      </w:r>
      <w:r w:rsidRPr="00B03929">
        <w:rPr>
          <w:rFonts w:ascii="Times New Roman" w:hAnsi="Times New Roman" w:cs="Times New Roman"/>
          <w:sz w:val="24"/>
          <w:szCs w:val="24"/>
        </w:rPr>
        <w:t xml:space="preserve"> phallobase</w:t>
      </w:r>
      <w:r>
        <w:rPr>
          <w:rFonts w:ascii="Times New Roman" w:hAnsi="Times New Roman" w:cs="Times New Roman"/>
          <w:sz w:val="24"/>
          <w:szCs w:val="24"/>
        </w:rPr>
        <w:t xml:space="preserve"> has </w:t>
      </w:r>
      <w:r w:rsidRPr="00B03929">
        <w:rPr>
          <w:rFonts w:ascii="Times New Roman" w:hAnsi="Times New Roman" w:cs="Times New Roman"/>
          <w:sz w:val="24"/>
          <w:szCs w:val="24"/>
        </w:rPr>
        <w:t xml:space="preserve">rounded and </w:t>
      </w:r>
      <w:r>
        <w:rPr>
          <w:rFonts w:ascii="Times New Roman" w:hAnsi="Times New Roman" w:cs="Times New Roman"/>
          <w:sz w:val="24"/>
          <w:szCs w:val="24"/>
        </w:rPr>
        <w:t>slightly spherical shaped</w:t>
      </w:r>
      <w:r w:rsidRPr="00B03929">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B03929">
        <w:rPr>
          <w:rFonts w:ascii="Times New Roman" w:hAnsi="Times New Roman" w:cs="Times New Roman"/>
          <w:sz w:val="24"/>
          <w:szCs w:val="24"/>
        </w:rPr>
        <w:t xml:space="preserve">aedeagus </w:t>
      </w:r>
      <w:r>
        <w:rPr>
          <w:rFonts w:ascii="Times New Roman" w:hAnsi="Times New Roman" w:cs="Times New Roman"/>
          <w:sz w:val="24"/>
          <w:szCs w:val="24"/>
        </w:rPr>
        <w:t xml:space="preserve">is </w:t>
      </w:r>
      <w:r w:rsidRPr="00B03929">
        <w:rPr>
          <w:rFonts w:ascii="Times New Roman" w:hAnsi="Times New Roman" w:cs="Times New Roman"/>
          <w:sz w:val="24"/>
          <w:szCs w:val="24"/>
        </w:rPr>
        <w:t>cylindrical and elongated.</w:t>
      </w:r>
    </w:p>
    <w:p w:rsidR="00F952DE" w:rsidRDefault="00F952DE" w:rsidP="00F952DE">
      <w:pPr>
        <w:spacing w:line="480" w:lineRule="auto"/>
        <w:jc w:val="both"/>
        <w:rPr>
          <w:rFonts w:ascii="Times New Roman" w:hAnsi="Times New Roman" w:cs="Times New Roman"/>
          <w:sz w:val="24"/>
          <w:szCs w:val="24"/>
        </w:rPr>
      </w:pPr>
      <w:r w:rsidRPr="001939EB">
        <w:rPr>
          <w:rFonts w:ascii="Times New Roman" w:hAnsi="Times New Roman" w:cs="Times New Roman"/>
          <w:b/>
          <w:bCs/>
          <w:sz w:val="24"/>
          <w:szCs w:val="24"/>
        </w:rPr>
        <w:t>Distribution:</w:t>
      </w:r>
      <w:r w:rsidRPr="00D1468B">
        <w:rPr>
          <w:rFonts w:ascii="Times New Roman" w:hAnsi="Times New Roman" w:cs="Times New Roman"/>
          <w:sz w:val="24"/>
          <w:szCs w:val="24"/>
        </w:rPr>
        <w:t xml:space="preserve"> </w:t>
      </w:r>
      <w:r w:rsidRPr="00446D4C">
        <w:rPr>
          <w:rFonts w:ascii="Times New Roman" w:hAnsi="Times New Roman" w:cs="Times New Roman"/>
          <w:sz w:val="24"/>
          <w:szCs w:val="24"/>
        </w:rPr>
        <w:t xml:space="preserve">India (Karnataka, Kerala, Madhya Pradesh, Maharashtra, Odisha, Tamil Nadu, West Bengal, Mizoram, Andhra Pradesh, Arunachal Pradesh, Andaman and Nicobar Islands, Meghalaya, Nagaland, Tripura (Ghosh </w:t>
      </w:r>
      <w:r>
        <w:rPr>
          <w:rFonts w:ascii="Times New Roman" w:hAnsi="Times New Roman" w:cs="Times New Roman"/>
          <w:i/>
          <w:sz w:val="24"/>
          <w:szCs w:val="24"/>
        </w:rPr>
        <w:t>et al.</w:t>
      </w:r>
      <w:r>
        <w:rPr>
          <w:rFonts w:ascii="Times New Roman" w:hAnsi="Times New Roman" w:cs="Times New Roman"/>
          <w:sz w:val="24"/>
          <w:szCs w:val="24"/>
        </w:rPr>
        <w:t>,</w:t>
      </w:r>
      <w:r w:rsidRPr="00446D4C">
        <w:rPr>
          <w:rFonts w:ascii="Times New Roman" w:hAnsi="Times New Roman" w:cs="Times New Roman"/>
          <w:sz w:val="24"/>
          <w:szCs w:val="24"/>
        </w:rPr>
        <w:t xml:space="preserve"> 2020; Ghosh </w:t>
      </w:r>
      <w:r>
        <w:rPr>
          <w:rFonts w:ascii="Times New Roman" w:hAnsi="Times New Roman" w:cs="Times New Roman"/>
          <w:i/>
          <w:sz w:val="24"/>
          <w:szCs w:val="24"/>
        </w:rPr>
        <w:t>et al.</w:t>
      </w:r>
      <w:r>
        <w:rPr>
          <w:rFonts w:ascii="Times New Roman" w:hAnsi="Times New Roman" w:cs="Times New Roman"/>
          <w:sz w:val="24"/>
          <w:szCs w:val="24"/>
        </w:rPr>
        <w:t>,</w:t>
      </w:r>
      <w:r w:rsidRPr="00446D4C">
        <w:rPr>
          <w:rFonts w:ascii="Times New Roman" w:hAnsi="Times New Roman" w:cs="Times New Roman"/>
          <w:sz w:val="24"/>
          <w:szCs w:val="24"/>
        </w:rPr>
        <w:t xml:space="preserve"> 2023); Global: Pakistan, Bangladesh, Sri Lanka, Burma (=Myanmar), Thailand, Malaysia, Indonesia (Java, Sumatra), Cambodia, South Korea, Laos, Philippines, Taiwan, Vietnam, American Samoa, Fiji, Palau, Papua New Guinea, Samoa, Tokelau, Tonga, Wallis, Hong Kong, Japan, Singapore, Annam, Fut</w:t>
      </w:r>
      <w:r>
        <w:rPr>
          <w:rFonts w:ascii="Times New Roman" w:hAnsi="Times New Roman" w:cs="Times New Roman"/>
          <w:sz w:val="24"/>
          <w:szCs w:val="24"/>
        </w:rPr>
        <w:t>una (Nishida &amp;</w:t>
      </w:r>
      <w:r w:rsidRPr="00446D4C">
        <w:rPr>
          <w:rFonts w:ascii="Times New Roman" w:hAnsi="Times New Roman" w:cs="Times New Roman"/>
          <w:sz w:val="24"/>
          <w:szCs w:val="24"/>
        </w:rPr>
        <w:t xml:space="preserve"> </w:t>
      </w:r>
      <w:proofErr w:type="spellStart"/>
      <w:r w:rsidRPr="00446D4C">
        <w:rPr>
          <w:rFonts w:ascii="Times New Roman" w:hAnsi="Times New Roman" w:cs="Times New Roman"/>
          <w:sz w:val="24"/>
          <w:szCs w:val="24"/>
        </w:rPr>
        <w:t>Evenhuis</w:t>
      </w:r>
      <w:proofErr w:type="spellEnd"/>
      <w:r w:rsidRPr="00446D4C">
        <w:rPr>
          <w:rFonts w:ascii="Times New Roman" w:hAnsi="Times New Roman" w:cs="Times New Roman"/>
          <w:sz w:val="24"/>
          <w:szCs w:val="24"/>
        </w:rPr>
        <w:t xml:space="preserve">, 2000; Ghosh </w:t>
      </w:r>
      <w:r>
        <w:rPr>
          <w:rFonts w:ascii="Times New Roman" w:hAnsi="Times New Roman" w:cs="Times New Roman"/>
          <w:i/>
          <w:sz w:val="24"/>
          <w:szCs w:val="24"/>
        </w:rPr>
        <w:t>et al.</w:t>
      </w:r>
      <w:r>
        <w:rPr>
          <w:rFonts w:ascii="Times New Roman" w:hAnsi="Times New Roman" w:cs="Times New Roman"/>
          <w:sz w:val="24"/>
          <w:szCs w:val="24"/>
        </w:rPr>
        <w:t>,</w:t>
      </w:r>
      <w:r w:rsidRPr="00446D4C">
        <w:rPr>
          <w:rFonts w:ascii="Times New Roman" w:hAnsi="Times New Roman" w:cs="Times New Roman"/>
          <w:sz w:val="24"/>
          <w:szCs w:val="24"/>
        </w:rPr>
        <w:t xml:space="preserve"> 2020; Ghosh </w:t>
      </w:r>
      <w:r>
        <w:rPr>
          <w:rFonts w:ascii="Times New Roman" w:hAnsi="Times New Roman" w:cs="Times New Roman"/>
          <w:i/>
          <w:sz w:val="24"/>
          <w:szCs w:val="24"/>
        </w:rPr>
        <w:t>et al.</w:t>
      </w:r>
      <w:r>
        <w:rPr>
          <w:rFonts w:ascii="Times New Roman" w:hAnsi="Times New Roman" w:cs="Times New Roman"/>
          <w:sz w:val="24"/>
          <w:szCs w:val="24"/>
        </w:rPr>
        <w:t>,</w:t>
      </w:r>
      <w:r w:rsidRPr="00446D4C">
        <w:rPr>
          <w:rFonts w:ascii="Times New Roman" w:hAnsi="Times New Roman" w:cs="Times New Roman"/>
          <w:sz w:val="24"/>
          <w:szCs w:val="24"/>
        </w:rPr>
        <w:t xml:space="preserve"> 2023</w:t>
      </w:r>
      <w:r w:rsidRPr="00D1468B">
        <w:rPr>
          <w:rFonts w:ascii="Times New Roman" w:hAnsi="Times New Roman" w:cs="Times New Roman"/>
          <w:sz w:val="24"/>
          <w:szCs w:val="24"/>
        </w:rPr>
        <w:t>).</w:t>
      </w:r>
    </w:p>
    <w:p w:rsidR="00F952DE" w:rsidRDefault="00F952DE" w:rsidP="00F952DE">
      <w:pPr>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In the single gene based </w:t>
      </w:r>
      <w:proofErr w:type="spellStart"/>
      <w:r>
        <w:rPr>
          <w:rFonts w:ascii="Times New Roman" w:hAnsi="Times New Roman" w:cs="Times New Roman"/>
          <w:sz w:val="24"/>
          <w:szCs w:val="24"/>
        </w:rPr>
        <w:t>mt</w:t>
      </w:r>
      <w:proofErr w:type="spellEnd"/>
      <w:r>
        <w:rPr>
          <w:rFonts w:ascii="Times New Roman" w:hAnsi="Times New Roman" w:cs="Times New Roman"/>
          <w:sz w:val="24"/>
          <w:szCs w:val="24"/>
        </w:rPr>
        <w:t xml:space="preserve"> COI phylogenetic tree, </w:t>
      </w:r>
      <w:r w:rsidRPr="00BB6323">
        <w:rPr>
          <w:rFonts w:ascii="Times New Roman" w:hAnsi="Times New Roman" w:cs="Times New Roman"/>
          <w:i/>
          <w:sz w:val="24"/>
          <w:szCs w:val="24"/>
        </w:rPr>
        <w:t>O</w:t>
      </w:r>
      <w:r w:rsidRPr="001A2A46">
        <w:rPr>
          <w:rFonts w:ascii="Times New Roman" w:hAnsi="Times New Roman" w:cs="Times New Roman"/>
          <w:sz w:val="24"/>
          <w:szCs w:val="24"/>
        </w:rPr>
        <w:t>.</w:t>
      </w:r>
      <w:r>
        <w:rPr>
          <w:rFonts w:ascii="Times New Roman" w:hAnsi="Times New Roman" w:cs="Times New Roman"/>
          <w:i/>
          <w:sz w:val="24"/>
          <w:szCs w:val="24"/>
        </w:rPr>
        <w:t xml:space="preserve"> </w:t>
      </w:r>
      <w:r w:rsidRPr="003201B6">
        <w:rPr>
          <w:rFonts w:ascii="Times New Roman" w:hAnsi="Times New Roman" w:cs="Times New Roman"/>
          <w:i/>
          <w:sz w:val="24"/>
          <w:szCs w:val="24"/>
        </w:rPr>
        <w:t>rhinoceros</w:t>
      </w:r>
      <w:r>
        <w:rPr>
          <w:rFonts w:ascii="Times New Roman" w:hAnsi="Times New Roman" w:cs="Times New Roman"/>
          <w:i/>
          <w:sz w:val="24"/>
          <w:szCs w:val="24"/>
        </w:rPr>
        <w:t xml:space="preserve"> </w:t>
      </w:r>
      <w:r>
        <w:rPr>
          <w:rFonts w:ascii="Times New Roman" w:hAnsi="Times New Roman" w:cs="Times New Roman"/>
          <w:sz w:val="24"/>
          <w:szCs w:val="24"/>
        </w:rPr>
        <w:t xml:space="preserve">is recovered as a deeply divergent member of the larger </w:t>
      </w:r>
      <w:r w:rsidRPr="003201B6">
        <w:rPr>
          <w:rFonts w:ascii="Times New Roman" w:hAnsi="Times New Roman" w:cs="Times New Roman"/>
          <w:i/>
          <w:sz w:val="24"/>
          <w:szCs w:val="24"/>
        </w:rPr>
        <w:t>Oryctes</w:t>
      </w:r>
      <w:r>
        <w:rPr>
          <w:rFonts w:ascii="Times New Roman" w:hAnsi="Times New Roman" w:cs="Times New Roman"/>
          <w:sz w:val="24"/>
          <w:szCs w:val="24"/>
        </w:rPr>
        <w:t xml:space="preserve"> clade exhibiting </w:t>
      </w:r>
      <w:r w:rsidRPr="00BB6323">
        <w:rPr>
          <w:rFonts w:ascii="Times New Roman" w:hAnsi="Times New Roman" w:cs="Times New Roman"/>
          <w:i/>
          <w:sz w:val="24"/>
          <w:szCs w:val="24"/>
        </w:rPr>
        <w:t>O</w:t>
      </w:r>
      <w:r w:rsidRPr="001A2A46">
        <w:rPr>
          <w:rFonts w:ascii="Times New Roman" w:hAnsi="Times New Roman" w:cs="Times New Roman"/>
          <w:sz w:val="24"/>
          <w:szCs w:val="24"/>
        </w:rPr>
        <w:t>.</w:t>
      </w:r>
      <w:r w:rsidRPr="00BB6323">
        <w:rPr>
          <w:rFonts w:ascii="Times New Roman" w:hAnsi="Times New Roman" w:cs="Times New Roman"/>
          <w:i/>
          <w:sz w:val="24"/>
          <w:szCs w:val="24"/>
        </w:rPr>
        <w:t xml:space="preserve"> </w:t>
      </w:r>
      <w:proofErr w:type="spellStart"/>
      <w:r>
        <w:rPr>
          <w:rFonts w:ascii="Times New Roman" w:hAnsi="Times New Roman" w:cs="Times New Roman"/>
          <w:i/>
          <w:sz w:val="24"/>
          <w:szCs w:val="24"/>
        </w:rPr>
        <w:t>a</w:t>
      </w:r>
      <w:r w:rsidRPr="00BB6323">
        <w:rPr>
          <w:rFonts w:ascii="Times New Roman" w:hAnsi="Times New Roman" w:cs="Times New Roman"/>
          <w:i/>
          <w:sz w:val="24"/>
          <w:szCs w:val="24"/>
        </w:rPr>
        <w:t>gamemnon</w:t>
      </w:r>
      <w:proofErr w:type="spellEnd"/>
      <w:r w:rsidRPr="00BB6323">
        <w:rPr>
          <w:rFonts w:ascii="Times New Roman" w:hAnsi="Times New Roman" w:cs="Times New Roman"/>
          <w:i/>
          <w:sz w:val="24"/>
          <w:szCs w:val="24"/>
        </w:rPr>
        <w:t>, O</w:t>
      </w:r>
      <w:r w:rsidRPr="001A2A46">
        <w:rPr>
          <w:rFonts w:ascii="Times New Roman" w:hAnsi="Times New Roman" w:cs="Times New Roman"/>
          <w:sz w:val="24"/>
          <w:szCs w:val="24"/>
        </w:rPr>
        <w:t>.</w:t>
      </w:r>
      <w:r w:rsidRPr="00BB6323">
        <w:rPr>
          <w:rFonts w:ascii="Times New Roman" w:hAnsi="Times New Roman" w:cs="Times New Roman"/>
          <w:i/>
          <w:sz w:val="24"/>
          <w:szCs w:val="24"/>
        </w:rPr>
        <w:t xml:space="preserve"> </w:t>
      </w:r>
      <w:proofErr w:type="spellStart"/>
      <w:r w:rsidRPr="00BB6323">
        <w:rPr>
          <w:rFonts w:ascii="Times New Roman" w:hAnsi="Times New Roman" w:cs="Times New Roman"/>
          <w:i/>
          <w:sz w:val="24"/>
          <w:szCs w:val="24"/>
        </w:rPr>
        <w:t>nasicornis</w:t>
      </w:r>
      <w:proofErr w:type="spellEnd"/>
      <w:r w:rsidRPr="00BB6323">
        <w:rPr>
          <w:rFonts w:ascii="Times New Roman" w:hAnsi="Times New Roman" w:cs="Times New Roman"/>
          <w:i/>
          <w:sz w:val="24"/>
          <w:szCs w:val="24"/>
        </w:rPr>
        <w:t>, O. elegans, O</w:t>
      </w:r>
      <w:r w:rsidRPr="001A2A46">
        <w:rPr>
          <w:rFonts w:ascii="Times New Roman" w:hAnsi="Times New Roman" w:cs="Times New Roman"/>
          <w:sz w:val="24"/>
          <w:szCs w:val="24"/>
        </w:rPr>
        <w:t>.</w:t>
      </w:r>
      <w:r w:rsidRPr="00BB6323">
        <w:rPr>
          <w:rFonts w:ascii="Times New Roman" w:hAnsi="Times New Roman" w:cs="Times New Roman"/>
          <w:i/>
          <w:sz w:val="24"/>
          <w:szCs w:val="24"/>
        </w:rPr>
        <w:t xml:space="preserve"> </w:t>
      </w:r>
      <w:proofErr w:type="spellStart"/>
      <w:r w:rsidRPr="00BB6323">
        <w:rPr>
          <w:rFonts w:ascii="Times New Roman" w:hAnsi="Times New Roman" w:cs="Times New Roman"/>
          <w:i/>
          <w:sz w:val="24"/>
          <w:szCs w:val="24"/>
        </w:rPr>
        <w:t>borbonicus</w:t>
      </w:r>
      <w:proofErr w:type="spellEnd"/>
      <w:r w:rsidRPr="00BB6323">
        <w:rPr>
          <w:rFonts w:ascii="Times New Roman" w:hAnsi="Times New Roman" w:cs="Times New Roman"/>
          <w:i/>
          <w:sz w:val="24"/>
          <w:szCs w:val="24"/>
        </w:rPr>
        <w:t xml:space="preserve"> </w:t>
      </w:r>
      <w:r w:rsidRPr="00BB6323">
        <w:rPr>
          <w:rFonts w:ascii="Times New Roman" w:hAnsi="Times New Roman" w:cs="Times New Roman"/>
          <w:sz w:val="24"/>
          <w:szCs w:val="24"/>
        </w:rPr>
        <w:t>and</w:t>
      </w:r>
      <w:r w:rsidRPr="00BB6323">
        <w:rPr>
          <w:rFonts w:ascii="Times New Roman" w:hAnsi="Times New Roman" w:cs="Times New Roman"/>
          <w:i/>
          <w:sz w:val="24"/>
          <w:szCs w:val="24"/>
        </w:rPr>
        <w:t xml:space="preserve"> O</w:t>
      </w:r>
      <w:r w:rsidRPr="001A2A46">
        <w:rPr>
          <w:rFonts w:ascii="Times New Roman" w:hAnsi="Times New Roman" w:cs="Times New Roman"/>
          <w:sz w:val="24"/>
          <w:szCs w:val="24"/>
        </w:rPr>
        <w:t>.</w:t>
      </w:r>
      <w:r w:rsidRPr="00BB6323">
        <w:rPr>
          <w:rFonts w:ascii="Times New Roman" w:hAnsi="Times New Roman" w:cs="Times New Roman"/>
          <w:i/>
          <w:sz w:val="24"/>
          <w:szCs w:val="24"/>
        </w:rPr>
        <w:t xml:space="preserve"> gnu</w:t>
      </w:r>
      <w:r>
        <w:rPr>
          <w:rFonts w:ascii="Times New Roman" w:hAnsi="Times New Roman" w:cs="Times New Roman"/>
          <w:i/>
          <w:sz w:val="24"/>
          <w:szCs w:val="24"/>
        </w:rPr>
        <w:t xml:space="preserve">. </w:t>
      </w:r>
      <w:r>
        <w:rPr>
          <w:rFonts w:ascii="Times New Roman" w:hAnsi="Times New Roman" w:cs="Times New Roman"/>
          <w:sz w:val="24"/>
          <w:szCs w:val="24"/>
        </w:rPr>
        <w:t xml:space="preserve">Interestingly within the populations of </w:t>
      </w:r>
      <w:r w:rsidRPr="00026673">
        <w:rPr>
          <w:rFonts w:ascii="Times New Roman" w:hAnsi="Times New Roman" w:cs="Times New Roman"/>
          <w:i/>
          <w:iCs/>
          <w:sz w:val="24"/>
          <w:szCs w:val="24"/>
        </w:rPr>
        <w:t>Oryctes</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genetic distance was varying from 0.3% to 1.7% (for 622 bp of </w:t>
      </w:r>
      <w:proofErr w:type="spellStart"/>
      <w:r>
        <w:rPr>
          <w:rFonts w:ascii="Times New Roman" w:hAnsi="Times New Roman" w:cs="Times New Roman"/>
          <w:iCs/>
          <w:sz w:val="24"/>
          <w:szCs w:val="24"/>
        </w:rPr>
        <w:t>mt</w:t>
      </w:r>
      <w:proofErr w:type="spellEnd"/>
      <w:r>
        <w:rPr>
          <w:rFonts w:ascii="Times New Roman" w:hAnsi="Times New Roman" w:cs="Times New Roman"/>
          <w:iCs/>
          <w:sz w:val="24"/>
          <w:szCs w:val="24"/>
        </w:rPr>
        <w:t xml:space="preserve"> COI data) exhibiting a phylogeographic structuring. Within the Indian population sequence homology was seen between the sequences of Maharashtra (present study</w:t>
      </w:r>
      <w:r w:rsidRPr="001A2A46">
        <w:rPr>
          <w:rFonts w:ascii="Times New Roman" w:hAnsi="Times New Roman" w:cs="Times New Roman"/>
          <w:iCs/>
          <w:sz w:val="24"/>
          <w:szCs w:val="24"/>
        </w:rPr>
        <w:t xml:space="preserve">, </w:t>
      </w:r>
      <w:r w:rsidRPr="001A2A46">
        <w:rPr>
          <w:rFonts w:ascii="Times New Roman" w:hAnsi="Times New Roman" w:cs="Times New Roman"/>
          <w:sz w:val="24"/>
          <w:szCs w:val="24"/>
        </w:rPr>
        <w:t>PQ340520.1</w:t>
      </w:r>
      <w:r w:rsidRPr="001A2A46">
        <w:rPr>
          <w:rFonts w:ascii="Times New Roman" w:hAnsi="Times New Roman" w:cs="Times New Roman"/>
          <w:iCs/>
          <w:sz w:val="24"/>
          <w:szCs w:val="24"/>
        </w:rPr>
        <w:t xml:space="preserve">), Kerala (KY313855.1) and Karnataka (KP898260.1), but genetic distance between one of the of Maharashtra (present </w:t>
      </w:r>
      <w:r w:rsidRPr="001A2A46">
        <w:rPr>
          <w:rFonts w:ascii="Times New Roman" w:hAnsi="Times New Roman" w:cs="Times New Roman"/>
          <w:iCs/>
          <w:sz w:val="24"/>
          <w:szCs w:val="24"/>
        </w:rPr>
        <w:lastRenderedPageBreak/>
        <w:t xml:space="preserve">study, </w:t>
      </w:r>
      <w:r w:rsidRPr="001A2A46">
        <w:rPr>
          <w:rFonts w:ascii="Times New Roman" w:hAnsi="Times New Roman" w:cs="Times New Roman"/>
          <w:sz w:val="24"/>
          <w:szCs w:val="24"/>
        </w:rPr>
        <w:t>PQ340520.1</w:t>
      </w:r>
      <w:r w:rsidRPr="001A2A46">
        <w:rPr>
          <w:rFonts w:ascii="Times New Roman" w:hAnsi="Times New Roman" w:cs="Times New Roman"/>
          <w:iCs/>
          <w:sz w:val="24"/>
          <w:szCs w:val="24"/>
        </w:rPr>
        <w:t>) and the sequence from Kerala (K</w:t>
      </w:r>
      <w:r w:rsidRPr="00BB6323">
        <w:rPr>
          <w:rFonts w:ascii="Times New Roman" w:hAnsi="Times New Roman" w:cs="Times New Roman"/>
          <w:iCs/>
          <w:sz w:val="24"/>
          <w:szCs w:val="24"/>
        </w:rPr>
        <w:t>Y313837.1</w:t>
      </w:r>
      <w:r>
        <w:rPr>
          <w:rFonts w:ascii="Times New Roman" w:hAnsi="Times New Roman" w:cs="Times New Roman"/>
          <w:iCs/>
          <w:sz w:val="24"/>
          <w:szCs w:val="24"/>
        </w:rPr>
        <w:t>) was 0.6% and another from Kerala (</w:t>
      </w:r>
      <w:r w:rsidRPr="00BB6323">
        <w:rPr>
          <w:rFonts w:ascii="Times New Roman" w:hAnsi="Times New Roman" w:cs="Times New Roman"/>
          <w:iCs/>
          <w:sz w:val="24"/>
          <w:szCs w:val="24"/>
        </w:rPr>
        <w:t>KY313834.1</w:t>
      </w:r>
      <w:r>
        <w:rPr>
          <w:rFonts w:ascii="Times New Roman" w:hAnsi="Times New Roman" w:cs="Times New Roman"/>
          <w:iCs/>
          <w:sz w:val="24"/>
          <w:szCs w:val="24"/>
        </w:rPr>
        <w:t xml:space="preserve">) was 0.9%. At the larger scale </w:t>
      </w:r>
      <w:r w:rsidRPr="00026673">
        <w:rPr>
          <w:rFonts w:ascii="Times New Roman" w:hAnsi="Times New Roman" w:cs="Times New Roman"/>
          <w:i/>
          <w:iCs/>
          <w:sz w:val="24"/>
          <w:szCs w:val="24"/>
        </w:rPr>
        <w:t>O</w:t>
      </w:r>
      <w:r>
        <w:rPr>
          <w:rFonts w:ascii="Times New Roman" w:hAnsi="Times New Roman" w:cs="Times New Roman"/>
          <w:i/>
          <w:iCs/>
          <w:sz w:val="24"/>
          <w:szCs w:val="24"/>
        </w:rPr>
        <w:t xml:space="preserve">. </w:t>
      </w:r>
      <w:r w:rsidRPr="00026673">
        <w:rPr>
          <w:rFonts w:ascii="Times New Roman" w:hAnsi="Times New Roman" w:cs="Times New Roman"/>
          <w:i/>
          <w:iCs/>
          <w:sz w:val="24"/>
          <w:szCs w:val="24"/>
        </w:rPr>
        <w:t>rhinoceros</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exhibited 21.7% to 26.1% genetic distance among the congeners. The preliminary </w:t>
      </w:r>
      <w:r>
        <w:rPr>
          <w:rFonts w:ascii="Times New Roman" w:hAnsi="Times New Roman" w:cs="Times New Roman"/>
          <w:sz w:val="24"/>
          <w:szCs w:val="24"/>
        </w:rPr>
        <w:t xml:space="preserve">single gene based </w:t>
      </w:r>
      <w:proofErr w:type="spellStart"/>
      <w:r>
        <w:rPr>
          <w:rFonts w:ascii="Times New Roman" w:hAnsi="Times New Roman" w:cs="Times New Roman"/>
          <w:sz w:val="24"/>
          <w:szCs w:val="24"/>
        </w:rPr>
        <w:t>mt</w:t>
      </w:r>
      <w:proofErr w:type="spellEnd"/>
      <w:r>
        <w:rPr>
          <w:rFonts w:ascii="Times New Roman" w:hAnsi="Times New Roman" w:cs="Times New Roman"/>
          <w:sz w:val="24"/>
          <w:szCs w:val="24"/>
        </w:rPr>
        <w:t xml:space="preserve"> COI phylogenetic tree presented here represents six species among the 45 extant species, considering the boot strap support and high genetic distance phylogenetic position of the </w:t>
      </w:r>
      <w:r w:rsidRPr="00026673">
        <w:rPr>
          <w:rFonts w:ascii="Times New Roman" w:hAnsi="Times New Roman" w:cs="Times New Roman"/>
          <w:i/>
          <w:iCs/>
          <w:sz w:val="24"/>
          <w:szCs w:val="24"/>
        </w:rPr>
        <w:t>Oryctes rhinoceros</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within the </w:t>
      </w:r>
      <w:r w:rsidRPr="00BB6323">
        <w:rPr>
          <w:rFonts w:ascii="Times New Roman" w:hAnsi="Times New Roman" w:cs="Times New Roman"/>
          <w:i/>
          <w:iCs/>
          <w:sz w:val="24"/>
          <w:szCs w:val="24"/>
        </w:rPr>
        <w:t>Oryctes</w:t>
      </w:r>
      <w:r>
        <w:rPr>
          <w:rFonts w:ascii="Times New Roman" w:hAnsi="Times New Roman" w:cs="Times New Roman"/>
          <w:iCs/>
          <w:sz w:val="24"/>
          <w:szCs w:val="24"/>
        </w:rPr>
        <w:t xml:space="preserve"> genus in the larger </w:t>
      </w:r>
      <w:proofErr w:type="spellStart"/>
      <w:r w:rsidRPr="00E7341E">
        <w:rPr>
          <w:rFonts w:ascii="Times New Roman" w:hAnsi="Times New Roman" w:cs="Times New Roman"/>
          <w:sz w:val="24"/>
          <w:szCs w:val="24"/>
        </w:rPr>
        <w:t>Dynastinae</w:t>
      </w:r>
      <w:proofErr w:type="spellEnd"/>
      <w:r w:rsidRPr="00E7341E">
        <w:rPr>
          <w:rFonts w:ascii="Times New Roman" w:hAnsi="Times New Roman" w:cs="Times New Roman"/>
          <w:sz w:val="24"/>
          <w:szCs w:val="24"/>
        </w:rPr>
        <w:t xml:space="preserve"> (Scarabaeidae)</w:t>
      </w:r>
      <w:r>
        <w:rPr>
          <w:rFonts w:ascii="Times New Roman" w:hAnsi="Times New Roman" w:cs="Times New Roman"/>
          <w:sz w:val="24"/>
          <w:szCs w:val="24"/>
        </w:rPr>
        <w:t xml:space="preserve"> needs re-evaluation. The species being economically important, the present DNA barcode data generated from Maharashtra with a verifiable voucher specimen is expected to be of greater utility for the future systematic position of the species within </w:t>
      </w:r>
      <w:proofErr w:type="spellStart"/>
      <w:r w:rsidRPr="00E7341E">
        <w:rPr>
          <w:rFonts w:ascii="Times New Roman" w:hAnsi="Times New Roman" w:cs="Times New Roman"/>
          <w:sz w:val="24"/>
          <w:szCs w:val="24"/>
        </w:rPr>
        <w:t>Dynastinae</w:t>
      </w:r>
      <w:proofErr w:type="spellEnd"/>
      <w:r w:rsidRPr="00E7341E">
        <w:rPr>
          <w:rFonts w:ascii="Times New Roman" w:hAnsi="Times New Roman" w:cs="Times New Roman"/>
          <w:sz w:val="24"/>
          <w:szCs w:val="24"/>
        </w:rPr>
        <w:t xml:space="preserve"> (Scarabaeidae)</w:t>
      </w:r>
      <w:r>
        <w:rPr>
          <w:rFonts w:ascii="Times New Roman" w:hAnsi="Times New Roman" w:cs="Times New Roman"/>
          <w:sz w:val="24"/>
          <w:szCs w:val="24"/>
        </w:rPr>
        <w:t xml:space="preserve"> and as a baseline data for the DNA barcode library.</w:t>
      </w:r>
    </w:p>
    <w:p w:rsidR="00F952DE" w:rsidRPr="00073D15" w:rsidRDefault="00F952DE" w:rsidP="00F952DE">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Such an important economic pest can be well monitored by proper identification using the fast and reliable tool like, DNA barcode. </w:t>
      </w:r>
      <w:r w:rsidRPr="00223099">
        <w:rPr>
          <w:rFonts w:ascii="Times New Roman" w:hAnsi="Times New Roman" w:cs="Times New Roman"/>
          <w:color w:val="000000" w:themeColor="text1"/>
          <w:sz w:val="24"/>
          <w:szCs w:val="24"/>
        </w:rPr>
        <w:t xml:space="preserve">DNA barcoding </w:t>
      </w:r>
      <w:r>
        <w:rPr>
          <w:rFonts w:ascii="Times New Roman" w:hAnsi="Times New Roman" w:cs="Times New Roman"/>
          <w:color w:val="000000" w:themeColor="text1"/>
          <w:sz w:val="24"/>
          <w:szCs w:val="24"/>
        </w:rPr>
        <w:t xml:space="preserve">may along with the traditional taxonomy is an effective tool to correctly identify the pest and the beneficial insects. The use of DNA barcode along with the traditional taxonomy to identify an organism is commonly called as Integrated Taxonomic Approach (ITA). So, till today farmers and the agricultural scientists were dependant on the Integrated Pest Management (IPM), to control the insect-pests. Now onwards one need to look for ITA and IPM for successfully controlling the pests. With the use of the advance technology, the </w:t>
      </w:r>
      <w:r w:rsidRPr="00223099">
        <w:rPr>
          <w:rFonts w:ascii="Times New Roman" w:hAnsi="Times New Roman" w:cs="Times New Roman"/>
          <w:color w:val="000000" w:themeColor="text1"/>
          <w:sz w:val="24"/>
          <w:szCs w:val="24"/>
        </w:rPr>
        <w:t xml:space="preserve">Integrated Pest Management decision-making, </w:t>
      </w:r>
      <w:r>
        <w:rPr>
          <w:rFonts w:ascii="Times New Roman" w:hAnsi="Times New Roman" w:cs="Times New Roman"/>
          <w:color w:val="000000" w:themeColor="text1"/>
          <w:sz w:val="24"/>
          <w:szCs w:val="24"/>
        </w:rPr>
        <w:t>can be improved which solely</w:t>
      </w:r>
      <w:r w:rsidRPr="00223099">
        <w:rPr>
          <w:rFonts w:ascii="Times New Roman" w:hAnsi="Times New Roman" w:cs="Times New Roman"/>
          <w:color w:val="000000" w:themeColor="text1"/>
          <w:sz w:val="24"/>
          <w:szCs w:val="24"/>
        </w:rPr>
        <w:t xml:space="preserve"> dependent on the ability to correctly identify pest and beneficial organisms</w:t>
      </w:r>
      <w:r>
        <w:rPr>
          <w:rFonts w:ascii="Times New Roman" w:hAnsi="Times New Roman" w:cs="Times New Roman"/>
          <w:color w:val="000000" w:themeColor="text1"/>
          <w:sz w:val="24"/>
          <w:szCs w:val="24"/>
        </w:rPr>
        <w:t xml:space="preserve"> (</w:t>
      </w:r>
      <w:proofErr w:type="spellStart"/>
      <w:r w:rsidRPr="00073D15">
        <w:rPr>
          <w:rFonts w:ascii="Times New Roman" w:hAnsi="Times New Roman" w:cs="Times New Roman"/>
          <w:color w:val="000000" w:themeColor="text1"/>
          <w:sz w:val="24"/>
          <w:szCs w:val="24"/>
        </w:rPr>
        <w:t>Quandahor</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2024)</w:t>
      </w:r>
      <w:r w:rsidRPr="00223099">
        <w:rPr>
          <w:rFonts w:ascii="Times New Roman" w:hAnsi="Times New Roman" w:cs="Times New Roman"/>
          <w:color w:val="000000" w:themeColor="text1"/>
          <w:sz w:val="24"/>
          <w:szCs w:val="24"/>
        </w:rPr>
        <w:t>.</w:t>
      </w:r>
      <w:r w:rsidRPr="00073D15">
        <w:rPr>
          <w:rFonts w:ascii="Verdana" w:hAnsi="Verdana"/>
          <w:color w:val="232323"/>
          <w:sz w:val="21"/>
          <w:szCs w:val="21"/>
          <w:shd w:val="clear" w:color="auto" w:fill="FFFFFF"/>
        </w:rPr>
        <w:t xml:space="preserve"> </w:t>
      </w:r>
      <w:r w:rsidRPr="00073D15">
        <w:rPr>
          <w:rFonts w:ascii="Times New Roman" w:hAnsi="Times New Roman" w:cs="Times New Roman"/>
          <w:color w:val="000000" w:themeColor="text1"/>
          <w:sz w:val="24"/>
          <w:szCs w:val="24"/>
        </w:rPr>
        <w:t>This is the time to act and develop the DNA barcode library of all the major and minor pests of the important crops</w:t>
      </w:r>
      <w:r>
        <w:rPr>
          <w:rFonts w:ascii="Times New Roman" w:hAnsi="Times New Roman" w:cs="Times New Roman"/>
          <w:color w:val="000000" w:themeColor="text1"/>
          <w:sz w:val="24"/>
          <w:szCs w:val="24"/>
        </w:rPr>
        <w:t>. This library should also comprise of taxonomic characters along with the barcode of the species for error free identification.</w:t>
      </w:r>
      <w:r w:rsidRPr="00073D15">
        <w:rPr>
          <w:rFonts w:ascii="Times New Roman" w:hAnsi="Times New Roman" w:cs="Times New Roman"/>
          <w:color w:val="000000" w:themeColor="text1"/>
          <w:sz w:val="24"/>
          <w:szCs w:val="24"/>
        </w:rPr>
        <w:t xml:space="preserve"> Following the same path an attempt has been made in this study to present here the first COI barcode of Asiatic rhinoceros beetle </w:t>
      </w:r>
      <w:r>
        <w:rPr>
          <w:rFonts w:ascii="Times New Roman" w:hAnsi="Times New Roman" w:cs="Times New Roman"/>
          <w:color w:val="000000" w:themeColor="text1"/>
          <w:sz w:val="24"/>
          <w:szCs w:val="24"/>
        </w:rPr>
        <w:t xml:space="preserve">along with its morphological characters </w:t>
      </w:r>
      <w:r w:rsidRPr="00073D15">
        <w:rPr>
          <w:rFonts w:ascii="Times New Roman" w:hAnsi="Times New Roman" w:cs="Times New Roman"/>
          <w:color w:val="000000" w:themeColor="text1"/>
          <w:sz w:val="24"/>
          <w:szCs w:val="24"/>
        </w:rPr>
        <w:t>from Maharashtra, India.</w:t>
      </w:r>
    </w:p>
    <w:p w:rsidR="00F952DE" w:rsidRPr="001939EB" w:rsidRDefault="00F952DE" w:rsidP="00F952DE">
      <w:pPr>
        <w:spacing w:line="480" w:lineRule="auto"/>
        <w:jc w:val="both"/>
        <w:rPr>
          <w:rFonts w:ascii="Times New Roman" w:hAnsi="Times New Roman" w:cs="Times New Roman"/>
          <w:b/>
          <w:bCs/>
          <w:sz w:val="24"/>
          <w:szCs w:val="24"/>
        </w:rPr>
      </w:pPr>
      <w:r w:rsidRPr="001939EB">
        <w:rPr>
          <w:rFonts w:ascii="Times New Roman" w:hAnsi="Times New Roman" w:cs="Times New Roman"/>
          <w:b/>
          <w:bCs/>
          <w:sz w:val="24"/>
          <w:szCs w:val="24"/>
        </w:rPr>
        <w:lastRenderedPageBreak/>
        <w:t>Acknowledgements</w:t>
      </w:r>
    </w:p>
    <w:p w:rsidR="00F952DE" w:rsidRDefault="00F952DE" w:rsidP="00F952DE">
      <w:pPr>
        <w:spacing w:line="480" w:lineRule="auto"/>
        <w:jc w:val="both"/>
        <w:rPr>
          <w:rFonts w:ascii="Times New Roman" w:hAnsi="Times New Roman" w:cs="Times New Roman"/>
          <w:sz w:val="24"/>
          <w:szCs w:val="24"/>
        </w:rPr>
      </w:pPr>
      <w:r>
        <w:rPr>
          <w:rFonts w:ascii="Times New Roman" w:hAnsi="Times New Roman" w:cs="Times New Roman"/>
          <w:sz w:val="24"/>
          <w:szCs w:val="24"/>
        </w:rPr>
        <w:t>XXXXX</w:t>
      </w:r>
    </w:p>
    <w:p w:rsidR="00F952DE" w:rsidRPr="00257552" w:rsidRDefault="00F952DE" w:rsidP="00F952DE">
      <w:pPr>
        <w:spacing w:line="480" w:lineRule="auto"/>
        <w:jc w:val="both"/>
        <w:rPr>
          <w:rFonts w:ascii="Times New Roman" w:hAnsi="Times New Roman" w:cs="Times New Roman"/>
          <w:b/>
          <w:sz w:val="24"/>
          <w:szCs w:val="24"/>
        </w:rPr>
      </w:pPr>
      <w:r w:rsidRPr="00257552">
        <w:rPr>
          <w:rFonts w:ascii="Times New Roman" w:hAnsi="Times New Roman" w:cs="Times New Roman"/>
          <w:b/>
          <w:sz w:val="24"/>
          <w:szCs w:val="24"/>
        </w:rPr>
        <w:t>Ethics statement</w:t>
      </w:r>
    </w:p>
    <w:p w:rsidR="00F952DE" w:rsidRDefault="00F952DE" w:rsidP="00F952DE">
      <w:pPr>
        <w:spacing w:line="480" w:lineRule="auto"/>
        <w:jc w:val="both"/>
        <w:rPr>
          <w:rFonts w:ascii="Times New Roman" w:hAnsi="Times New Roman" w:cs="Times New Roman"/>
          <w:sz w:val="24"/>
          <w:szCs w:val="24"/>
        </w:rPr>
      </w:pPr>
      <w:r w:rsidRPr="004513C0">
        <w:rPr>
          <w:rFonts w:ascii="Times New Roman" w:hAnsi="Times New Roman" w:cs="Times New Roman"/>
          <w:sz w:val="24"/>
          <w:szCs w:val="24"/>
        </w:rPr>
        <w:t xml:space="preserve"> </w:t>
      </w:r>
      <w:r w:rsidRPr="001B28F7">
        <w:rPr>
          <w:rFonts w:ascii="Times New Roman" w:hAnsi="Times New Roman" w:cs="Times New Roman"/>
          <w:sz w:val="24"/>
          <w:szCs w:val="24"/>
        </w:rPr>
        <w:t>No specific permits were required for the studies</w:t>
      </w:r>
      <w:r>
        <w:rPr>
          <w:rFonts w:ascii="Times New Roman" w:hAnsi="Times New Roman" w:cs="Times New Roman"/>
          <w:sz w:val="24"/>
          <w:szCs w:val="24"/>
        </w:rPr>
        <w:t>.</w:t>
      </w:r>
      <w:r w:rsidRPr="001B28F7">
        <w:rPr>
          <w:rFonts w:ascii="Times New Roman" w:hAnsi="Times New Roman" w:cs="Times New Roman"/>
          <w:sz w:val="24"/>
          <w:szCs w:val="24"/>
        </w:rPr>
        <w:t xml:space="preserve"> </w:t>
      </w:r>
    </w:p>
    <w:p w:rsidR="00F952DE" w:rsidRDefault="00F952DE" w:rsidP="00F952DE">
      <w:pPr>
        <w:spacing w:line="480" w:lineRule="auto"/>
        <w:jc w:val="both"/>
        <w:rPr>
          <w:rFonts w:ascii="Times New Roman" w:hAnsi="Times New Roman" w:cs="Times New Roman"/>
          <w:b/>
          <w:sz w:val="24"/>
          <w:szCs w:val="24"/>
        </w:rPr>
      </w:pPr>
      <w:r w:rsidRPr="007E3CA8">
        <w:rPr>
          <w:rFonts w:ascii="Times New Roman" w:hAnsi="Times New Roman" w:cs="Times New Roman"/>
          <w:b/>
          <w:sz w:val="24"/>
          <w:szCs w:val="24"/>
        </w:rPr>
        <w:t>Originality and Plagiarism</w:t>
      </w:r>
    </w:p>
    <w:p w:rsidR="00F952DE" w:rsidRPr="00353721" w:rsidRDefault="00F952DE" w:rsidP="00F952DE">
      <w:pPr>
        <w:spacing w:line="480" w:lineRule="auto"/>
        <w:jc w:val="both"/>
        <w:rPr>
          <w:rFonts w:ascii="Times New Roman" w:hAnsi="Times New Roman" w:cs="Times New Roman"/>
          <w:sz w:val="24"/>
          <w:szCs w:val="24"/>
        </w:rPr>
      </w:pPr>
      <w:r w:rsidRPr="00353721">
        <w:rPr>
          <w:rFonts w:ascii="Times New Roman" w:hAnsi="Times New Roman" w:cs="Times New Roman"/>
          <w:sz w:val="24"/>
          <w:szCs w:val="24"/>
        </w:rPr>
        <w:t>This manuscript is an original work and not previously published and proper citations are provided.</w:t>
      </w:r>
    </w:p>
    <w:p w:rsidR="00F952DE" w:rsidRPr="00257552" w:rsidRDefault="00F952DE" w:rsidP="00F952DE">
      <w:pPr>
        <w:spacing w:line="480" w:lineRule="auto"/>
        <w:jc w:val="both"/>
        <w:rPr>
          <w:rFonts w:ascii="Times New Roman" w:hAnsi="Times New Roman" w:cs="Times New Roman"/>
          <w:b/>
          <w:sz w:val="24"/>
          <w:szCs w:val="24"/>
        </w:rPr>
      </w:pPr>
      <w:r w:rsidRPr="004513C0">
        <w:rPr>
          <w:rFonts w:ascii="Times New Roman" w:hAnsi="Times New Roman" w:cs="Times New Roman"/>
          <w:sz w:val="24"/>
          <w:szCs w:val="24"/>
        </w:rPr>
        <w:t xml:space="preserve"> </w:t>
      </w:r>
      <w:r w:rsidRPr="00257552">
        <w:rPr>
          <w:rFonts w:ascii="Times New Roman" w:hAnsi="Times New Roman" w:cs="Times New Roman"/>
          <w:b/>
          <w:sz w:val="24"/>
          <w:szCs w:val="24"/>
        </w:rPr>
        <w:t>Consent for publication</w:t>
      </w:r>
    </w:p>
    <w:p w:rsidR="00F952DE" w:rsidRPr="004513C0" w:rsidRDefault="00F952DE" w:rsidP="00F952DE">
      <w:pPr>
        <w:spacing w:line="480" w:lineRule="auto"/>
        <w:jc w:val="both"/>
        <w:rPr>
          <w:rFonts w:ascii="Times New Roman" w:hAnsi="Times New Roman" w:cs="Times New Roman"/>
          <w:sz w:val="24"/>
          <w:szCs w:val="24"/>
        </w:rPr>
      </w:pPr>
      <w:r w:rsidRPr="004513C0">
        <w:rPr>
          <w:rFonts w:ascii="Times New Roman" w:hAnsi="Times New Roman" w:cs="Times New Roman"/>
          <w:sz w:val="24"/>
          <w:szCs w:val="24"/>
        </w:rPr>
        <w:t xml:space="preserve"> All the authors agreed to publish the content.</w:t>
      </w:r>
    </w:p>
    <w:p w:rsidR="00F952DE" w:rsidRPr="00257552" w:rsidRDefault="00F952DE" w:rsidP="00F952DE">
      <w:pPr>
        <w:spacing w:line="480" w:lineRule="auto"/>
        <w:jc w:val="both"/>
        <w:rPr>
          <w:rFonts w:ascii="Times New Roman" w:hAnsi="Times New Roman" w:cs="Times New Roman"/>
          <w:b/>
          <w:sz w:val="24"/>
          <w:szCs w:val="24"/>
        </w:rPr>
      </w:pPr>
      <w:r w:rsidRPr="004513C0">
        <w:rPr>
          <w:rFonts w:ascii="Times New Roman" w:hAnsi="Times New Roman" w:cs="Times New Roman"/>
          <w:sz w:val="24"/>
          <w:szCs w:val="24"/>
        </w:rPr>
        <w:t xml:space="preserve"> </w:t>
      </w:r>
      <w:r w:rsidRPr="00257552">
        <w:rPr>
          <w:rFonts w:ascii="Times New Roman" w:hAnsi="Times New Roman" w:cs="Times New Roman"/>
          <w:b/>
          <w:sz w:val="24"/>
          <w:szCs w:val="24"/>
        </w:rPr>
        <w:t>Competing interests</w:t>
      </w:r>
    </w:p>
    <w:p w:rsidR="00F952DE" w:rsidRPr="004513C0" w:rsidRDefault="00F952DE" w:rsidP="00F952DE">
      <w:pPr>
        <w:spacing w:line="480" w:lineRule="auto"/>
        <w:jc w:val="both"/>
        <w:rPr>
          <w:rFonts w:ascii="Times New Roman" w:hAnsi="Times New Roman" w:cs="Times New Roman"/>
          <w:sz w:val="24"/>
          <w:szCs w:val="24"/>
        </w:rPr>
      </w:pPr>
      <w:r w:rsidRPr="004513C0">
        <w:rPr>
          <w:rFonts w:ascii="Times New Roman" w:hAnsi="Times New Roman" w:cs="Times New Roman"/>
          <w:sz w:val="24"/>
          <w:szCs w:val="24"/>
        </w:rPr>
        <w:t xml:space="preserve"> There were no conflicts </w:t>
      </w:r>
      <w:r>
        <w:rPr>
          <w:rFonts w:ascii="Times New Roman" w:hAnsi="Times New Roman" w:cs="Times New Roman"/>
          <w:sz w:val="24"/>
          <w:szCs w:val="24"/>
        </w:rPr>
        <w:t xml:space="preserve">of interest in the publication </w:t>
      </w:r>
      <w:r w:rsidRPr="004513C0">
        <w:rPr>
          <w:rFonts w:ascii="Times New Roman" w:hAnsi="Times New Roman" w:cs="Times New Roman"/>
          <w:sz w:val="24"/>
          <w:szCs w:val="24"/>
        </w:rPr>
        <w:t>of this content.</w:t>
      </w:r>
    </w:p>
    <w:p w:rsidR="00F952DE" w:rsidRDefault="00F952DE" w:rsidP="00F952DE">
      <w:pPr>
        <w:spacing w:line="480" w:lineRule="auto"/>
        <w:jc w:val="both"/>
        <w:rPr>
          <w:rFonts w:ascii="Times New Roman" w:hAnsi="Times New Roman" w:cs="Times New Roman"/>
          <w:b/>
          <w:sz w:val="24"/>
          <w:szCs w:val="24"/>
        </w:rPr>
      </w:pPr>
      <w:r w:rsidRPr="00257552">
        <w:rPr>
          <w:rFonts w:ascii="Times New Roman" w:hAnsi="Times New Roman" w:cs="Times New Roman"/>
          <w:b/>
          <w:sz w:val="24"/>
          <w:szCs w:val="24"/>
        </w:rPr>
        <w:t xml:space="preserve"> </w:t>
      </w:r>
      <w:r>
        <w:rPr>
          <w:rFonts w:ascii="Times New Roman" w:hAnsi="Times New Roman" w:cs="Times New Roman"/>
          <w:b/>
          <w:sz w:val="24"/>
          <w:szCs w:val="24"/>
        </w:rPr>
        <w:t>Data Availability</w:t>
      </w:r>
    </w:p>
    <w:p w:rsidR="00F952DE" w:rsidRDefault="00F952DE" w:rsidP="00F952DE">
      <w:pPr>
        <w:spacing w:line="480" w:lineRule="auto"/>
        <w:jc w:val="both"/>
        <w:rPr>
          <w:rFonts w:ascii="Times New Roman" w:hAnsi="Times New Roman" w:cs="Times New Roman"/>
          <w:b/>
          <w:sz w:val="24"/>
          <w:szCs w:val="24"/>
        </w:rPr>
      </w:pPr>
      <w:r w:rsidRPr="00257552">
        <w:rPr>
          <w:rFonts w:ascii="Times New Roman" w:hAnsi="Times New Roman" w:cs="Times New Roman"/>
          <w:b/>
          <w:sz w:val="24"/>
          <w:szCs w:val="24"/>
        </w:rPr>
        <w:t>Author contributions</w:t>
      </w:r>
    </w:p>
    <w:p w:rsidR="00F952DE" w:rsidRPr="00917CD3" w:rsidRDefault="00F952DE" w:rsidP="00F952DE">
      <w:pPr>
        <w:spacing w:line="480" w:lineRule="auto"/>
        <w:jc w:val="both"/>
        <w:rPr>
          <w:rFonts w:ascii="Times New Roman" w:hAnsi="Times New Roman" w:cs="Times New Roman"/>
          <w:b/>
          <w:sz w:val="24"/>
          <w:szCs w:val="24"/>
        </w:rPr>
      </w:pPr>
      <w:r w:rsidRPr="00917CD3">
        <w:rPr>
          <w:rFonts w:ascii="Times New Roman" w:hAnsi="Times New Roman" w:cs="Times New Roman"/>
          <w:sz w:val="24"/>
          <w:szCs w:val="24"/>
        </w:rPr>
        <w:t>Idea conceptualization, writing original draft, collection of specimens by A.S.K, P.K.M and T.K done genitalia dissection, specimen photograph, DNA barcoding and analysis done by S.S and K.P.D</w:t>
      </w:r>
      <w:r>
        <w:rPr>
          <w:rFonts w:ascii="Times New Roman" w:hAnsi="Times New Roman" w:cs="Times New Roman"/>
          <w:sz w:val="24"/>
          <w:szCs w:val="24"/>
        </w:rPr>
        <w:t>.</w:t>
      </w:r>
    </w:p>
    <w:p w:rsidR="00F952DE" w:rsidRDefault="00F952DE" w:rsidP="00F952DE">
      <w:pPr>
        <w:spacing w:line="480" w:lineRule="auto"/>
        <w:jc w:val="both"/>
        <w:rPr>
          <w:rFonts w:ascii="Times New Roman" w:hAnsi="Times New Roman" w:cs="Times New Roman"/>
          <w:sz w:val="24"/>
          <w:szCs w:val="24"/>
        </w:rPr>
      </w:pPr>
    </w:p>
    <w:p w:rsidR="00F952DE" w:rsidRDefault="00F952DE" w:rsidP="00F952DE">
      <w:pPr>
        <w:spacing w:line="480" w:lineRule="auto"/>
        <w:jc w:val="both"/>
        <w:rPr>
          <w:rFonts w:ascii="Times New Roman" w:hAnsi="Times New Roman" w:cs="Times New Roman"/>
          <w:sz w:val="24"/>
          <w:szCs w:val="24"/>
        </w:rPr>
      </w:pPr>
    </w:p>
    <w:p w:rsidR="00F952DE" w:rsidRDefault="00F952DE" w:rsidP="00F952DE">
      <w:pPr>
        <w:spacing w:line="480" w:lineRule="auto"/>
        <w:jc w:val="both"/>
        <w:rPr>
          <w:rFonts w:ascii="Times New Roman" w:hAnsi="Times New Roman" w:cs="Times New Roman"/>
          <w:sz w:val="24"/>
          <w:szCs w:val="24"/>
        </w:rPr>
      </w:pPr>
    </w:p>
    <w:p w:rsidR="00F952DE" w:rsidRDefault="00F952DE" w:rsidP="00F952DE">
      <w:pPr>
        <w:spacing w:line="480" w:lineRule="auto"/>
        <w:jc w:val="both"/>
        <w:rPr>
          <w:rFonts w:ascii="Times New Roman" w:hAnsi="Times New Roman" w:cs="Times New Roman"/>
          <w:sz w:val="24"/>
          <w:szCs w:val="24"/>
        </w:rPr>
      </w:pPr>
      <w:bookmarkStart w:id="1" w:name="_GoBack"/>
      <w:bookmarkEnd w:id="1"/>
    </w:p>
    <w:p w:rsidR="00F952DE" w:rsidRPr="001939EB" w:rsidRDefault="00F952DE" w:rsidP="00F952DE">
      <w:pPr>
        <w:spacing w:line="480" w:lineRule="auto"/>
        <w:jc w:val="both"/>
        <w:rPr>
          <w:rFonts w:ascii="Times New Roman" w:hAnsi="Times New Roman" w:cs="Times New Roman"/>
          <w:b/>
          <w:bCs/>
          <w:sz w:val="24"/>
          <w:szCs w:val="24"/>
        </w:rPr>
      </w:pPr>
      <w:r w:rsidRPr="001939EB">
        <w:rPr>
          <w:rFonts w:ascii="Times New Roman" w:hAnsi="Times New Roman" w:cs="Times New Roman"/>
          <w:b/>
          <w:bCs/>
          <w:sz w:val="24"/>
          <w:szCs w:val="24"/>
        </w:rPr>
        <w:lastRenderedPageBreak/>
        <w:t>References:</w:t>
      </w:r>
    </w:p>
    <w:p w:rsidR="00F952DE" w:rsidRPr="0070682E" w:rsidRDefault="00F952DE" w:rsidP="00F952DE">
      <w:pPr>
        <w:spacing w:line="480" w:lineRule="auto"/>
        <w:ind w:left="720" w:hanging="720"/>
        <w:jc w:val="both"/>
        <w:rPr>
          <w:rFonts w:ascii="Times New Roman" w:hAnsi="Times New Roman" w:cs="Times New Roman"/>
          <w:sz w:val="24"/>
          <w:szCs w:val="24"/>
        </w:rPr>
      </w:pPr>
      <w:r w:rsidRPr="0070682E">
        <w:rPr>
          <w:rFonts w:ascii="Times New Roman" w:hAnsi="Times New Roman" w:cs="Times New Roman"/>
          <w:sz w:val="24"/>
          <w:szCs w:val="24"/>
        </w:rPr>
        <w:t xml:space="preserve">Abdallah, Z., </w:t>
      </w:r>
      <w:proofErr w:type="spellStart"/>
      <w:r w:rsidRPr="0070682E">
        <w:rPr>
          <w:rFonts w:ascii="Times New Roman" w:hAnsi="Times New Roman" w:cs="Times New Roman"/>
          <w:sz w:val="24"/>
          <w:szCs w:val="24"/>
        </w:rPr>
        <w:t>Mezghani-Khemakhem</w:t>
      </w:r>
      <w:proofErr w:type="spellEnd"/>
      <w:r w:rsidRPr="0070682E">
        <w:rPr>
          <w:rFonts w:ascii="Times New Roman" w:hAnsi="Times New Roman" w:cs="Times New Roman"/>
          <w:sz w:val="24"/>
          <w:szCs w:val="24"/>
        </w:rPr>
        <w:t xml:space="preserve">, M., </w:t>
      </w:r>
      <w:proofErr w:type="spellStart"/>
      <w:r w:rsidRPr="0070682E">
        <w:rPr>
          <w:rFonts w:ascii="Times New Roman" w:hAnsi="Times New Roman" w:cs="Times New Roman"/>
          <w:sz w:val="24"/>
          <w:szCs w:val="24"/>
        </w:rPr>
        <w:t>Bouktila</w:t>
      </w:r>
      <w:proofErr w:type="spellEnd"/>
      <w:r w:rsidRPr="0070682E">
        <w:rPr>
          <w:rFonts w:ascii="Times New Roman" w:hAnsi="Times New Roman" w:cs="Times New Roman"/>
          <w:sz w:val="24"/>
          <w:szCs w:val="24"/>
        </w:rPr>
        <w:t xml:space="preserve">, D., </w:t>
      </w:r>
      <w:proofErr w:type="spellStart"/>
      <w:r w:rsidRPr="0070682E">
        <w:rPr>
          <w:rFonts w:ascii="Times New Roman" w:hAnsi="Times New Roman" w:cs="Times New Roman"/>
          <w:sz w:val="24"/>
          <w:szCs w:val="24"/>
        </w:rPr>
        <w:t>Makni</w:t>
      </w:r>
      <w:proofErr w:type="spellEnd"/>
      <w:r w:rsidRPr="0070682E">
        <w:rPr>
          <w:rFonts w:ascii="Times New Roman" w:hAnsi="Times New Roman" w:cs="Times New Roman"/>
          <w:sz w:val="24"/>
          <w:szCs w:val="24"/>
        </w:rPr>
        <w:t>, H. and</w:t>
      </w:r>
      <w:r w:rsidRPr="000067CA">
        <w:rPr>
          <w:rFonts w:ascii="Times New Roman" w:hAnsi="Times New Roman" w:cs="Times New Roman"/>
          <w:sz w:val="24"/>
          <w:szCs w:val="24"/>
        </w:rPr>
        <w:t xml:space="preserve"> </w:t>
      </w:r>
      <w:r>
        <w:rPr>
          <w:rFonts w:ascii="Times New Roman" w:hAnsi="Times New Roman" w:cs="Times New Roman"/>
          <w:sz w:val="24"/>
          <w:szCs w:val="24"/>
        </w:rPr>
        <w:t xml:space="preserve">M. </w:t>
      </w:r>
      <w:proofErr w:type="spellStart"/>
      <w:r>
        <w:rPr>
          <w:rFonts w:ascii="Times New Roman" w:hAnsi="Times New Roman" w:cs="Times New Roman"/>
          <w:sz w:val="24"/>
          <w:szCs w:val="24"/>
        </w:rPr>
        <w:t>Makni</w:t>
      </w:r>
      <w:proofErr w:type="spellEnd"/>
      <w:r>
        <w:rPr>
          <w:rFonts w:ascii="Times New Roman" w:hAnsi="Times New Roman" w:cs="Times New Roman"/>
          <w:sz w:val="24"/>
          <w:szCs w:val="24"/>
        </w:rPr>
        <w:t>.</w:t>
      </w:r>
      <w:r w:rsidRPr="0070682E">
        <w:rPr>
          <w:rFonts w:ascii="Times New Roman" w:hAnsi="Times New Roman" w:cs="Times New Roman"/>
          <w:sz w:val="24"/>
          <w:szCs w:val="24"/>
        </w:rPr>
        <w:t xml:space="preserve"> 2013. Genetic variation and invasion pattern of the Arabian rhinoceros beetle, </w:t>
      </w:r>
      <w:r w:rsidRPr="0070682E">
        <w:rPr>
          <w:rFonts w:ascii="Times New Roman" w:hAnsi="Times New Roman" w:cs="Times New Roman"/>
          <w:i/>
          <w:sz w:val="24"/>
          <w:szCs w:val="24"/>
        </w:rPr>
        <w:t xml:space="preserve">Oryctes </w:t>
      </w:r>
      <w:proofErr w:type="spellStart"/>
      <w:r w:rsidRPr="0070682E">
        <w:rPr>
          <w:rFonts w:ascii="Times New Roman" w:hAnsi="Times New Roman" w:cs="Times New Roman"/>
          <w:i/>
          <w:sz w:val="24"/>
          <w:szCs w:val="24"/>
        </w:rPr>
        <w:t>agamemnon</w:t>
      </w:r>
      <w:proofErr w:type="spellEnd"/>
      <w:r w:rsidRPr="0070682E">
        <w:rPr>
          <w:rFonts w:ascii="Times New Roman" w:hAnsi="Times New Roman" w:cs="Times New Roman"/>
          <w:i/>
          <w:sz w:val="24"/>
          <w:szCs w:val="24"/>
        </w:rPr>
        <w:t xml:space="preserve"> </w:t>
      </w:r>
      <w:proofErr w:type="spellStart"/>
      <w:r w:rsidRPr="0070682E">
        <w:rPr>
          <w:rFonts w:ascii="Times New Roman" w:hAnsi="Times New Roman" w:cs="Times New Roman"/>
          <w:i/>
          <w:sz w:val="24"/>
          <w:szCs w:val="24"/>
        </w:rPr>
        <w:t>arabicus</w:t>
      </w:r>
      <w:proofErr w:type="spellEnd"/>
      <w:r w:rsidRPr="0070682E">
        <w:rPr>
          <w:rFonts w:ascii="Times New Roman" w:hAnsi="Times New Roman" w:cs="Times New Roman"/>
          <w:i/>
          <w:sz w:val="24"/>
          <w:szCs w:val="24"/>
        </w:rPr>
        <w:t xml:space="preserve"> </w:t>
      </w:r>
      <w:r w:rsidRPr="0070682E">
        <w:rPr>
          <w:rFonts w:ascii="Times New Roman" w:hAnsi="Times New Roman" w:cs="Times New Roman"/>
          <w:sz w:val="24"/>
          <w:szCs w:val="24"/>
        </w:rPr>
        <w:t>(Burmeister) (Coleoptera: Scarabaeidae), in Tunisia, deduced from mitochondrial DNA sequences. </w:t>
      </w:r>
      <w:r w:rsidRPr="00610B8D">
        <w:rPr>
          <w:rFonts w:ascii="Times New Roman" w:hAnsi="Times New Roman" w:cs="Times New Roman"/>
          <w:i/>
          <w:iCs/>
          <w:sz w:val="24"/>
          <w:szCs w:val="24"/>
        </w:rPr>
        <w:t>African Entomology</w:t>
      </w:r>
      <w:r>
        <w:rPr>
          <w:rFonts w:ascii="Times New Roman" w:hAnsi="Times New Roman" w:cs="Times New Roman"/>
          <w:i/>
          <w:iCs/>
          <w:sz w:val="24"/>
          <w:szCs w:val="24"/>
        </w:rPr>
        <w:t>.</w:t>
      </w:r>
      <w:r w:rsidRPr="0070682E">
        <w:rPr>
          <w:rFonts w:ascii="Times New Roman" w:hAnsi="Times New Roman" w:cs="Times New Roman"/>
          <w:sz w:val="24"/>
          <w:szCs w:val="24"/>
        </w:rPr>
        <w:t>, </w:t>
      </w:r>
      <w:r w:rsidRPr="008715DD">
        <w:rPr>
          <w:rFonts w:ascii="Times New Roman" w:hAnsi="Times New Roman" w:cs="Times New Roman"/>
          <w:b/>
          <w:iCs/>
          <w:sz w:val="24"/>
          <w:szCs w:val="24"/>
        </w:rPr>
        <w:t>21</w:t>
      </w:r>
      <w:r w:rsidRPr="0070682E">
        <w:rPr>
          <w:rFonts w:ascii="Times New Roman" w:hAnsi="Times New Roman" w:cs="Times New Roman"/>
          <w:sz w:val="24"/>
          <w:szCs w:val="24"/>
        </w:rPr>
        <w:t>(2): 362−367.</w:t>
      </w:r>
    </w:p>
    <w:p w:rsidR="00F952DE" w:rsidRDefault="00F952DE" w:rsidP="00F952DE">
      <w:pPr>
        <w:spacing w:line="480" w:lineRule="auto"/>
        <w:ind w:left="720" w:hanging="720"/>
        <w:jc w:val="both"/>
        <w:rPr>
          <w:rFonts w:ascii="Times New Roman" w:hAnsi="Times New Roman" w:cs="Times New Roman"/>
          <w:sz w:val="24"/>
          <w:szCs w:val="24"/>
        </w:rPr>
      </w:pPr>
      <w:r w:rsidRPr="00501387">
        <w:rPr>
          <w:rFonts w:ascii="Times New Roman" w:hAnsi="Times New Roman" w:cs="Times New Roman"/>
          <w:sz w:val="24"/>
          <w:szCs w:val="24"/>
        </w:rPr>
        <w:t xml:space="preserve">Arrow, G.J. 1910. </w:t>
      </w:r>
      <w:r w:rsidRPr="003F1F9C">
        <w:rPr>
          <w:rFonts w:ascii="Times New Roman" w:hAnsi="Times New Roman" w:cs="Times New Roman"/>
          <w:i/>
          <w:iCs/>
          <w:sz w:val="24"/>
          <w:szCs w:val="24"/>
        </w:rPr>
        <w:t>The Fauna of British India including Ceylon and Burma</w:t>
      </w:r>
      <w:r w:rsidRPr="00501387">
        <w:rPr>
          <w:rFonts w:ascii="Times New Roman" w:hAnsi="Times New Roman" w:cs="Times New Roman"/>
          <w:sz w:val="24"/>
          <w:szCs w:val="24"/>
        </w:rPr>
        <w:t xml:space="preserve">. Coleoptera. </w:t>
      </w:r>
      <w:proofErr w:type="spellStart"/>
      <w:r w:rsidRPr="00501387">
        <w:rPr>
          <w:rFonts w:ascii="Times New Roman" w:hAnsi="Times New Roman" w:cs="Times New Roman"/>
          <w:sz w:val="24"/>
          <w:szCs w:val="24"/>
        </w:rPr>
        <w:t>Lamellicornia</w:t>
      </w:r>
      <w:proofErr w:type="spellEnd"/>
      <w:r w:rsidRPr="00501387">
        <w:rPr>
          <w:rFonts w:ascii="Times New Roman" w:hAnsi="Times New Roman" w:cs="Times New Roman"/>
          <w:sz w:val="24"/>
          <w:szCs w:val="24"/>
        </w:rPr>
        <w:t xml:space="preserve"> (</w:t>
      </w:r>
      <w:proofErr w:type="spellStart"/>
      <w:r w:rsidRPr="00501387">
        <w:rPr>
          <w:rFonts w:ascii="Times New Roman" w:hAnsi="Times New Roman" w:cs="Times New Roman"/>
          <w:sz w:val="24"/>
          <w:szCs w:val="24"/>
        </w:rPr>
        <w:t>Cetoniinae</w:t>
      </w:r>
      <w:proofErr w:type="spellEnd"/>
      <w:r w:rsidRPr="00501387">
        <w:rPr>
          <w:rFonts w:ascii="Times New Roman" w:hAnsi="Times New Roman" w:cs="Times New Roman"/>
          <w:sz w:val="24"/>
          <w:szCs w:val="24"/>
        </w:rPr>
        <w:t xml:space="preserve"> and </w:t>
      </w:r>
      <w:proofErr w:type="spellStart"/>
      <w:r w:rsidRPr="00501387">
        <w:rPr>
          <w:rFonts w:ascii="Times New Roman" w:hAnsi="Times New Roman" w:cs="Times New Roman"/>
          <w:sz w:val="24"/>
          <w:szCs w:val="24"/>
        </w:rPr>
        <w:t>Dynastinae</w:t>
      </w:r>
      <w:proofErr w:type="spellEnd"/>
      <w:r w:rsidRPr="00501387">
        <w:rPr>
          <w:rFonts w:ascii="Times New Roman" w:hAnsi="Times New Roman" w:cs="Times New Roman"/>
          <w:sz w:val="24"/>
          <w:szCs w:val="24"/>
        </w:rPr>
        <w:t>). xiv+322 pp., 76 figs, 2 pls.  Taylor &amp; Francis, London.</w:t>
      </w:r>
    </w:p>
    <w:p w:rsidR="00F952DE" w:rsidRDefault="00F952DE" w:rsidP="00F952DE">
      <w:pPr>
        <w:spacing w:line="480" w:lineRule="auto"/>
        <w:ind w:left="720" w:hanging="720"/>
        <w:jc w:val="both"/>
        <w:rPr>
          <w:rFonts w:ascii="Times New Roman" w:hAnsi="Times New Roman" w:cs="Times New Roman"/>
          <w:sz w:val="24"/>
          <w:szCs w:val="24"/>
        </w:rPr>
      </w:pPr>
      <w:proofErr w:type="spellStart"/>
      <w:r w:rsidRPr="005D2F74">
        <w:rPr>
          <w:rFonts w:ascii="Times New Roman" w:hAnsi="Times New Roman" w:cs="Times New Roman"/>
          <w:color w:val="1B1B1B"/>
          <w:sz w:val="24"/>
          <w:szCs w:val="24"/>
          <w:shd w:val="clear" w:color="auto" w:fill="FFFFFF"/>
        </w:rPr>
        <w:t>Ayivi</w:t>
      </w:r>
      <w:proofErr w:type="spellEnd"/>
      <w:r>
        <w:rPr>
          <w:rFonts w:ascii="Times New Roman" w:hAnsi="Times New Roman" w:cs="Times New Roman"/>
          <w:color w:val="1B1B1B"/>
          <w:sz w:val="24"/>
          <w:szCs w:val="24"/>
          <w:shd w:val="clear" w:color="auto" w:fill="FFFFFF"/>
        </w:rPr>
        <w:t>,</w:t>
      </w:r>
      <w:r w:rsidRPr="005D2F74">
        <w:rPr>
          <w:rFonts w:ascii="Times New Roman" w:hAnsi="Times New Roman" w:cs="Times New Roman"/>
          <w:color w:val="1B1B1B"/>
          <w:sz w:val="24"/>
          <w:szCs w:val="24"/>
          <w:shd w:val="clear" w:color="auto" w:fill="FFFFFF"/>
        </w:rPr>
        <w:t xml:space="preserve"> S</w:t>
      </w:r>
      <w:r>
        <w:rPr>
          <w:rFonts w:ascii="Times New Roman" w:hAnsi="Times New Roman" w:cs="Times New Roman"/>
          <w:color w:val="1B1B1B"/>
          <w:sz w:val="24"/>
          <w:szCs w:val="24"/>
          <w:shd w:val="clear" w:color="auto" w:fill="FFFFFF"/>
        </w:rPr>
        <w:t xml:space="preserve">. </w:t>
      </w:r>
      <w:r w:rsidRPr="005D2F74">
        <w:rPr>
          <w:rFonts w:ascii="Times New Roman" w:hAnsi="Times New Roman" w:cs="Times New Roman"/>
          <w:color w:val="1B1B1B"/>
          <w:sz w:val="24"/>
          <w:szCs w:val="24"/>
          <w:shd w:val="clear" w:color="auto" w:fill="FFFFFF"/>
        </w:rPr>
        <w:t>P</w:t>
      </w:r>
      <w:r>
        <w:rPr>
          <w:rFonts w:ascii="Times New Roman" w:hAnsi="Times New Roman" w:cs="Times New Roman"/>
          <w:color w:val="1B1B1B"/>
          <w:sz w:val="24"/>
          <w:szCs w:val="24"/>
          <w:shd w:val="clear" w:color="auto" w:fill="FFFFFF"/>
        </w:rPr>
        <w:t xml:space="preserve">. </w:t>
      </w:r>
      <w:r w:rsidRPr="005D2F74">
        <w:rPr>
          <w:rFonts w:ascii="Times New Roman" w:hAnsi="Times New Roman" w:cs="Times New Roman"/>
          <w:color w:val="1B1B1B"/>
          <w:sz w:val="24"/>
          <w:szCs w:val="24"/>
          <w:shd w:val="clear" w:color="auto" w:fill="FFFFFF"/>
        </w:rPr>
        <w:t>G</w:t>
      </w:r>
      <w:r>
        <w:rPr>
          <w:rFonts w:ascii="Times New Roman" w:hAnsi="Times New Roman" w:cs="Times New Roman"/>
          <w:color w:val="1B1B1B"/>
          <w:sz w:val="24"/>
          <w:szCs w:val="24"/>
          <w:shd w:val="clear" w:color="auto" w:fill="FFFFFF"/>
        </w:rPr>
        <w:t>.</w:t>
      </w:r>
      <w:r w:rsidRPr="005D2F74">
        <w:rPr>
          <w:rFonts w:ascii="Times New Roman" w:hAnsi="Times New Roman" w:cs="Times New Roman"/>
          <w:color w:val="1B1B1B"/>
          <w:sz w:val="24"/>
          <w:szCs w:val="24"/>
          <w:shd w:val="clear" w:color="auto" w:fill="FFFFFF"/>
        </w:rPr>
        <w:t>, Tong</w:t>
      </w:r>
      <w:r>
        <w:rPr>
          <w:rFonts w:ascii="Times New Roman" w:hAnsi="Times New Roman" w:cs="Times New Roman"/>
          <w:color w:val="1B1B1B"/>
          <w:sz w:val="24"/>
          <w:szCs w:val="24"/>
          <w:shd w:val="clear" w:color="auto" w:fill="FFFFFF"/>
        </w:rPr>
        <w:t>,</w:t>
      </w:r>
      <w:r w:rsidRPr="005D2F74">
        <w:rPr>
          <w:rFonts w:ascii="Times New Roman" w:hAnsi="Times New Roman" w:cs="Times New Roman"/>
          <w:color w:val="1B1B1B"/>
          <w:sz w:val="24"/>
          <w:szCs w:val="24"/>
          <w:shd w:val="clear" w:color="auto" w:fill="FFFFFF"/>
        </w:rPr>
        <w:t xml:space="preserve"> Y</w:t>
      </w:r>
      <w:r>
        <w:rPr>
          <w:rFonts w:ascii="Times New Roman" w:hAnsi="Times New Roman" w:cs="Times New Roman"/>
          <w:color w:val="1B1B1B"/>
          <w:sz w:val="24"/>
          <w:szCs w:val="24"/>
          <w:shd w:val="clear" w:color="auto" w:fill="FFFFFF"/>
        </w:rPr>
        <w:t>.</w:t>
      </w:r>
      <w:r w:rsidRPr="005D2F74">
        <w:rPr>
          <w:rFonts w:ascii="Times New Roman" w:hAnsi="Times New Roman" w:cs="Times New Roman"/>
          <w:color w:val="1B1B1B"/>
          <w:sz w:val="24"/>
          <w:szCs w:val="24"/>
          <w:shd w:val="clear" w:color="auto" w:fill="FFFFFF"/>
        </w:rPr>
        <w:t>, Storey</w:t>
      </w:r>
      <w:r>
        <w:rPr>
          <w:rFonts w:ascii="Times New Roman" w:hAnsi="Times New Roman" w:cs="Times New Roman"/>
          <w:color w:val="1B1B1B"/>
          <w:sz w:val="24"/>
          <w:szCs w:val="24"/>
          <w:shd w:val="clear" w:color="auto" w:fill="FFFFFF"/>
        </w:rPr>
        <w:t>,</w:t>
      </w:r>
      <w:r w:rsidRPr="005D2F74">
        <w:rPr>
          <w:rFonts w:ascii="Times New Roman" w:hAnsi="Times New Roman" w:cs="Times New Roman"/>
          <w:color w:val="1B1B1B"/>
          <w:sz w:val="24"/>
          <w:szCs w:val="24"/>
          <w:shd w:val="clear" w:color="auto" w:fill="FFFFFF"/>
        </w:rPr>
        <w:t xml:space="preserve"> K</w:t>
      </w:r>
      <w:r>
        <w:rPr>
          <w:rFonts w:ascii="Times New Roman" w:hAnsi="Times New Roman" w:cs="Times New Roman"/>
          <w:color w:val="1B1B1B"/>
          <w:sz w:val="24"/>
          <w:szCs w:val="24"/>
          <w:shd w:val="clear" w:color="auto" w:fill="FFFFFF"/>
        </w:rPr>
        <w:t xml:space="preserve">. </w:t>
      </w:r>
      <w:r w:rsidRPr="005D2F74">
        <w:rPr>
          <w:rFonts w:ascii="Times New Roman" w:hAnsi="Times New Roman" w:cs="Times New Roman"/>
          <w:color w:val="1B1B1B"/>
          <w:sz w:val="24"/>
          <w:szCs w:val="24"/>
          <w:shd w:val="clear" w:color="auto" w:fill="FFFFFF"/>
        </w:rPr>
        <w:t>B</w:t>
      </w:r>
      <w:r>
        <w:rPr>
          <w:rFonts w:ascii="Times New Roman" w:hAnsi="Times New Roman" w:cs="Times New Roman"/>
          <w:color w:val="1B1B1B"/>
          <w:sz w:val="24"/>
          <w:szCs w:val="24"/>
          <w:shd w:val="clear" w:color="auto" w:fill="FFFFFF"/>
        </w:rPr>
        <w:t>.</w:t>
      </w:r>
      <w:r w:rsidRPr="005D2F74">
        <w:rPr>
          <w:rFonts w:ascii="Times New Roman" w:hAnsi="Times New Roman" w:cs="Times New Roman"/>
          <w:color w:val="1B1B1B"/>
          <w:sz w:val="24"/>
          <w:szCs w:val="24"/>
          <w:shd w:val="clear" w:color="auto" w:fill="FFFFFF"/>
        </w:rPr>
        <w:t>, Yu</w:t>
      </w:r>
      <w:r>
        <w:rPr>
          <w:rFonts w:ascii="Times New Roman" w:hAnsi="Times New Roman" w:cs="Times New Roman"/>
          <w:color w:val="1B1B1B"/>
          <w:sz w:val="24"/>
          <w:szCs w:val="24"/>
          <w:shd w:val="clear" w:color="auto" w:fill="FFFFFF"/>
        </w:rPr>
        <w:t>,</w:t>
      </w:r>
      <w:r w:rsidRPr="005D2F74">
        <w:rPr>
          <w:rFonts w:ascii="Times New Roman" w:hAnsi="Times New Roman" w:cs="Times New Roman"/>
          <w:color w:val="1B1B1B"/>
          <w:sz w:val="24"/>
          <w:szCs w:val="24"/>
          <w:shd w:val="clear" w:color="auto" w:fill="FFFFFF"/>
        </w:rPr>
        <w:t xml:space="preserve"> D</w:t>
      </w:r>
      <w:r>
        <w:rPr>
          <w:rFonts w:ascii="Times New Roman" w:hAnsi="Times New Roman" w:cs="Times New Roman"/>
          <w:color w:val="1B1B1B"/>
          <w:sz w:val="24"/>
          <w:szCs w:val="24"/>
          <w:shd w:val="clear" w:color="auto" w:fill="FFFFFF"/>
        </w:rPr>
        <w:t xml:space="preserve">. </w:t>
      </w:r>
      <w:r w:rsidRPr="005D2F74">
        <w:rPr>
          <w:rFonts w:ascii="Times New Roman" w:hAnsi="Times New Roman" w:cs="Times New Roman"/>
          <w:color w:val="1B1B1B"/>
          <w:sz w:val="24"/>
          <w:szCs w:val="24"/>
          <w:shd w:val="clear" w:color="auto" w:fill="FFFFFF"/>
        </w:rPr>
        <w:t>N</w:t>
      </w:r>
      <w:r>
        <w:rPr>
          <w:rFonts w:ascii="Times New Roman" w:hAnsi="Times New Roman" w:cs="Times New Roman"/>
          <w:color w:val="1B1B1B"/>
          <w:sz w:val="24"/>
          <w:szCs w:val="24"/>
          <w:shd w:val="clear" w:color="auto" w:fill="FFFFFF"/>
        </w:rPr>
        <w:t>. and</w:t>
      </w:r>
      <w:r w:rsidRPr="005D2F74">
        <w:rPr>
          <w:rFonts w:ascii="Times New Roman" w:hAnsi="Times New Roman" w:cs="Times New Roman"/>
          <w:color w:val="1B1B1B"/>
          <w:sz w:val="24"/>
          <w:szCs w:val="24"/>
          <w:shd w:val="clear" w:color="auto" w:fill="FFFFFF"/>
        </w:rPr>
        <w:t xml:space="preserve"> J</w:t>
      </w:r>
      <w:r>
        <w:rPr>
          <w:rFonts w:ascii="Times New Roman" w:hAnsi="Times New Roman" w:cs="Times New Roman"/>
          <w:color w:val="1B1B1B"/>
          <w:sz w:val="24"/>
          <w:szCs w:val="24"/>
          <w:shd w:val="clear" w:color="auto" w:fill="FFFFFF"/>
        </w:rPr>
        <w:t xml:space="preserve">. Y. </w:t>
      </w:r>
      <w:r w:rsidRPr="005D2F74">
        <w:rPr>
          <w:rFonts w:ascii="Times New Roman" w:hAnsi="Times New Roman" w:cs="Times New Roman"/>
          <w:color w:val="1B1B1B"/>
          <w:sz w:val="24"/>
          <w:szCs w:val="24"/>
          <w:shd w:val="clear" w:color="auto" w:fill="FFFFFF"/>
        </w:rPr>
        <w:t>Zhang</w:t>
      </w:r>
      <w:r>
        <w:rPr>
          <w:rFonts w:ascii="Times New Roman" w:hAnsi="Times New Roman" w:cs="Times New Roman"/>
          <w:color w:val="1B1B1B"/>
          <w:sz w:val="24"/>
          <w:szCs w:val="24"/>
          <w:shd w:val="clear" w:color="auto" w:fill="FFFFFF"/>
        </w:rPr>
        <w:t>.</w:t>
      </w:r>
      <w:r w:rsidRPr="005D2F74">
        <w:rPr>
          <w:rFonts w:ascii="Times New Roman" w:hAnsi="Times New Roman" w:cs="Times New Roman"/>
          <w:color w:val="1B1B1B"/>
          <w:sz w:val="24"/>
          <w:szCs w:val="24"/>
          <w:shd w:val="clear" w:color="auto" w:fill="FFFFFF"/>
        </w:rPr>
        <w:t xml:space="preserve"> 2021</w:t>
      </w:r>
      <w:r>
        <w:rPr>
          <w:rFonts w:ascii="Times New Roman" w:hAnsi="Times New Roman" w:cs="Times New Roman"/>
          <w:color w:val="1B1B1B"/>
          <w:sz w:val="24"/>
          <w:szCs w:val="24"/>
          <w:shd w:val="clear" w:color="auto" w:fill="FFFFFF"/>
        </w:rPr>
        <w:t xml:space="preserve">. </w:t>
      </w:r>
      <w:r w:rsidRPr="005D2F74">
        <w:rPr>
          <w:rFonts w:ascii="Times New Roman" w:hAnsi="Times New Roman" w:cs="Times New Roman"/>
          <w:color w:val="1B1B1B"/>
          <w:sz w:val="24"/>
          <w:szCs w:val="24"/>
          <w:shd w:val="clear" w:color="auto" w:fill="FFFFFF"/>
        </w:rPr>
        <w:t xml:space="preserve">The Mitochondrial Genomes of 18 New </w:t>
      </w:r>
      <w:proofErr w:type="spellStart"/>
      <w:r w:rsidRPr="005D2F74">
        <w:rPr>
          <w:rFonts w:ascii="Times New Roman" w:hAnsi="Times New Roman" w:cs="Times New Roman"/>
          <w:color w:val="1B1B1B"/>
          <w:sz w:val="24"/>
          <w:szCs w:val="24"/>
          <w:shd w:val="clear" w:color="auto" w:fill="FFFFFF"/>
        </w:rPr>
        <w:t>Pleurosticti</w:t>
      </w:r>
      <w:proofErr w:type="spellEnd"/>
      <w:r w:rsidRPr="005D2F74">
        <w:rPr>
          <w:rFonts w:ascii="Times New Roman" w:hAnsi="Times New Roman" w:cs="Times New Roman"/>
          <w:color w:val="1B1B1B"/>
          <w:sz w:val="24"/>
          <w:szCs w:val="24"/>
          <w:shd w:val="clear" w:color="auto" w:fill="FFFFFF"/>
        </w:rPr>
        <w:t xml:space="preserve"> (Coleoptera: Scarabaeidae) Exhibit a Novel </w:t>
      </w:r>
      <w:proofErr w:type="spellStart"/>
      <w:r w:rsidRPr="005D2F74">
        <w:rPr>
          <w:rFonts w:ascii="Times New Roman" w:hAnsi="Times New Roman" w:cs="Times New Roman"/>
          <w:color w:val="1B1B1B"/>
          <w:sz w:val="24"/>
          <w:szCs w:val="24"/>
          <w:shd w:val="clear" w:color="auto" w:fill="FFFFFF"/>
        </w:rPr>
        <w:t>trnQ</w:t>
      </w:r>
      <w:proofErr w:type="spellEnd"/>
      <w:r w:rsidRPr="005D2F74">
        <w:rPr>
          <w:rFonts w:ascii="Times New Roman" w:hAnsi="Times New Roman" w:cs="Times New Roman"/>
          <w:color w:val="1B1B1B"/>
          <w:sz w:val="24"/>
          <w:szCs w:val="24"/>
          <w:shd w:val="clear" w:color="auto" w:fill="FFFFFF"/>
        </w:rPr>
        <w:t>-NCR-</w:t>
      </w:r>
      <w:proofErr w:type="spellStart"/>
      <w:r w:rsidRPr="005D2F74">
        <w:rPr>
          <w:rFonts w:ascii="Times New Roman" w:hAnsi="Times New Roman" w:cs="Times New Roman"/>
          <w:color w:val="1B1B1B"/>
          <w:sz w:val="24"/>
          <w:szCs w:val="24"/>
          <w:shd w:val="clear" w:color="auto" w:fill="FFFFFF"/>
        </w:rPr>
        <w:t>trnI</w:t>
      </w:r>
      <w:proofErr w:type="spellEnd"/>
      <w:r w:rsidRPr="005D2F74">
        <w:rPr>
          <w:rFonts w:ascii="Times New Roman" w:hAnsi="Times New Roman" w:cs="Times New Roman"/>
          <w:color w:val="1B1B1B"/>
          <w:sz w:val="24"/>
          <w:szCs w:val="24"/>
          <w:shd w:val="clear" w:color="auto" w:fill="FFFFFF"/>
        </w:rPr>
        <w:t>-</w:t>
      </w:r>
      <w:proofErr w:type="spellStart"/>
      <w:r w:rsidRPr="005D2F74">
        <w:rPr>
          <w:rFonts w:ascii="Times New Roman" w:hAnsi="Times New Roman" w:cs="Times New Roman"/>
          <w:color w:val="1B1B1B"/>
          <w:sz w:val="24"/>
          <w:szCs w:val="24"/>
          <w:shd w:val="clear" w:color="auto" w:fill="FFFFFF"/>
        </w:rPr>
        <w:t>trnM</w:t>
      </w:r>
      <w:proofErr w:type="spellEnd"/>
      <w:r w:rsidRPr="005D2F74">
        <w:rPr>
          <w:rFonts w:ascii="Times New Roman" w:hAnsi="Times New Roman" w:cs="Times New Roman"/>
          <w:color w:val="1B1B1B"/>
          <w:sz w:val="24"/>
          <w:szCs w:val="24"/>
          <w:shd w:val="clear" w:color="auto" w:fill="FFFFFF"/>
        </w:rPr>
        <w:t xml:space="preserve"> Gene Rearrangement and Clarify Phylogenetic Relationships of Subfamilies within Scarabaeidae. </w:t>
      </w:r>
      <w:r w:rsidRPr="005D2F74">
        <w:rPr>
          <w:rFonts w:ascii="Times New Roman" w:hAnsi="Times New Roman" w:cs="Times New Roman"/>
          <w:i/>
          <w:color w:val="1B1B1B"/>
          <w:sz w:val="24"/>
          <w:szCs w:val="24"/>
          <w:shd w:val="clear" w:color="auto" w:fill="FFFFFF"/>
        </w:rPr>
        <w:t>Insects</w:t>
      </w:r>
      <w:r w:rsidRPr="005D2F74">
        <w:rPr>
          <w:rFonts w:ascii="Times New Roman" w:hAnsi="Times New Roman" w:cs="Times New Roman"/>
          <w:color w:val="1B1B1B"/>
          <w:sz w:val="24"/>
          <w:szCs w:val="24"/>
          <w:shd w:val="clear" w:color="auto" w:fill="FFFFFF"/>
        </w:rPr>
        <w:t>.</w:t>
      </w:r>
      <w:r>
        <w:rPr>
          <w:rFonts w:ascii="Times New Roman" w:hAnsi="Times New Roman" w:cs="Times New Roman"/>
          <w:color w:val="1B1B1B"/>
          <w:sz w:val="24"/>
          <w:szCs w:val="24"/>
          <w:shd w:val="clear" w:color="auto" w:fill="FFFFFF"/>
        </w:rPr>
        <w:t xml:space="preserve">, </w:t>
      </w:r>
      <w:r w:rsidRPr="005D2F74">
        <w:rPr>
          <w:rFonts w:ascii="Times New Roman" w:hAnsi="Times New Roman" w:cs="Times New Roman"/>
          <w:b/>
          <w:color w:val="1B1B1B"/>
          <w:sz w:val="24"/>
          <w:szCs w:val="24"/>
          <w:shd w:val="clear" w:color="auto" w:fill="FFFFFF"/>
        </w:rPr>
        <w:t>12</w:t>
      </w:r>
      <w:r>
        <w:rPr>
          <w:rFonts w:ascii="Times New Roman" w:hAnsi="Times New Roman" w:cs="Times New Roman"/>
          <w:color w:val="1B1B1B"/>
          <w:sz w:val="24"/>
          <w:szCs w:val="24"/>
          <w:shd w:val="clear" w:color="auto" w:fill="FFFFFF"/>
        </w:rPr>
        <w:t xml:space="preserve">(11):1025. </w:t>
      </w:r>
      <w:r w:rsidRPr="008670F3">
        <w:rPr>
          <w:rFonts w:ascii="Times New Roman" w:hAnsi="Times New Roman" w:cs="Times New Roman"/>
          <w:sz w:val="24"/>
          <w:szCs w:val="24"/>
        </w:rPr>
        <w:t>https://doi.org/</w:t>
      </w:r>
      <w:r w:rsidRPr="005D2F74">
        <w:rPr>
          <w:rFonts w:ascii="Times New Roman" w:hAnsi="Times New Roman" w:cs="Times New Roman"/>
          <w:color w:val="1B1B1B"/>
          <w:sz w:val="24"/>
          <w:szCs w:val="24"/>
          <w:shd w:val="clear" w:color="auto" w:fill="FFFFFF"/>
        </w:rPr>
        <w:t xml:space="preserve"> 10.3390/insects12111025. </w:t>
      </w:r>
    </w:p>
    <w:p w:rsidR="00F952DE" w:rsidRPr="001306AB" w:rsidRDefault="00F952DE" w:rsidP="00F952DE">
      <w:pPr>
        <w:spacing w:line="480" w:lineRule="auto"/>
        <w:ind w:left="720" w:hanging="720"/>
        <w:jc w:val="both"/>
        <w:rPr>
          <w:rFonts w:ascii="Times New Roman" w:hAnsi="Times New Roman" w:cs="Times New Roman"/>
          <w:sz w:val="24"/>
          <w:szCs w:val="24"/>
        </w:rPr>
      </w:pPr>
      <w:r w:rsidRPr="001306AB">
        <w:rPr>
          <w:rFonts w:ascii="Times New Roman" w:hAnsi="Times New Roman" w:cs="Times New Roman"/>
          <w:sz w:val="24"/>
          <w:szCs w:val="24"/>
        </w:rPr>
        <w:t>Bedford</w:t>
      </w:r>
      <w:r>
        <w:rPr>
          <w:rFonts w:ascii="Times New Roman" w:hAnsi="Times New Roman" w:cs="Times New Roman"/>
          <w:sz w:val="24"/>
          <w:szCs w:val="24"/>
        </w:rPr>
        <w:t>,</w:t>
      </w:r>
      <w:r w:rsidRPr="001306AB">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1306AB">
        <w:rPr>
          <w:rFonts w:ascii="Times New Roman" w:hAnsi="Times New Roman" w:cs="Times New Roman"/>
          <w:sz w:val="24"/>
          <w:szCs w:val="24"/>
        </w:rPr>
        <w:t>O</w:t>
      </w:r>
      <w:r>
        <w:rPr>
          <w:rFonts w:ascii="Times New Roman" w:hAnsi="Times New Roman" w:cs="Times New Roman"/>
          <w:sz w:val="24"/>
          <w:szCs w:val="24"/>
        </w:rPr>
        <w:t>. 1976</w:t>
      </w:r>
      <w:r w:rsidRPr="001306AB">
        <w:rPr>
          <w:rFonts w:ascii="Times New Roman" w:hAnsi="Times New Roman" w:cs="Times New Roman"/>
          <w:sz w:val="24"/>
          <w:szCs w:val="24"/>
        </w:rPr>
        <w:t>. Use of a virus against the coconut palm rhinoceros</w:t>
      </w:r>
      <w:r>
        <w:rPr>
          <w:rFonts w:ascii="Times New Roman" w:hAnsi="Times New Roman" w:cs="Times New Roman"/>
          <w:sz w:val="24"/>
          <w:szCs w:val="24"/>
        </w:rPr>
        <w:t xml:space="preserve"> </w:t>
      </w:r>
      <w:r w:rsidRPr="001306AB">
        <w:rPr>
          <w:rFonts w:ascii="Times New Roman" w:hAnsi="Times New Roman" w:cs="Times New Roman"/>
          <w:sz w:val="24"/>
          <w:szCs w:val="24"/>
        </w:rPr>
        <w:t xml:space="preserve">beetle in Fiji. </w:t>
      </w:r>
      <w:r w:rsidRPr="00610B8D">
        <w:rPr>
          <w:rFonts w:ascii="Times New Roman" w:hAnsi="Times New Roman" w:cs="Times New Roman"/>
          <w:i/>
          <w:sz w:val="24"/>
          <w:szCs w:val="24"/>
        </w:rPr>
        <w:t>PANS</w:t>
      </w:r>
      <w:r w:rsidRPr="001306AB">
        <w:rPr>
          <w:rFonts w:ascii="Times New Roman" w:hAnsi="Times New Roman" w:cs="Times New Roman"/>
          <w:sz w:val="24"/>
          <w:szCs w:val="24"/>
        </w:rPr>
        <w:t xml:space="preserve"> </w:t>
      </w:r>
      <w:r w:rsidRPr="00610B8D">
        <w:rPr>
          <w:rFonts w:ascii="Times New Roman" w:hAnsi="Times New Roman" w:cs="Times New Roman"/>
          <w:b/>
          <w:sz w:val="24"/>
          <w:szCs w:val="24"/>
        </w:rPr>
        <w:t>22</w:t>
      </w:r>
      <w:r w:rsidRPr="001306AB">
        <w:rPr>
          <w:rFonts w:ascii="Times New Roman" w:hAnsi="Times New Roman" w:cs="Times New Roman"/>
          <w:sz w:val="24"/>
          <w:szCs w:val="24"/>
        </w:rPr>
        <w:t>:11</w:t>
      </w:r>
      <w:r w:rsidRPr="0070682E">
        <w:rPr>
          <w:rFonts w:ascii="Times New Roman" w:hAnsi="Times New Roman" w:cs="Times New Roman"/>
          <w:sz w:val="24"/>
          <w:szCs w:val="24"/>
        </w:rPr>
        <w:t>−</w:t>
      </w:r>
      <w:r w:rsidRPr="001306AB">
        <w:rPr>
          <w:rFonts w:ascii="Times New Roman" w:hAnsi="Times New Roman" w:cs="Times New Roman"/>
          <w:sz w:val="24"/>
          <w:szCs w:val="24"/>
        </w:rPr>
        <w:t>25.</w:t>
      </w:r>
    </w:p>
    <w:p w:rsidR="00F952DE" w:rsidRPr="001306AB" w:rsidRDefault="00F952DE" w:rsidP="00F952DE">
      <w:pPr>
        <w:spacing w:line="480" w:lineRule="auto"/>
        <w:ind w:left="720" w:hanging="720"/>
        <w:jc w:val="both"/>
        <w:rPr>
          <w:rFonts w:ascii="Times New Roman" w:hAnsi="Times New Roman" w:cs="Times New Roman"/>
          <w:sz w:val="24"/>
          <w:szCs w:val="24"/>
        </w:rPr>
      </w:pPr>
      <w:r w:rsidRPr="001306AB">
        <w:rPr>
          <w:rFonts w:ascii="Times New Roman" w:hAnsi="Times New Roman" w:cs="Times New Roman"/>
          <w:sz w:val="24"/>
          <w:szCs w:val="24"/>
        </w:rPr>
        <w:t>Bedford</w:t>
      </w:r>
      <w:r>
        <w:rPr>
          <w:rFonts w:ascii="Times New Roman" w:hAnsi="Times New Roman" w:cs="Times New Roman"/>
          <w:sz w:val="24"/>
          <w:szCs w:val="24"/>
        </w:rPr>
        <w:t>,</w:t>
      </w:r>
      <w:r w:rsidRPr="001306AB">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1306AB">
        <w:rPr>
          <w:rFonts w:ascii="Times New Roman" w:hAnsi="Times New Roman" w:cs="Times New Roman"/>
          <w:sz w:val="24"/>
          <w:szCs w:val="24"/>
        </w:rPr>
        <w:t>O</w:t>
      </w:r>
      <w:r>
        <w:rPr>
          <w:rFonts w:ascii="Times New Roman" w:hAnsi="Times New Roman" w:cs="Times New Roman"/>
          <w:sz w:val="24"/>
          <w:szCs w:val="24"/>
        </w:rPr>
        <w:t>. 1980</w:t>
      </w:r>
      <w:r w:rsidRPr="001306AB">
        <w:rPr>
          <w:rFonts w:ascii="Times New Roman" w:hAnsi="Times New Roman" w:cs="Times New Roman"/>
          <w:sz w:val="24"/>
          <w:szCs w:val="24"/>
        </w:rPr>
        <w:t>. Biology, ecology, and control of palm rhinoceros</w:t>
      </w:r>
      <w:r>
        <w:rPr>
          <w:rFonts w:ascii="Times New Roman" w:hAnsi="Times New Roman" w:cs="Times New Roman"/>
          <w:sz w:val="24"/>
          <w:szCs w:val="24"/>
        </w:rPr>
        <w:t xml:space="preserve"> </w:t>
      </w:r>
      <w:r w:rsidRPr="001306AB">
        <w:rPr>
          <w:rFonts w:ascii="Times New Roman" w:hAnsi="Times New Roman" w:cs="Times New Roman"/>
          <w:sz w:val="24"/>
          <w:szCs w:val="24"/>
        </w:rPr>
        <w:t xml:space="preserve">beetles. </w:t>
      </w:r>
      <w:proofErr w:type="spellStart"/>
      <w:r w:rsidRPr="00610B8D">
        <w:rPr>
          <w:rFonts w:ascii="Times New Roman" w:hAnsi="Times New Roman" w:cs="Times New Roman"/>
          <w:i/>
          <w:sz w:val="24"/>
          <w:szCs w:val="24"/>
        </w:rPr>
        <w:t>Annu</w:t>
      </w:r>
      <w:proofErr w:type="spellEnd"/>
      <w:r w:rsidRPr="00610B8D">
        <w:rPr>
          <w:rFonts w:ascii="Times New Roman" w:hAnsi="Times New Roman" w:cs="Times New Roman"/>
          <w:i/>
          <w:sz w:val="24"/>
          <w:szCs w:val="24"/>
        </w:rPr>
        <w:t xml:space="preserve">. Rev. </w:t>
      </w:r>
      <w:proofErr w:type="spellStart"/>
      <w:r w:rsidRPr="00610B8D">
        <w:rPr>
          <w:rFonts w:ascii="Times New Roman" w:hAnsi="Times New Roman" w:cs="Times New Roman"/>
          <w:i/>
          <w:sz w:val="24"/>
          <w:szCs w:val="24"/>
        </w:rPr>
        <w:t>Entomol</w:t>
      </w:r>
      <w:proofErr w:type="spellEnd"/>
      <w:r w:rsidRPr="001306AB">
        <w:rPr>
          <w:rFonts w:ascii="Times New Roman" w:hAnsi="Times New Roman" w:cs="Times New Roman"/>
          <w:sz w:val="24"/>
          <w:szCs w:val="24"/>
        </w:rPr>
        <w:t>.</w:t>
      </w:r>
      <w:r>
        <w:rPr>
          <w:rFonts w:ascii="Times New Roman" w:hAnsi="Times New Roman" w:cs="Times New Roman"/>
          <w:sz w:val="24"/>
          <w:szCs w:val="24"/>
        </w:rPr>
        <w:t>,</w:t>
      </w:r>
      <w:r w:rsidRPr="001306AB">
        <w:rPr>
          <w:rFonts w:ascii="Times New Roman" w:hAnsi="Times New Roman" w:cs="Times New Roman"/>
          <w:sz w:val="24"/>
          <w:szCs w:val="24"/>
        </w:rPr>
        <w:t xml:space="preserve"> </w:t>
      </w:r>
      <w:r w:rsidRPr="00610B8D">
        <w:rPr>
          <w:rFonts w:ascii="Times New Roman" w:hAnsi="Times New Roman" w:cs="Times New Roman"/>
          <w:b/>
          <w:sz w:val="24"/>
          <w:szCs w:val="24"/>
        </w:rPr>
        <w:t>25</w:t>
      </w:r>
      <w:r w:rsidRPr="001306AB">
        <w:rPr>
          <w:rFonts w:ascii="Times New Roman" w:hAnsi="Times New Roman" w:cs="Times New Roman"/>
          <w:sz w:val="24"/>
          <w:szCs w:val="24"/>
        </w:rPr>
        <w:t>:309</w:t>
      </w:r>
      <w:r w:rsidRPr="0070682E">
        <w:rPr>
          <w:rFonts w:ascii="Times New Roman" w:hAnsi="Times New Roman" w:cs="Times New Roman"/>
          <w:sz w:val="24"/>
          <w:szCs w:val="24"/>
        </w:rPr>
        <w:t>−</w:t>
      </w:r>
      <w:r w:rsidRPr="001306AB">
        <w:rPr>
          <w:rFonts w:ascii="Times New Roman" w:hAnsi="Times New Roman" w:cs="Times New Roman"/>
          <w:sz w:val="24"/>
          <w:szCs w:val="24"/>
        </w:rPr>
        <w:t>339.</w:t>
      </w:r>
    </w:p>
    <w:p w:rsidR="00F952DE" w:rsidRDefault="00F952DE" w:rsidP="00F952DE">
      <w:pPr>
        <w:spacing w:line="480" w:lineRule="auto"/>
        <w:ind w:left="720" w:hanging="720"/>
        <w:jc w:val="both"/>
        <w:rPr>
          <w:rFonts w:ascii="Times New Roman" w:hAnsi="Times New Roman" w:cs="Times New Roman"/>
          <w:sz w:val="24"/>
          <w:szCs w:val="24"/>
        </w:rPr>
      </w:pPr>
      <w:r w:rsidRPr="001306AB">
        <w:rPr>
          <w:rFonts w:ascii="Times New Roman" w:hAnsi="Times New Roman" w:cs="Times New Roman"/>
          <w:sz w:val="24"/>
          <w:szCs w:val="24"/>
        </w:rPr>
        <w:t>Bedford</w:t>
      </w:r>
      <w:r>
        <w:rPr>
          <w:rFonts w:ascii="Times New Roman" w:hAnsi="Times New Roman" w:cs="Times New Roman"/>
          <w:sz w:val="24"/>
          <w:szCs w:val="24"/>
        </w:rPr>
        <w:t>,</w:t>
      </w:r>
      <w:r w:rsidRPr="001306AB">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1306AB">
        <w:rPr>
          <w:rFonts w:ascii="Times New Roman" w:hAnsi="Times New Roman" w:cs="Times New Roman"/>
          <w:sz w:val="24"/>
          <w:szCs w:val="24"/>
        </w:rPr>
        <w:t>O</w:t>
      </w:r>
      <w:r>
        <w:rPr>
          <w:rFonts w:ascii="Times New Roman" w:hAnsi="Times New Roman" w:cs="Times New Roman"/>
          <w:sz w:val="24"/>
          <w:szCs w:val="24"/>
        </w:rPr>
        <w:t>. 1981</w:t>
      </w:r>
      <w:r w:rsidRPr="001306AB">
        <w:rPr>
          <w:rFonts w:ascii="Times New Roman" w:hAnsi="Times New Roman" w:cs="Times New Roman"/>
          <w:sz w:val="24"/>
          <w:szCs w:val="24"/>
        </w:rPr>
        <w:t xml:space="preserve">. Control of the rhinoceros beetle by </w:t>
      </w:r>
      <w:proofErr w:type="spellStart"/>
      <w:r w:rsidRPr="001306AB">
        <w:rPr>
          <w:rFonts w:ascii="Times New Roman" w:hAnsi="Times New Roman" w:cs="Times New Roman"/>
          <w:sz w:val="24"/>
          <w:szCs w:val="24"/>
        </w:rPr>
        <w:t>baculovirus</w:t>
      </w:r>
      <w:proofErr w:type="spellEnd"/>
      <w:r w:rsidRPr="001306AB">
        <w:rPr>
          <w:rFonts w:ascii="Times New Roman" w:hAnsi="Times New Roman" w:cs="Times New Roman"/>
          <w:sz w:val="24"/>
          <w:szCs w:val="24"/>
        </w:rPr>
        <w:t xml:space="preserve">, </w:t>
      </w:r>
      <w:proofErr w:type="spellStart"/>
      <w:proofErr w:type="gramStart"/>
      <w:r w:rsidRPr="001306AB">
        <w:rPr>
          <w:rFonts w:ascii="Times New Roman" w:hAnsi="Times New Roman" w:cs="Times New Roman"/>
          <w:sz w:val="24"/>
          <w:szCs w:val="24"/>
        </w:rPr>
        <w:t>in:Burges</w:t>
      </w:r>
      <w:proofErr w:type="spellEnd"/>
      <w:proofErr w:type="gramEnd"/>
      <w:r w:rsidRPr="001306AB">
        <w:rPr>
          <w:rFonts w:ascii="Times New Roman" w:hAnsi="Times New Roman" w:cs="Times New Roman"/>
          <w:sz w:val="24"/>
          <w:szCs w:val="24"/>
        </w:rPr>
        <w:t xml:space="preserve"> HD (ed) Microbial control of pests and</w:t>
      </w:r>
      <w:r>
        <w:rPr>
          <w:rFonts w:ascii="Times New Roman" w:hAnsi="Times New Roman" w:cs="Times New Roman"/>
          <w:sz w:val="24"/>
          <w:szCs w:val="24"/>
        </w:rPr>
        <w:t xml:space="preserve"> </w:t>
      </w:r>
      <w:r w:rsidRPr="001306AB">
        <w:rPr>
          <w:rFonts w:ascii="Times New Roman" w:hAnsi="Times New Roman" w:cs="Times New Roman"/>
          <w:sz w:val="24"/>
          <w:szCs w:val="24"/>
        </w:rPr>
        <w:t>plant diseases 1970-1980, Academic Press, London, pp. 409</w:t>
      </w:r>
      <w:r w:rsidRPr="0070682E">
        <w:rPr>
          <w:rFonts w:ascii="Times New Roman" w:hAnsi="Times New Roman" w:cs="Times New Roman"/>
          <w:sz w:val="24"/>
          <w:szCs w:val="24"/>
        </w:rPr>
        <w:t>−</w:t>
      </w:r>
      <w:r w:rsidRPr="001306AB">
        <w:rPr>
          <w:rFonts w:ascii="Times New Roman" w:hAnsi="Times New Roman" w:cs="Times New Roman"/>
          <w:sz w:val="24"/>
          <w:szCs w:val="24"/>
        </w:rPr>
        <w:t>426.</w:t>
      </w:r>
    </w:p>
    <w:p w:rsidR="00F952DE" w:rsidRDefault="00F952DE" w:rsidP="00F952DE">
      <w:pPr>
        <w:spacing w:line="480" w:lineRule="auto"/>
        <w:ind w:left="720" w:hanging="720"/>
        <w:jc w:val="both"/>
        <w:rPr>
          <w:rFonts w:ascii="Times New Roman" w:hAnsi="Times New Roman" w:cs="Times New Roman"/>
          <w:sz w:val="24"/>
          <w:szCs w:val="24"/>
        </w:rPr>
      </w:pPr>
      <w:r w:rsidRPr="009540B7">
        <w:rPr>
          <w:rFonts w:ascii="Times New Roman" w:hAnsi="Times New Roman" w:cs="Times New Roman"/>
          <w:sz w:val="24"/>
          <w:szCs w:val="24"/>
        </w:rPr>
        <w:t>Bedford</w:t>
      </w:r>
      <w:r>
        <w:rPr>
          <w:rFonts w:ascii="Times New Roman" w:hAnsi="Times New Roman" w:cs="Times New Roman"/>
          <w:sz w:val="24"/>
          <w:szCs w:val="24"/>
        </w:rPr>
        <w:t xml:space="preserve">, </w:t>
      </w:r>
      <w:r w:rsidRPr="009540B7">
        <w:rPr>
          <w:rFonts w:ascii="Times New Roman" w:hAnsi="Times New Roman" w:cs="Times New Roman"/>
          <w:sz w:val="24"/>
          <w:szCs w:val="24"/>
        </w:rPr>
        <w:t>G</w:t>
      </w:r>
      <w:r>
        <w:rPr>
          <w:rFonts w:ascii="Times New Roman" w:hAnsi="Times New Roman" w:cs="Times New Roman"/>
          <w:sz w:val="24"/>
          <w:szCs w:val="24"/>
        </w:rPr>
        <w:t xml:space="preserve">. </w:t>
      </w:r>
      <w:r w:rsidRPr="009540B7">
        <w:rPr>
          <w:rFonts w:ascii="Times New Roman" w:hAnsi="Times New Roman" w:cs="Times New Roman"/>
          <w:sz w:val="24"/>
          <w:szCs w:val="24"/>
        </w:rPr>
        <w:t>O</w:t>
      </w:r>
      <w:r>
        <w:rPr>
          <w:rFonts w:ascii="Times New Roman" w:hAnsi="Times New Roman" w:cs="Times New Roman"/>
          <w:sz w:val="24"/>
          <w:szCs w:val="24"/>
        </w:rPr>
        <w:t xml:space="preserve">. </w:t>
      </w:r>
      <w:r w:rsidRPr="009540B7">
        <w:rPr>
          <w:rFonts w:ascii="Times New Roman" w:hAnsi="Times New Roman" w:cs="Times New Roman"/>
          <w:sz w:val="24"/>
          <w:szCs w:val="24"/>
        </w:rPr>
        <w:t>2013</w:t>
      </w:r>
      <w:r>
        <w:rPr>
          <w:rFonts w:ascii="Times New Roman" w:hAnsi="Times New Roman" w:cs="Times New Roman"/>
          <w:sz w:val="24"/>
          <w:szCs w:val="24"/>
        </w:rPr>
        <w:t>a</w:t>
      </w:r>
      <w:r w:rsidRPr="009540B7">
        <w:rPr>
          <w:rFonts w:ascii="Times New Roman" w:hAnsi="Times New Roman" w:cs="Times New Roman"/>
          <w:sz w:val="24"/>
          <w:szCs w:val="24"/>
        </w:rPr>
        <w:t xml:space="preserve">. Biology and management of palm </w:t>
      </w:r>
      <w:proofErr w:type="spellStart"/>
      <w:r w:rsidRPr="009540B7">
        <w:rPr>
          <w:rFonts w:ascii="Times New Roman" w:hAnsi="Times New Roman" w:cs="Times New Roman"/>
          <w:sz w:val="24"/>
          <w:szCs w:val="24"/>
        </w:rPr>
        <w:t>dynastid</w:t>
      </w:r>
      <w:proofErr w:type="spellEnd"/>
      <w:r>
        <w:rPr>
          <w:rFonts w:ascii="Times New Roman" w:hAnsi="Times New Roman" w:cs="Times New Roman"/>
          <w:sz w:val="24"/>
          <w:szCs w:val="24"/>
        </w:rPr>
        <w:t xml:space="preserve"> </w:t>
      </w:r>
      <w:r w:rsidRPr="009540B7">
        <w:rPr>
          <w:rFonts w:ascii="Times New Roman" w:hAnsi="Times New Roman" w:cs="Times New Roman"/>
          <w:sz w:val="24"/>
          <w:szCs w:val="24"/>
        </w:rPr>
        <w:t xml:space="preserve">beetles. </w:t>
      </w:r>
      <w:proofErr w:type="spellStart"/>
      <w:r w:rsidRPr="004F70CC">
        <w:rPr>
          <w:rFonts w:ascii="Times New Roman" w:hAnsi="Times New Roman" w:cs="Times New Roman"/>
          <w:i/>
          <w:sz w:val="24"/>
          <w:szCs w:val="24"/>
        </w:rPr>
        <w:t>Annu</w:t>
      </w:r>
      <w:proofErr w:type="spellEnd"/>
      <w:r w:rsidRPr="004F70CC">
        <w:rPr>
          <w:rFonts w:ascii="Times New Roman" w:hAnsi="Times New Roman" w:cs="Times New Roman"/>
          <w:i/>
          <w:sz w:val="24"/>
          <w:szCs w:val="24"/>
        </w:rPr>
        <w:t xml:space="preserve">. Rev. </w:t>
      </w:r>
      <w:proofErr w:type="spellStart"/>
      <w:r w:rsidRPr="004F70CC">
        <w:rPr>
          <w:rFonts w:ascii="Times New Roman" w:hAnsi="Times New Roman" w:cs="Times New Roman"/>
          <w:i/>
          <w:sz w:val="24"/>
          <w:szCs w:val="24"/>
        </w:rPr>
        <w:t>Entomol</w:t>
      </w:r>
      <w:proofErr w:type="spellEnd"/>
      <w:r w:rsidRPr="009540B7">
        <w:rPr>
          <w:rFonts w:ascii="Times New Roman" w:hAnsi="Times New Roman" w:cs="Times New Roman"/>
          <w:sz w:val="24"/>
          <w:szCs w:val="24"/>
        </w:rPr>
        <w:t>.</w:t>
      </w:r>
      <w:r>
        <w:rPr>
          <w:rFonts w:ascii="Times New Roman" w:hAnsi="Times New Roman" w:cs="Times New Roman"/>
          <w:sz w:val="24"/>
          <w:szCs w:val="24"/>
        </w:rPr>
        <w:t>,</w:t>
      </w:r>
      <w:r w:rsidRPr="009540B7">
        <w:rPr>
          <w:rFonts w:ascii="Times New Roman" w:hAnsi="Times New Roman" w:cs="Times New Roman"/>
          <w:sz w:val="24"/>
          <w:szCs w:val="24"/>
        </w:rPr>
        <w:t xml:space="preserve"> </w:t>
      </w:r>
      <w:r w:rsidRPr="004F70CC">
        <w:rPr>
          <w:rFonts w:ascii="Times New Roman" w:hAnsi="Times New Roman" w:cs="Times New Roman"/>
          <w:b/>
          <w:sz w:val="24"/>
          <w:szCs w:val="24"/>
        </w:rPr>
        <w:t>58</w:t>
      </w:r>
      <w:r w:rsidRPr="009540B7">
        <w:rPr>
          <w:rFonts w:ascii="Times New Roman" w:hAnsi="Times New Roman" w:cs="Times New Roman"/>
          <w:sz w:val="24"/>
          <w:szCs w:val="24"/>
        </w:rPr>
        <w:t>:</w:t>
      </w:r>
      <w:r>
        <w:rPr>
          <w:rFonts w:ascii="Times New Roman" w:hAnsi="Times New Roman" w:cs="Times New Roman"/>
          <w:sz w:val="24"/>
          <w:szCs w:val="24"/>
        </w:rPr>
        <w:t xml:space="preserve"> </w:t>
      </w:r>
      <w:r w:rsidRPr="009540B7">
        <w:rPr>
          <w:rFonts w:ascii="Times New Roman" w:hAnsi="Times New Roman" w:cs="Times New Roman"/>
          <w:sz w:val="24"/>
          <w:szCs w:val="24"/>
        </w:rPr>
        <w:t>353</w:t>
      </w:r>
      <w:r w:rsidRPr="008670F3">
        <w:rPr>
          <w:rFonts w:ascii="Times New Roman" w:hAnsi="Times New Roman" w:cs="Times New Roman"/>
          <w:sz w:val="24"/>
          <w:szCs w:val="24"/>
        </w:rPr>
        <w:t>−</w:t>
      </w:r>
      <w:r w:rsidRPr="009540B7">
        <w:rPr>
          <w:rFonts w:ascii="Times New Roman" w:hAnsi="Times New Roman" w:cs="Times New Roman"/>
          <w:sz w:val="24"/>
          <w:szCs w:val="24"/>
        </w:rPr>
        <w:t>372.</w:t>
      </w:r>
    </w:p>
    <w:p w:rsidR="00F952DE" w:rsidRDefault="00F952DE" w:rsidP="00F952DE">
      <w:pPr>
        <w:spacing w:line="480" w:lineRule="auto"/>
        <w:ind w:left="720" w:hanging="720"/>
        <w:jc w:val="both"/>
        <w:rPr>
          <w:rFonts w:ascii="Times New Roman" w:hAnsi="Times New Roman" w:cs="Times New Roman"/>
          <w:sz w:val="24"/>
          <w:szCs w:val="24"/>
        </w:rPr>
      </w:pPr>
      <w:r w:rsidRPr="009540B7">
        <w:rPr>
          <w:rFonts w:ascii="Times New Roman" w:hAnsi="Times New Roman" w:cs="Times New Roman"/>
          <w:sz w:val="24"/>
          <w:szCs w:val="24"/>
        </w:rPr>
        <w:lastRenderedPageBreak/>
        <w:t>Bedford</w:t>
      </w:r>
      <w:r>
        <w:rPr>
          <w:rFonts w:ascii="Times New Roman" w:hAnsi="Times New Roman" w:cs="Times New Roman"/>
          <w:sz w:val="24"/>
          <w:szCs w:val="24"/>
        </w:rPr>
        <w:t xml:space="preserve">, </w:t>
      </w:r>
      <w:r w:rsidRPr="009540B7">
        <w:rPr>
          <w:rFonts w:ascii="Times New Roman" w:hAnsi="Times New Roman" w:cs="Times New Roman"/>
          <w:sz w:val="24"/>
          <w:szCs w:val="24"/>
        </w:rPr>
        <w:t>G</w:t>
      </w:r>
      <w:r>
        <w:rPr>
          <w:rFonts w:ascii="Times New Roman" w:hAnsi="Times New Roman" w:cs="Times New Roman"/>
          <w:sz w:val="24"/>
          <w:szCs w:val="24"/>
        </w:rPr>
        <w:t xml:space="preserve">. </w:t>
      </w:r>
      <w:r w:rsidRPr="009540B7">
        <w:rPr>
          <w:rFonts w:ascii="Times New Roman" w:hAnsi="Times New Roman" w:cs="Times New Roman"/>
          <w:sz w:val="24"/>
          <w:szCs w:val="24"/>
        </w:rPr>
        <w:t>O</w:t>
      </w:r>
      <w:r>
        <w:rPr>
          <w:rFonts w:ascii="Times New Roman" w:hAnsi="Times New Roman" w:cs="Times New Roman"/>
          <w:sz w:val="24"/>
          <w:szCs w:val="24"/>
        </w:rPr>
        <w:t xml:space="preserve">. </w:t>
      </w:r>
      <w:r w:rsidRPr="009540B7">
        <w:rPr>
          <w:rFonts w:ascii="Times New Roman" w:hAnsi="Times New Roman" w:cs="Times New Roman"/>
          <w:sz w:val="24"/>
          <w:szCs w:val="24"/>
        </w:rPr>
        <w:t>2013</w:t>
      </w:r>
      <w:r>
        <w:rPr>
          <w:rFonts w:ascii="Times New Roman" w:hAnsi="Times New Roman" w:cs="Times New Roman"/>
          <w:sz w:val="24"/>
          <w:szCs w:val="24"/>
        </w:rPr>
        <w:t>b</w:t>
      </w:r>
      <w:r w:rsidRPr="009540B7">
        <w:rPr>
          <w:rFonts w:ascii="Times New Roman" w:hAnsi="Times New Roman" w:cs="Times New Roman"/>
          <w:sz w:val="24"/>
          <w:szCs w:val="24"/>
        </w:rPr>
        <w:t>.</w:t>
      </w:r>
      <w:r>
        <w:rPr>
          <w:rFonts w:ascii="Times New Roman" w:hAnsi="Times New Roman" w:cs="Times New Roman"/>
          <w:sz w:val="24"/>
          <w:szCs w:val="24"/>
        </w:rPr>
        <w:t xml:space="preserve"> </w:t>
      </w:r>
      <w:r w:rsidRPr="004410A8">
        <w:rPr>
          <w:rFonts w:ascii="Times New Roman" w:hAnsi="Times New Roman" w:cs="Times New Roman"/>
          <w:sz w:val="24"/>
          <w:szCs w:val="24"/>
        </w:rPr>
        <w:t>Long-term reduction in damage by rhinoceros beetle</w:t>
      </w:r>
      <w:r>
        <w:rPr>
          <w:rFonts w:ascii="Times New Roman" w:hAnsi="Times New Roman" w:cs="Times New Roman"/>
          <w:sz w:val="24"/>
          <w:szCs w:val="24"/>
        </w:rPr>
        <w:t xml:space="preserve"> </w:t>
      </w:r>
      <w:r w:rsidRPr="004410A8">
        <w:rPr>
          <w:rFonts w:ascii="Times New Roman" w:hAnsi="Times New Roman" w:cs="Times New Roman"/>
          <w:i/>
          <w:iCs/>
          <w:sz w:val="24"/>
          <w:szCs w:val="24"/>
        </w:rPr>
        <w:t>Oryctes rhinoceros</w:t>
      </w:r>
      <w:r w:rsidRPr="004410A8">
        <w:rPr>
          <w:rFonts w:ascii="Times New Roman" w:hAnsi="Times New Roman" w:cs="Times New Roman"/>
          <w:sz w:val="24"/>
          <w:szCs w:val="24"/>
        </w:rPr>
        <w:t xml:space="preserve"> (L.) (Coleoptera: </w:t>
      </w:r>
      <w:proofErr w:type="spellStart"/>
      <w:proofErr w:type="gramStart"/>
      <w:r w:rsidRPr="004410A8">
        <w:rPr>
          <w:rFonts w:ascii="Times New Roman" w:hAnsi="Times New Roman" w:cs="Times New Roman"/>
          <w:sz w:val="24"/>
          <w:szCs w:val="24"/>
        </w:rPr>
        <w:t>Scarabaeidae:Dynastinae</w:t>
      </w:r>
      <w:proofErr w:type="spellEnd"/>
      <w:proofErr w:type="gramEnd"/>
      <w:r w:rsidRPr="004410A8">
        <w:rPr>
          <w:rFonts w:ascii="Times New Roman" w:hAnsi="Times New Roman" w:cs="Times New Roman"/>
          <w:sz w:val="24"/>
          <w:szCs w:val="24"/>
        </w:rPr>
        <w:t xml:space="preserve">) to coconut palms at </w:t>
      </w:r>
      <w:r w:rsidRPr="004410A8">
        <w:rPr>
          <w:rFonts w:ascii="Times New Roman" w:hAnsi="Times New Roman" w:cs="Times New Roman"/>
          <w:i/>
          <w:iCs/>
          <w:sz w:val="24"/>
          <w:szCs w:val="24"/>
        </w:rPr>
        <w:t>Oryctes</w:t>
      </w:r>
      <w:r w:rsidRPr="004410A8">
        <w:rPr>
          <w:rFonts w:ascii="Times New Roman" w:hAnsi="Times New Roman" w:cs="Times New Roman"/>
          <w:sz w:val="24"/>
          <w:szCs w:val="24"/>
        </w:rPr>
        <w:t xml:space="preserve"> </w:t>
      </w:r>
      <w:proofErr w:type="spellStart"/>
      <w:r w:rsidRPr="004410A8">
        <w:rPr>
          <w:rFonts w:ascii="Times New Roman" w:hAnsi="Times New Roman" w:cs="Times New Roman"/>
          <w:sz w:val="24"/>
          <w:szCs w:val="24"/>
        </w:rPr>
        <w:t>Nudivirus</w:t>
      </w:r>
      <w:proofErr w:type="spellEnd"/>
      <w:r>
        <w:rPr>
          <w:rFonts w:ascii="Times New Roman" w:hAnsi="Times New Roman" w:cs="Times New Roman"/>
          <w:sz w:val="24"/>
          <w:szCs w:val="24"/>
        </w:rPr>
        <w:t xml:space="preserve"> </w:t>
      </w:r>
      <w:r w:rsidRPr="004410A8">
        <w:rPr>
          <w:rFonts w:ascii="Times New Roman" w:hAnsi="Times New Roman" w:cs="Times New Roman"/>
          <w:sz w:val="24"/>
          <w:szCs w:val="24"/>
        </w:rPr>
        <w:t xml:space="preserve">release sites on Viti </w:t>
      </w:r>
      <w:proofErr w:type="spellStart"/>
      <w:r w:rsidRPr="004410A8">
        <w:rPr>
          <w:rFonts w:ascii="Times New Roman" w:hAnsi="Times New Roman" w:cs="Times New Roman"/>
          <w:sz w:val="24"/>
          <w:szCs w:val="24"/>
        </w:rPr>
        <w:t>Levu</w:t>
      </w:r>
      <w:proofErr w:type="spellEnd"/>
      <w:r w:rsidRPr="004410A8">
        <w:rPr>
          <w:rFonts w:ascii="Times New Roman" w:hAnsi="Times New Roman" w:cs="Times New Roman"/>
          <w:sz w:val="24"/>
          <w:szCs w:val="24"/>
        </w:rPr>
        <w:t>, Fiji</w:t>
      </w:r>
      <w:r>
        <w:rPr>
          <w:rFonts w:ascii="Times New Roman" w:hAnsi="Times New Roman" w:cs="Times New Roman"/>
          <w:sz w:val="24"/>
          <w:szCs w:val="24"/>
        </w:rPr>
        <w:t xml:space="preserve">. </w:t>
      </w:r>
      <w:r w:rsidRPr="004F70CC">
        <w:rPr>
          <w:rFonts w:ascii="Times New Roman" w:hAnsi="Times New Roman" w:cs="Times New Roman"/>
          <w:i/>
          <w:sz w:val="24"/>
          <w:szCs w:val="24"/>
        </w:rPr>
        <w:t>African Journal of Agricultural Research</w:t>
      </w:r>
      <w:r>
        <w:rPr>
          <w:rFonts w:ascii="Times New Roman" w:hAnsi="Times New Roman" w:cs="Times New Roman"/>
          <w:sz w:val="24"/>
          <w:szCs w:val="24"/>
        </w:rPr>
        <w:t xml:space="preserve">., </w:t>
      </w:r>
      <w:r w:rsidRPr="004F70CC">
        <w:rPr>
          <w:rFonts w:ascii="Times New Roman" w:hAnsi="Times New Roman" w:cs="Times New Roman"/>
          <w:b/>
          <w:sz w:val="24"/>
          <w:szCs w:val="24"/>
        </w:rPr>
        <w:t>8</w:t>
      </w:r>
      <w:r>
        <w:rPr>
          <w:rFonts w:ascii="Times New Roman" w:hAnsi="Times New Roman" w:cs="Times New Roman"/>
          <w:sz w:val="24"/>
          <w:szCs w:val="24"/>
        </w:rPr>
        <w:t xml:space="preserve">(49): </w:t>
      </w:r>
      <w:r w:rsidRPr="004410A8">
        <w:rPr>
          <w:rFonts w:ascii="Times New Roman" w:hAnsi="Times New Roman" w:cs="Times New Roman"/>
          <w:sz w:val="24"/>
          <w:szCs w:val="24"/>
        </w:rPr>
        <w:t xml:space="preserve">6422-6425. </w:t>
      </w:r>
      <w:r w:rsidRPr="008670F3">
        <w:rPr>
          <w:rFonts w:ascii="Times New Roman" w:hAnsi="Times New Roman" w:cs="Times New Roman"/>
          <w:sz w:val="24"/>
          <w:szCs w:val="24"/>
        </w:rPr>
        <w:t>https://doi.org/</w:t>
      </w:r>
      <w:r w:rsidRPr="004410A8">
        <w:rPr>
          <w:rFonts w:ascii="Times New Roman" w:hAnsi="Times New Roman" w:cs="Times New Roman"/>
          <w:sz w:val="24"/>
          <w:szCs w:val="24"/>
        </w:rPr>
        <w:t>10.5897/AJAR2013.7013.</w:t>
      </w:r>
    </w:p>
    <w:p w:rsidR="00F952DE" w:rsidRDefault="00F952DE" w:rsidP="00F952DE">
      <w:pPr>
        <w:spacing w:line="480" w:lineRule="auto"/>
        <w:ind w:left="720" w:hanging="720"/>
        <w:jc w:val="both"/>
        <w:rPr>
          <w:rFonts w:ascii="Times New Roman" w:hAnsi="Times New Roman" w:cs="Times New Roman"/>
          <w:sz w:val="24"/>
          <w:szCs w:val="24"/>
        </w:rPr>
      </w:pPr>
      <w:r w:rsidRPr="00982DCE">
        <w:rPr>
          <w:rFonts w:ascii="Times New Roman" w:hAnsi="Times New Roman" w:cs="Times New Roman"/>
          <w:sz w:val="24"/>
          <w:szCs w:val="24"/>
        </w:rPr>
        <w:t xml:space="preserve">Burmeister, H. 1847. </w:t>
      </w:r>
      <w:proofErr w:type="spellStart"/>
      <w:r w:rsidRPr="00622C51">
        <w:rPr>
          <w:rFonts w:ascii="Times New Roman" w:hAnsi="Times New Roman" w:cs="Times New Roman"/>
          <w:i/>
          <w:iCs/>
          <w:sz w:val="24"/>
          <w:szCs w:val="24"/>
        </w:rPr>
        <w:t>Handbuch</w:t>
      </w:r>
      <w:proofErr w:type="spellEnd"/>
      <w:r w:rsidRPr="00622C51">
        <w:rPr>
          <w:rFonts w:ascii="Times New Roman" w:hAnsi="Times New Roman" w:cs="Times New Roman"/>
          <w:i/>
          <w:iCs/>
          <w:sz w:val="24"/>
          <w:szCs w:val="24"/>
        </w:rPr>
        <w:t xml:space="preserve"> der </w:t>
      </w:r>
      <w:proofErr w:type="spellStart"/>
      <w:r w:rsidRPr="00622C51">
        <w:rPr>
          <w:rFonts w:ascii="Times New Roman" w:hAnsi="Times New Roman" w:cs="Times New Roman"/>
          <w:i/>
          <w:iCs/>
          <w:sz w:val="24"/>
          <w:szCs w:val="24"/>
        </w:rPr>
        <w:t>Entomologie</w:t>
      </w:r>
      <w:proofErr w:type="spellEnd"/>
      <w:r w:rsidRPr="00622C51">
        <w:rPr>
          <w:rFonts w:ascii="Times New Roman" w:hAnsi="Times New Roman" w:cs="Times New Roman"/>
          <w:i/>
          <w:iCs/>
          <w:sz w:val="24"/>
          <w:szCs w:val="24"/>
        </w:rPr>
        <w:t xml:space="preserve"> V. </w:t>
      </w:r>
      <w:proofErr w:type="spellStart"/>
      <w:r w:rsidRPr="00622C51">
        <w:rPr>
          <w:rFonts w:ascii="Times New Roman" w:hAnsi="Times New Roman" w:cs="Times New Roman"/>
          <w:i/>
          <w:iCs/>
          <w:sz w:val="24"/>
          <w:szCs w:val="24"/>
        </w:rPr>
        <w:t>Dynastinae</w:t>
      </w:r>
      <w:proofErr w:type="spellEnd"/>
      <w:r w:rsidRPr="00982DCE">
        <w:rPr>
          <w:rFonts w:ascii="Times New Roman" w:hAnsi="Times New Roman" w:cs="Times New Roman"/>
          <w:sz w:val="24"/>
          <w:szCs w:val="24"/>
        </w:rPr>
        <w:t>, Berlin, 584 pp.</w:t>
      </w:r>
    </w:p>
    <w:p w:rsidR="00F952DE" w:rsidRDefault="00F952DE" w:rsidP="00F952DE">
      <w:pPr>
        <w:spacing w:line="480" w:lineRule="auto"/>
        <w:ind w:left="720" w:hanging="720"/>
        <w:jc w:val="both"/>
        <w:rPr>
          <w:rFonts w:ascii="Times New Roman" w:hAnsi="Times New Roman" w:cs="Times New Roman"/>
          <w:sz w:val="24"/>
          <w:szCs w:val="24"/>
        </w:rPr>
      </w:pPr>
      <w:r w:rsidRPr="008670F3">
        <w:rPr>
          <w:rFonts w:ascii="Times New Roman" w:hAnsi="Times New Roman" w:cs="Times New Roman"/>
          <w:sz w:val="24"/>
          <w:szCs w:val="24"/>
        </w:rPr>
        <w:t>Cameron, S.</w:t>
      </w:r>
      <w:r>
        <w:rPr>
          <w:rFonts w:ascii="Times New Roman" w:hAnsi="Times New Roman" w:cs="Times New Roman"/>
          <w:sz w:val="24"/>
          <w:szCs w:val="24"/>
        </w:rPr>
        <w:t xml:space="preserve"> </w:t>
      </w:r>
      <w:r w:rsidRPr="008670F3">
        <w:rPr>
          <w:rFonts w:ascii="Times New Roman" w:hAnsi="Times New Roman" w:cs="Times New Roman"/>
          <w:sz w:val="24"/>
          <w:szCs w:val="24"/>
        </w:rPr>
        <w:t>L., Mill</w:t>
      </w:r>
      <w:r>
        <w:rPr>
          <w:rFonts w:ascii="Times New Roman" w:hAnsi="Times New Roman" w:cs="Times New Roman"/>
          <w:sz w:val="24"/>
          <w:szCs w:val="24"/>
        </w:rPr>
        <w:t>er,</w:t>
      </w:r>
      <w:r w:rsidRPr="0049566E">
        <w:rPr>
          <w:rFonts w:ascii="Times New Roman" w:hAnsi="Times New Roman" w:cs="Times New Roman"/>
          <w:sz w:val="24"/>
          <w:szCs w:val="24"/>
        </w:rPr>
        <w:t xml:space="preserve"> </w:t>
      </w:r>
      <w:r w:rsidRPr="008670F3">
        <w:rPr>
          <w:rFonts w:ascii="Times New Roman" w:hAnsi="Times New Roman" w:cs="Times New Roman"/>
          <w:sz w:val="24"/>
          <w:szCs w:val="24"/>
        </w:rPr>
        <w:t>K.</w:t>
      </w:r>
      <w:r>
        <w:rPr>
          <w:rFonts w:ascii="Times New Roman" w:hAnsi="Times New Roman" w:cs="Times New Roman"/>
          <w:sz w:val="24"/>
          <w:szCs w:val="24"/>
        </w:rPr>
        <w:t xml:space="preserve"> </w:t>
      </w:r>
      <w:r w:rsidRPr="008670F3">
        <w:rPr>
          <w:rFonts w:ascii="Times New Roman" w:hAnsi="Times New Roman" w:cs="Times New Roman"/>
          <w:sz w:val="24"/>
          <w:szCs w:val="24"/>
        </w:rPr>
        <w:t>B.</w:t>
      </w:r>
      <w:r>
        <w:rPr>
          <w:rFonts w:ascii="Times New Roman" w:hAnsi="Times New Roman" w:cs="Times New Roman"/>
          <w:sz w:val="24"/>
          <w:szCs w:val="24"/>
        </w:rPr>
        <w:t>,</w:t>
      </w:r>
      <w:r w:rsidRPr="008670F3">
        <w:rPr>
          <w:rFonts w:ascii="Times New Roman" w:hAnsi="Times New Roman" w:cs="Times New Roman"/>
          <w:sz w:val="24"/>
          <w:szCs w:val="24"/>
        </w:rPr>
        <w:t xml:space="preserve"> </w:t>
      </w:r>
      <w:proofErr w:type="spellStart"/>
      <w:r>
        <w:rPr>
          <w:rFonts w:ascii="Times New Roman" w:hAnsi="Times New Roman" w:cs="Times New Roman"/>
          <w:sz w:val="24"/>
          <w:szCs w:val="24"/>
        </w:rPr>
        <w:t>D’Haese</w:t>
      </w:r>
      <w:proofErr w:type="spellEnd"/>
      <w:r>
        <w:rPr>
          <w:rFonts w:ascii="Times New Roman" w:hAnsi="Times New Roman" w:cs="Times New Roman"/>
          <w:sz w:val="24"/>
          <w:szCs w:val="24"/>
        </w:rPr>
        <w:t>,</w:t>
      </w:r>
      <w:r w:rsidRPr="0049566E">
        <w:rPr>
          <w:rFonts w:ascii="Times New Roman" w:hAnsi="Times New Roman" w:cs="Times New Roman"/>
          <w:sz w:val="24"/>
          <w:szCs w:val="24"/>
        </w:rPr>
        <w:t xml:space="preserve"> </w:t>
      </w:r>
      <w:r>
        <w:rPr>
          <w:rFonts w:ascii="Times New Roman" w:hAnsi="Times New Roman" w:cs="Times New Roman"/>
          <w:sz w:val="24"/>
          <w:szCs w:val="24"/>
        </w:rPr>
        <w:t>C. A., Whiting, M. F. and</w:t>
      </w:r>
      <w:r w:rsidRPr="008670F3">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8670F3">
        <w:rPr>
          <w:rFonts w:ascii="Times New Roman" w:hAnsi="Times New Roman" w:cs="Times New Roman"/>
          <w:sz w:val="24"/>
          <w:szCs w:val="24"/>
        </w:rPr>
        <w:t>C. Barker</w:t>
      </w:r>
      <w:r>
        <w:rPr>
          <w:rFonts w:ascii="Times New Roman" w:hAnsi="Times New Roman" w:cs="Times New Roman"/>
          <w:sz w:val="24"/>
          <w:szCs w:val="24"/>
        </w:rPr>
        <w:t xml:space="preserve">. </w:t>
      </w:r>
      <w:r w:rsidRPr="008670F3">
        <w:rPr>
          <w:rFonts w:ascii="Times New Roman" w:hAnsi="Times New Roman" w:cs="Times New Roman"/>
          <w:sz w:val="24"/>
          <w:szCs w:val="24"/>
        </w:rPr>
        <w:t xml:space="preserve">(2004).   Mitochondrial   genome   data   alone   are   not   enough   to   unambiguously resolve the relationships of </w:t>
      </w:r>
      <w:proofErr w:type="spellStart"/>
      <w:r w:rsidRPr="008670F3">
        <w:rPr>
          <w:rFonts w:ascii="Times New Roman" w:hAnsi="Times New Roman" w:cs="Times New Roman"/>
          <w:sz w:val="24"/>
          <w:szCs w:val="24"/>
        </w:rPr>
        <w:t>Entognatha</w:t>
      </w:r>
      <w:proofErr w:type="spellEnd"/>
      <w:r w:rsidRPr="008670F3">
        <w:rPr>
          <w:rFonts w:ascii="Times New Roman" w:hAnsi="Times New Roman" w:cs="Times New Roman"/>
          <w:sz w:val="24"/>
          <w:szCs w:val="24"/>
        </w:rPr>
        <w:t xml:space="preserve">, </w:t>
      </w:r>
      <w:proofErr w:type="spellStart"/>
      <w:r w:rsidRPr="008670F3">
        <w:rPr>
          <w:rFonts w:ascii="Times New Roman" w:hAnsi="Times New Roman" w:cs="Times New Roman"/>
          <w:sz w:val="24"/>
          <w:szCs w:val="24"/>
        </w:rPr>
        <w:t>Insecta</w:t>
      </w:r>
      <w:proofErr w:type="spellEnd"/>
      <w:r w:rsidRPr="008670F3">
        <w:rPr>
          <w:rFonts w:ascii="Times New Roman" w:hAnsi="Times New Roman" w:cs="Times New Roman"/>
          <w:sz w:val="24"/>
          <w:szCs w:val="24"/>
        </w:rPr>
        <w:t xml:space="preserve"> and   Crustacea   </w:t>
      </w:r>
      <w:proofErr w:type="spellStart"/>
      <w:r w:rsidRPr="008670F3">
        <w:rPr>
          <w:rFonts w:ascii="Times New Roman" w:hAnsi="Times New Roman" w:cs="Times New Roman"/>
          <w:sz w:val="24"/>
          <w:szCs w:val="24"/>
        </w:rPr>
        <w:t>sensu</w:t>
      </w:r>
      <w:proofErr w:type="spellEnd"/>
      <w:r w:rsidRPr="008670F3">
        <w:rPr>
          <w:rFonts w:ascii="Times New Roman" w:hAnsi="Times New Roman" w:cs="Times New Roman"/>
          <w:sz w:val="24"/>
          <w:szCs w:val="24"/>
        </w:rPr>
        <w:t xml:space="preserve">   </w:t>
      </w:r>
      <w:proofErr w:type="spellStart"/>
      <w:r w:rsidRPr="008670F3">
        <w:rPr>
          <w:rFonts w:ascii="Times New Roman" w:hAnsi="Times New Roman" w:cs="Times New Roman"/>
          <w:sz w:val="24"/>
          <w:szCs w:val="24"/>
        </w:rPr>
        <w:t>lato</w:t>
      </w:r>
      <w:proofErr w:type="spellEnd"/>
      <w:r w:rsidRPr="008670F3">
        <w:rPr>
          <w:rFonts w:ascii="Times New Roman" w:hAnsi="Times New Roman" w:cs="Times New Roman"/>
          <w:sz w:val="24"/>
          <w:szCs w:val="24"/>
        </w:rPr>
        <w:t xml:space="preserve"> (Arthropoda).   </w:t>
      </w:r>
      <w:r w:rsidRPr="00C84360">
        <w:rPr>
          <w:rFonts w:ascii="Times New Roman" w:hAnsi="Times New Roman" w:cs="Times New Roman"/>
          <w:i/>
          <w:sz w:val="24"/>
          <w:szCs w:val="24"/>
        </w:rPr>
        <w:t>Cladistics</w:t>
      </w:r>
      <w:r>
        <w:rPr>
          <w:rFonts w:ascii="Times New Roman" w:hAnsi="Times New Roman" w:cs="Times New Roman"/>
          <w:i/>
          <w:sz w:val="24"/>
          <w:szCs w:val="24"/>
        </w:rPr>
        <w:t>.</w:t>
      </w:r>
      <w:r>
        <w:rPr>
          <w:rFonts w:ascii="Times New Roman" w:hAnsi="Times New Roman" w:cs="Times New Roman"/>
          <w:sz w:val="24"/>
          <w:szCs w:val="24"/>
        </w:rPr>
        <w:t xml:space="preserve">, </w:t>
      </w:r>
      <w:r w:rsidRPr="00C84360">
        <w:rPr>
          <w:rFonts w:ascii="Times New Roman" w:hAnsi="Times New Roman" w:cs="Times New Roman"/>
          <w:b/>
          <w:sz w:val="24"/>
          <w:szCs w:val="24"/>
        </w:rPr>
        <w:t>20</w:t>
      </w:r>
      <w:r w:rsidRPr="008670F3">
        <w:rPr>
          <w:rFonts w:ascii="Times New Roman" w:hAnsi="Times New Roman" w:cs="Times New Roman"/>
          <w:sz w:val="24"/>
          <w:szCs w:val="24"/>
        </w:rPr>
        <w:t>(6):   534–557.</w:t>
      </w:r>
      <w:r>
        <w:rPr>
          <w:rFonts w:ascii="Times New Roman" w:hAnsi="Times New Roman" w:cs="Times New Roman"/>
          <w:sz w:val="24"/>
          <w:szCs w:val="24"/>
        </w:rPr>
        <w:t xml:space="preserve"> </w:t>
      </w:r>
      <w:r w:rsidRPr="008670F3">
        <w:rPr>
          <w:rFonts w:ascii="Times New Roman" w:hAnsi="Times New Roman" w:cs="Times New Roman"/>
          <w:sz w:val="24"/>
          <w:szCs w:val="24"/>
        </w:rPr>
        <w:t>https://doi.org/10.1111/j.1096-0031.2004.00040.x</w:t>
      </w:r>
    </w:p>
    <w:p w:rsidR="00F952DE" w:rsidRDefault="00F952DE" w:rsidP="00F952DE">
      <w:pPr>
        <w:spacing w:line="480" w:lineRule="auto"/>
        <w:ind w:left="720" w:hanging="720"/>
        <w:jc w:val="both"/>
        <w:rPr>
          <w:rFonts w:ascii="Times New Roman" w:hAnsi="Times New Roman" w:cs="Times New Roman"/>
          <w:sz w:val="24"/>
          <w:szCs w:val="24"/>
        </w:rPr>
      </w:pPr>
      <w:r w:rsidRPr="004172D3">
        <w:rPr>
          <w:rFonts w:ascii="Times New Roman" w:hAnsi="Times New Roman" w:cs="Times New Roman"/>
          <w:sz w:val="24"/>
          <w:szCs w:val="24"/>
        </w:rPr>
        <w:t>Cooperative Agriculture Pest Survey (CAPS)</w:t>
      </w:r>
      <w:r>
        <w:rPr>
          <w:rFonts w:ascii="Times New Roman" w:hAnsi="Times New Roman" w:cs="Times New Roman"/>
          <w:sz w:val="24"/>
          <w:szCs w:val="24"/>
        </w:rPr>
        <w:t xml:space="preserve"> </w:t>
      </w:r>
      <w:r w:rsidRPr="004172D3">
        <w:rPr>
          <w:rFonts w:ascii="Times New Roman" w:hAnsi="Times New Roman" w:cs="Times New Roman"/>
          <w:sz w:val="24"/>
          <w:szCs w:val="24"/>
        </w:rPr>
        <w:t xml:space="preserve">2014. </w:t>
      </w:r>
      <w:r w:rsidRPr="00CC30CC">
        <w:rPr>
          <w:rFonts w:ascii="Times New Roman" w:hAnsi="Times New Roman" w:cs="Times New Roman"/>
          <w:i/>
          <w:sz w:val="24"/>
          <w:szCs w:val="24"/>
        </w:rPr>
        <w:t>Oryctes rhinoceros</w:t>
      </w:r>
      <w:r w:rsidRPr="004172D3">
        <w:rPr>
          <w:rFonts w:ascii="Times New Roman" w:hAnsi="Times New Roman" w:cs="Times New Roman"/>
          <w:sz w:val="24"/>
          <w:szCs w:val="24"/>
        </w:rPr>
        <w:t xml:space="preserve"> datasheet. Purdue University-USDA-Pest</w:t>
      </w:r>
      <w:r>
        <w:rPr>
          <w:rFonts w:ascii="Times New Roman" w:hAnsi="Times New Roman" w:cs="Times New Roman"/>
          <w:sz w:val="24"/>
          <w:szCs w:val="24"/>
        </w:rPr>
        <w:t xml:space="preserve"> </w:t>
      </w:r>
      <w:r w:rsidRPr="004172D3">
        <w:rPr>
          <w:rFonts w:ascii="Times New Roman" w:hAnsi="Times New Roman" w:cs="Times New Roman"/>
          <w:sz w:val="24"/>
          <w:szCs w:val="24"/>
        </w:rPr>
        <w:t>Protection-National</w:t>
      </w:r>
      <w:r>
        <w:rPr>
          <w:rFonts w:ascii="Times New Roman" w:hAnsi="Times New Roman" w:cs="Times New Roman"/>
          <w:sz w:val="24"/>
          <w:szCs w:val="24"/>
        </w:rPr>
        <w:t xml:space="preserve"> </w:t>
      </w:r>
      <w:r w:rsidRPr="004172D3">
        <w:rPr>
          <w:rFonts w:ascii="Times New Roman" w:hAnsi="Times New Roman" w:cs="Times New Roman"/>
          <w:sz w:val="24"/>
          <w:szCs w:val="24"/>
        </w:rPr>
        <w:t>Plant Board-CERIS. https://caps.ceris.purdue.edu/webfm _ send/2206 (</w:t>
      </w:r>
      <w:r>
        <w:rPr>
          <w:rFonts w:ascii="Times New Roman" w:hAnsi="Times New Roman" w:cs="Times New Roman"/>
          <w:sz w:val="24"/>
          <w:szCs w:val="24"/>
        </w:rPr>
        <w:t>accessed on 1 April, 2025).</w:t>
      </w:r>
    </w:p>
    <w:p w:rsidR="00F952DE" w:rsidRPr="0070682E" w:rsidRDefault="00F952DE" w:rsidP="00F952DE">
      <w:pPr>
        <w:spacing w:line="480" w:lineRule="auto"/>
        <w:ind w:left="720" w:hanging="720"/>
        <w:jc w:val="both"/>
        <w:rPr>
          <w:rFonts w:ascii="Times New Roman" w:hAnsi="Times New Roman" w:cs="Times New Roman"/>
          <w:sz w:val="24"/>
          <w:szCs w:val="24"/>
        </w:rPr>
      </w:pPr>
      <w:proofErr w:type="spellStart"/>
      <w:r w:rsidRPr="0070682E">
        <w:rPr>
          <w:rFonts w:ascii="Times New Roman" w:hAnsi="Times New Roman" w:cs="Times New Roman"/>
          <w:sz w:val="24"/>
          <w:szCs w:val="24"/>
        </w:rPr>
        <w:t>Etebari</w:t>
      </w:r>
      <w:proofErr w:type="spellEnd"/>
      <w:r w:rsidRPr="0070682E">
        <w:rPr>
          <w:rFonts w:ascii="Times New Roman" w:hAnsi="Times New Roman" w:cs="Times New Roman"/>
          <w:sz w:val="24"/>
          <w:szCs w:val="24"/>
        </w:rPr>
        <w:t xml:space="preserve">, K., Hereward, J., </w:t>
      </w:r>
      <w:proofErr w:type="spellStart"/>
      <w:r w:rsidRPr="0070682E">
        <w:rPr>
          <w:rFonts w:ascii="Times New Roman" w:hAnsi="Times New Roman" w:cs="Times New Roman"/>
          <w:sz w:val="24"/>
          <w:szCs w:val="24"/>
        </w:rPr>
        <w:t>Sailo</w:t>
      </w:r>
      <w:proofErr w:type="spellEnd"/>
      <w:r w:rsidRPr="0070682E">
        <w:rPr>
          <w:rFonts w:ascii="Times New Roman" w:hAnsi="Times New Roman" w:cs="Times New Roman"/>
          <w:sz w:val="24"/>
          <w:szCs w:val="24"/>
        </w:rPr>
        <w:t xml:space="preserve">, A., </w:t>
      </w:r>
      <w:proofErr w:type="spellStart"/>
      <w:r w:rsidRPr="0070682E">
        <w:rPr>
          <w:rFonts w:ascii="Times New Roman" w:hAnsi="Times New Roman" w:cs="Times New Roman"/>
          <w:sz w:val="24"/>
          <w:szCs w:val="24"/>
        </w:rPr>
        <w:t>Ahoafi</w:t>
      </w:r>
      <w:proofErr w:type="spellEnd"/>
      <w:r w:rsidRPr="0070682E">
        <w:rPr>
          <w:rFonts w:ascii="Times New Roman" w:hAnsi="Times New Roman" w:cs="Times New Roman"/>
          <w:sz w:val="24"/>
          <w:szCs w:val="24"/>
        </w:rPr>
        <w:t>, E.</w:t>
      </w:r>
      <w:r>
        <w:rPr>
          <w:rFonts w:ascii="Times New Roman" w:hAnsi="Times New Roman" w:cs="Times New Roman"/>
          <w:sz w:val="24"/>
          <w:szCs w:val="24"/>
        </w:rPr>
        <w:t xml:space="preserve"> M., </w:t>
      </w:r>
      <w:proofErr w:type="spellStart"/>
      <w:r>
        <w:rPr>
          <w:rFonts w:ascii="Times New Roman" w:hAnsi="Times New Roman" w:cs="Times New Roman"/>
          <w:sz w:val="24"/>
          <w:szCs w:val="24"/>
        </w:rPr>
        <w:t>Tautua</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Tsatsia</w:t>
      </w:r>
      <w:proofErr w:type="spellEnd"/>
      <w:r>
        <w:rPr>
          <w:rFonts w:ascii="Times New Roman" w:hAnsi="Times New Roman" w:cs="Times New Roman"/>
          <w:sz w:val="24"/>
          <w:szCs w:val="24"/>
        </w:rPr>
        <w:t xml:space="preserve">, H., </w:t>
      </w:r>
      <w:r w:rsidRPr="0070682E">
        <w:rPr>
          <w:rFonts w:ascii="Times New Roman" w:hAnsi="Times New Roman" w:cs="Times New Roman"/>
          <w:sz w:val="24"/>
          <w:szCs w:val="24"/>
        </w:rPr>
        <w:t>Jackson, G.</w:t>
      </w:r>
      <w:r>
        <w:rPr>
          <w:rFonts w:ascii="Times New Roman" w:hAnsi="Times New Roman" w:cs="Times New Roman"/>
          <w:sz w:val="24"/>
          <w:szCs w:val="24"/>
        </w:rPr>
        <w:t xml:space="preserve"> V. </w:t>
      </w:r>
      <w:r w:rsidRPr="0070682E">
        <w:rPr>
          <w:rFonts w:ascii="Times New Roman" w:hAnsi="Times New Roman" w:cs="Times New Roman"/>
          <w:sz w:val="24"/>
          <w:szCs w:val="24"/>
        </w:rPr>
        <w:t xml:space="preserve">and </w:t>
      </w:r>
      <w:r>
        <w:rPr>
          <w:rFonts w:ascii="Times New Roman" w:hAnsi="Times New Roman" w:cs="Times New Roman"/>
          <w:sz w:val="24"/>
          <w:szCs w:val="24"/>
        </w:rPr>
        <w:t>M. J. Furlong.</w:t>
      </w:r>
      <w:r w:rsidRPr="0070682E">
        <w:rPr>
          <w:rFonts w:ascii="Times New Roman" w:hAnsi="Times New Roman" w:cs="Times New Roman"/>
          <w:sz w:val="24"/>
          <w:szCs w:val="24"/>
        </w:rPr>
        <w:t xml:space="preserve"> 2021. Examination of population genetics of the Coconut Rhinoceros Beetle (</w:t>
      </w:r>
      <w:r w:rsidRPr="000470E2">
        <w:rPr>
          <w:rFonts w:ascii="Times New Roman" w:hAnsi="Times New Roman" w:cs="Times New Roman"/>
          <w:i/>
          <w:sz w:val="24"/>
          <w:szCs w:val="24"/>
        </w:rPr>
        <w:t>Oryctes rhinoceros</w:t>
      </w:r>
      <w:r w:rsidRPr="0070682E">
        <w:rPr>
          <w:rFonts w:ascii="Times New Roman" w:hAnsi="Times New Roman" w:cs="Times New Roman"/>
          <w:sz w:val="24"/>
          <w:szCs w:val="24"/>
        </w:rPr>
        <w:t>) and the incidence of its biocontrol agent (</w:t>
      </w:r>
      <w:r w:rsidRPr="001C2021">
        <w:rPr>
          <w:rFonts w:ascii="Times New Roman" w:hAnsi="Times New Roman" w:cs="Times New Roman"/>
          <w:i/>
          <w:sz w:val="24"/>
          <w:szCs w:val="24"/>
        </w:rPr>
        <w:t xml:space="preserve">Oryctes rhinoceros </w:t>
      </w:r>
      <w:proofErr w:type="spellStart"/>
      <w:r w:rsidRPr="0070682E">
        <w:rPr>
          <w:rFonts w:ascii="Times New Roman" w:hAnsi="Times New Roman" w:cs="Times New Roman"/>
          <w:sz w:val="24"/>
          <w:szCs w:val="24"/>
        </w:rPr>
        <w:t>nudivirus</w:t>
      </w:r>
      <w:proofErr w:type="spellEnd"/>
      <w:r w:rsidRPr="0070682E">
        <w:rPr>
          <w:rFonts w:ascii="Times New Roman" w:hAnsi="Times New Roman" w:cs="Times New Roman"/>
          <w:sz w:val="24"/>
          <w:szCs w:val="24"/>
        </w:rPr>
        <w:t>) in the South Pacific Islands. </w:t>
      </w:r>
      <w:r w:rsidRPr="00D608AA">
        <w:rPr>
          <w:rFonts w:ascii="Times New Roman" w:hAnsi="Times New Roman" w:cs="Times New Roman"/>
          <w:i/>
          <w:iCs/>
          <w:sz w:val="24"/>
          <w:szCs w:val="24"/>
        </w:rPr>
        <w:t>Current Research in Insect Science</w:t>
      </w:r>
      <w:r>
        <w:rPr>
          <w:rFonts w:ascii="Times New Roman" w:hAnsi="Times New Roman" w:cs="Times New Roman"/>
          <w:i/>
          <w:iCs/>
          <w:sz w:val="24"/>
          <w:szCs w:val="24"/>
        </w:rPr>
        <w:t>.</w:t>
      </w:r>
      <w:r w:rsidRPr="0070682E">
        <w:rPr>
          <w:rFonts w:ascii="Times New Roman" w:hAnsi="Times New Roman" w:cs="Times New Roman"/>
          <w:sz w:val="24"/>
          <w:szCs w:val="24"/>
        </w:rPr>
        <w:t>, </w:t>
      </w:r>
      <w:r w:rsidRPr="00D608AA">
        <w:rPr>
          <w:rFonts w:ascii="Times New Roman" w:hAnsi="Times New Roman" w:cs="Times New Roman"/>
          <w:b/>
          <w:iCs/>
          <w:sz w:val="24"/>
          <w:szCs w:val="24"/>
        </w:rPr>
        <w:t>1</w:t>
      </w:r>
      <w:r w:rsidRPr="0070682E">
        <w:rPr>
          <w:rFonts w:ascii="Times New Roman" w:hAnsi="Times New Roman" w:cs="Times New Roman"/>
          <w:sz w:val="24"/>
          <w:szCs w:val="24"/>
        </w:rPr>
        <w:t>: 100015.</w:t>
      </w:r>
    </w:p>
    <w:p w:rsidR="00F952DE" w:rsidRDefault="00F952DE" w:rsidP="00F952DE">
      <w:pPr>
        <w:spacing w:line="480" w:lineRule="auto"/>
        <w:ind w:left="720" w:hanging="720"/>
        <w:jc w:val="both"/>
        <w:rPr>
          <w:rFonts w:ascii="Times New Roman" w:hAnsi="Times New Roman" w:cs="Times New Roman"/>
          <w:sz w:val="24"/>
          <w:szCs w:val="24"/>
        </w:rPr>
      </w:pPr>
      <w:proofErr w:type="spellStart"/>
      <w:r w:rsidRPr="008670F3">
        <w:rPr>
          <w:rFonts w:ascii="Times New Roman" w:hAnsi="Times New Roman" w:cs="Times New Roman"/>
          <w:sz w:val="24"/>
          <w:szCs w:val="24"/>
        </w:rPr>
        <w:t>Fol</w:t>
      </w:r>
      <w:r>
        <w:rPr>
          <w:rFonts w:ascii="Times New Roman" w:hAnsi="Times New Roman" w:cs="Times New Roman"/>
          <w:sz w:val="24"/>
          <w:szCs w:val="24"/>
        </w:rPr>
        <w:t>mer</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Hoeh</w:t>
      </w:r>
      <w:proofErr w:type="spellEnd"/>
      <w:r>
        <w:rPr>
          <w:rFonts w:ascii="Times New Roman" w:hAnsi="Times New Roman" w:cs="Times New Roman"/>
          <w:sz w:val="24"/>
          <w:szCs w:val="24"/>
        </w:rPr>
        <w:t>,</w:t>
      </w:r>
      <w:r w:rsidRPr="000470E2">
        <w:rPr>
          <w:rFonts w:ascii="Times New Roman" w:hAnsi="Times New Roman" w:cs="Times New Roman"/>
          <w:sz w:val="24"/>
          <w:szCs w:val="24"/>
        </w:rPr>
        <w:t xml:space="preserve"> </w:t>
      </w:r>
      <w:r>
        <w:rPr>
          <w:rFonts w:ascii="Times New Roman" w:hAnsi="Times New Roman" w:cs="Times New Roman"/>
          <w:sz w:val="24"/>
          <w:szCs w:val="24"/>
        </w:rPr>
        <w:t>W. R., Black, M. B. and</w:t>
      </w:r>
      <w:r w:rsidRPr="008670F3">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8670F3">
        <w:rPr>
          <w:rFonts w:ascii="Times New Roman" w:hAnsi="Times New Roman" w:cs="Times New Roman"/>
          <w:sz w:val="24"/>
          <w:szCs w:val="24"/>
        </w:rPr>
        <w:t xml:space="preserve">C. </w:t>
      </w:r>
      <w:proofErr w:type="spellStart"/>
      <w:r w:rsidRPr="008670F3">
        <w:rPr>
          <w:rFonts w:ascii="Times New Roman" w:hAnsi="Times New Roman" w:cs="Times New Roman"/>
          <w:sz w:val="24"/>
          <w:szCs w:val="24"/>
        </w:rPr>
        <w:t>Vrijenhoek</w:t>
      </w:r>
      <w:proofErr w:type="spellEnd"/>
      <w:r>
        <w:rPr>
          <w:rFonts w:ascii="Times New Roman" w:hAnsi="Times New Roman" w:cs="Times New Roman"/>
          <w:sz w:val="24"/>
          <w:szCs w:val="24"/>
        </w:rPr>
        <w:t>. 1994</w:t>
      </w:r>
      <w:r w:rsidRPr="008670F3">
        <w:rPr>
          <w:rFonts w:ascii="Times New Roman" w:hAnsi="Times New Roman" w:cs="Times New Roman"/>
          <w:sz w:val="24"/>
          <w:szCs w:val="24"/>
        </w:rPr>
        <w:t>. Conserved primers for PCR amplification of mitochondrial DNA from different invertebrate phyla.</w:t>
      </w:r>
      <w:r>
        <w:rPr>
          <w:rFonts w:ascii="Times New Roman" w:hAnsi="Times New Roman" w:cs="Times New Roman"/>
          <w:sz w:val="24"/>
          <w:szCs w:val="24"/>
        </w:rPr>
        <w:t xml:space="preserve"> </w:t>
      </w:r>
      <w:r w:rsidRPr="006C6DAE">
        <w:rPr>
          <w:rFonts w:ascii="Times New Roman" w:hAnsi="Times New Roman" w:cs="Times New Roman"/>
          <w:i/>
          <w:sz w:val="24"/>
          <w:szCs w:val="24"/>
        </w:rPr>
        <w:t xml:space="preserve">Molecular </w:t>
      </w:r>
      <w:r w:rsidRPr="00F26A77">
        <w:rPr>
          <w:rFonts w:ascii="Times New Roman" w:hAnsi="Times New Roman" w:cs="Times New Roman"/>
          <w:i/>
          <w:sz w:val="24"/>
          <w:szCs w:val="24"/>
        </w:rPr>
        <w:t>Marine Biology and Biotechnology</w:t>
      </w:r>
      <w:r>
        <w:rPr>
          <w:rFonts w:ascii="Times New Roman" w:hAnsi="Times New Roman" w:cs="Times New Roman"/>
          <w:sz w:val="24"/>
          <w:szCs w:val="24"/>
        </w:rPr>
        <w:t>.,</w:t>
      </w:r>
      <w:r w:rsidRPr="008670F3">
        <w:rPr>
          <w:rFonts w:ascii="Times New Roman" w:hAnsi="Times New Roman" w:cs="Times New Roman"/>
          <w:sz w:val="24"/>
          <w:szCs w:val="24"/>
        </w:rPr>
        <w:t xml:space="preserve"> </w:t>
      </w:r>
      <w:r w:rsidRPr="00F26A77">
        <w:rPr>
          <w:rFonts w:ascii="Times New Roman" w:hAnsi="Times New Roman" w:cs="Times New Roman"/>
          <w:b/>
          <w:sz w:val="24"/>
          <w:szCs w:val="24"/>
        </w:rPr>
        <w:t>3</w:t>
      </w:r>
      <w:r w:rsidRPr="008670F3">
        <w:rPr>
          <w:rFonts w:ascii="Times New Roman" w:hAnsi="Times New Roman" w:cs="Times New Roman"/>
          <w:sz w:val="24"/>
          <w:szCs w:val="24"/>
        </w:rPr>
        <w:t>(5): 294–299</w:t>
      </w:r>
      <w:r>
        <w:rPr>
          <w:rFonts w:ascii="Times New Roman" w:hAnsi="Times New Roman" w:cs="Times New Roman"/>
          <w:sz w:val="24"/>
          <w:szCs w:val="24"/>
        </w:rPr>
        <w:t>.</w:t>
      </w:r>
    </w:p>
    <w:p w:rsidR="00F952DE" w:rsidRDefault="00F952DE" w:rsidP="00F952DE">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Ghosh, J., </w:t>
      </w:r>
      <w:proofErr w:type="spellStart"/>
      <w:r>
        <w:rPr>
          <w:rFonts w:ascii="Times New Roman" w:hAnsi="Times New Roman" w:cs="Times New Roman"/>
          <w:sz w:val="24"/>
          <w:szCs w:val="24"/>
        </w:rPr>
        <w:t>Bhunia</w:t>
      </w:r>
      <w:proofErr w:type="spellEnd"/>
      <w:r>
        <w:rPr>
          <w:rFonts w:ascii="Times New Roman" w:hAnsi="Times New Roman" w:cs="Times New Roman"/>
          <w:sz w:val="24"/>
          <w:szCs w:val="24"/>
        </w:rPr>
        <w:t xml:space="preserve">, D., Sarkar, S. K., Ghosh, P. and D. Gupta. 2023. An updated list of family Scarabaeidae (Coleoptera: Scarabaeoidea) along with new faunistic records from Mizoram, India. </w:t>
      </w:r>
      <w:r w:rsidRPr="00472947">
        <w:rPr>
          <w:rFonts w:ascii="Times New Roman" w:hAnsi="Times New Roman" w:cs="Times New Roman"/>
          <w:i/>
          <w:sz w:val="24"/>
          <w:szCs w:val="24"/>
        </w:rPr>
        <w:t>Records of the Zoological Survey of India</w:t>
      </w:r>
      <w:r>
        <w:rPr>
          <w:rFonts w:ascii="Times New Roman" w:hAnsi="Times New Roman" w:cs="Times New Roman"/>
          <w:sz w:val="24"/>
          <w:szCs w:val="24"/>
        </w:rPr>
        <w:t xml:space="preserve">, </w:t>
      </w:r>
      <w:r w:rsidRPr="00472947">
        <w:rPr>
          <w:rFonts w:ascii="Times New Roman" w:hAnsi="Times New Roman" w:cs="Times New Roman"/>
          <w:b/>
          <w:sz w:val="24"/>
          <w:szCs w:val="24"/>
        </w:rPr>
        <w:t>123</w:t>
      </w:r>
      <w:r>
        <w:rPr>
          <w:rFonts w:ascii="Times New Roman" w:hAnsi="Times New Roman" w:cs="Times New Roman"/>
          <w:sz w:val="24"/>
          <w:szCs w:val="24"/>
        </w:rPr>
        <w:t xml:space="preserve">(2): 171–178. </w:t>
      </w:r>
      <w:hyperlink r:id="rId5" w:history="1">
        <w:r>
          <w:rPr>
            <w:rStyle w:val="Hyperlink"/>
            <w:rFonts w:ascii="Times New Roman" w:hAnsi="Times New Roman" w:cs="Times New Roman"/>
            <w:sz w:val="24"/>
            <w:szCs w:val="24"/>
          </w:rPr>
          <w:t>https://doi.org/10.26515/rzsi/v123/i2/2023/172630</w:t>
        </w:r>
      </w:hyperlink>
    </w:p>
    <w:p w:rsidR="00F952DE" w:rsidRDefault="00F952DE" w:rsidP="00F952DE">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Ghosh, J., </w:t>
      </w:r>
      <w:proofErr w:type="spellStart"/>
      <w:r>
        <w:rPr>
          <w:rFonts w:ascii="Times New Roman" w:hAnsi="Times New Roman" w:cs="Times New Roman"/>
          <w:sz w:val="24"/>
          <w:szCs w:val="24"/>
        </w:rPr>
        <w:t>Saha</w:t>
      </w:r>
      <w:proofErr w:type="spellEnd"/>
      <w:r>
        <w:rPr>
          <w:rFonts w:ascii="Times New Roman" w:hAnsi="Times New Roman" w:cs="Times New Roman"/>
          <w:sz w:val="24"/>
          <w:szCs w:val="24"/>
        </w:rPr>
        <w:t xml:space="preserve">, G. K., Gupta, D. and K. Chandra. 2020. Studies on a collection of family Scarabaeidae (Coleoptera: </w:t>
      </w:r>
      <w:proofErr w:type="spellStart"/>
      <w:r>
        <w:rPr>
          <w:rFonts w:ascii="Times New Roman" w:hAnsi="Times New Roman" w:cs="Times New Roman"/>
          <w:sz w:val="24"/>
          <w:szCs w:val="24"/>
        </w:rPr>
        <w:t>Insecta</w:t>
      </w:r>
      <w:proofErr w:type="spellEnd"/>
      <w:r>
        <w:rPr>
          <w:rFonts w:ascii="Times New Roman" w:hAnsi="Times New Roman" w:cs="Times New Roman"/>
          <w:sz w:val="24"/>
          <w:szCs w:val="24"/>
        </w:rPr>
        <w:t xml:space="preserve">) from Nagaland, India. </w:t>
      </w:r>
      <w:r w:rsidRPr="005075BF">
        <w:rPr>
          <w:rFonts w:ascii="Times New Roman" w:hAnsi="Times New Roman" w:cs="Times New Roman"/>
          <w:i/>
          <w:sz w:val="24"/>
          <w:szCs w:val="24"/>
        </w:rPr>
        <w:t>Advances in Zoology and Botany</w:t>
      </w:r>
      <w:r>
        <w:rPr>
          <w:rFonts w:ascii="Times New Roman" w:hAnsi="Times New Roman" w:cs="Times New Roman"/>
          <w:i/>
          <w:sz w:val="24"/>
          <w:szCs w:val="24"/>
        </w:rPr>
        <w:t>.</w:t>
      </w:r>
      <w:r>
        <w:rPr>
          <w:rFonts w:ascii="Times New Roman" w:hAnsi="Times New Roman" w:cs="Times New Roman"/>
          <w:sz w:val="24"/>
          <w:szCs w:val="24"/>
        </w:rPr>
        <w:t xml:space="preserve">, </w:t>
      </w:r>
      <w:r w:rsidRPr="005075BF">
        <w:rPr>
          <w:rFonts w:ascii="Times New Roman" w:hAnsi="Times New Roman" w:cs="Times New Roman"/>
          <w:b/>
          <w:sz w:val="24"/>
          <w:szCs w:val="24"/>
        </w:rPr>
        <w:t>8</w:t>
      </w:r>
      <w:r>
        <w:rPr>
          <w:rFonts w:ascii="Times New Roman" w:hAnsi="Times New Roman" w:cs="Times New Roman"/>
          <w:sz w:val="24"/>
          <w:szCs w:val="24"/>
        </w:rPr>
        <w:t xml:space="preserve">(3): 99–108. https://doi.org/10.13189/azb.2020.080304 </w:t>
      </w:r>
    </w:p>
    <w:p w:rsidR="00F952DE" w:rsidRDefault="00F952DE" w:rsidP="00F952DE">
      <w:pPr>
        <w:spacing w:line="480" w:lineRule="auto"/>
        <w:ind w:left="720" w:hanging="720"/>
        <w:jc w:val="both"/>
        <w:rPr>
          <w:rFonts w:ascii="Times New Roman" w:hAnsi="Times New Roman" w:cs="Times New Roman"/>
          <w:sz w:val="24"/>
          <w:szCs w:val="24"/>
        </w:rPr>
      </w:pPr>
      <w:r w:rsidRPr="00E66C63">
        <w:rPr>
          <w:rFonts w:ascii="Times New Roman" w:hAnsi="Times New Roman" w:cs="Times New Roman"/>
          <w:sz w:val="24"/>
          <w:szCs w:val="24"/>
        </w:rPr>
        <w:t>Giblin-Davis, R.</w:t>
      </w:r>
      <w:r>
        <w:rPr>
          <w:rFonts w:ascii="Times New Roman" w:hAnsi="Times New Roman" w:cs="Times New Roman"/>
          <w:sz w:val="24"/>
          <w:szCs w:val="24"/>
        </w:rPr>
        <w:t xml:space="preserve"> </w:t>
      </w:r>
      <w:r w:rsidRPr="00E66C63">
        <w:rPr>
          <w:rFonts w:ascii="Times New Roman" w:hAnsi="Times New Roman" w:cs="Times New Roman"/>
          <w:sz w:val="24"/>
          <w:szCs w:val="24"/>
        </w:rPr>
        <w:t>M. 2001</w:t>
      </w:r>
      <w:r>
        <w:rPr>
          <w:rFonts w:ascii="Times New Roman" w:hAnsi="Times New Roman" w:cs="Times New Roman"/>
          <w:sz w:val="24"/>
          <w:szCs w:val="24"/>
        </w:rPr>
        <w:t>.</w:t>
      </w:r>
      <w:r w:rsidRPr="00E66C63">
        <w:rPr>
          <w:rFonts w:ascii="Times New Roman" w:hAnsi="Times New Roman" w:cs="Times New Roman"/>
          <w:sz w:val="24"/>
          <w:szCs w:val="24"/>
        </w:rPr>
        <w:t xml:space="preserve"> Cap. 5. Borers of Palms. In: Howard, F. W., D. Moore, R. M. Giblin-Davis and R. G. Abad (eds.) Insects on Palms. </w:t>
      </w:r>
      <w:proofErr w:type="spellStart"/>
      <w:r w:rsidRPr="00E66C63">
        <w:rPr>
          <w:rFonts w:ascii="Times New Roman" w:hAnsi="Times New Roman" w:cs="Times New Roman"/>
          <w:sz w:val="24"/>
          <w:szCs w:val="24"/>
        </w:rPr>
        <w:t>Cabi</w:t>
      </w:r>
      <w:proofErr w:type="spellEnd"/>
      <w:r w:rsidRPr="00E66C63">
        <w:rPr>
          <w:rFonts w:ascii="Times New Roman" w:hAnsi="Times New Roman" w:cs="Times New Roman"/>
          <w:sz w:val="24"/>
          <w:szCs w:val="24"/>
        </w:rPr>
        <w:t xml:space="preserve"> </w:t>
      </w:r>
      <w:proofErr w:type="spellStart"/>
      <w:r w:rsidRPr="00E66C63">
        <w:rPr>
          <w:rFonts w:ascii="Times New Roman" w:hAnsi="Times New Roman" w:cs="Times New Roman"/>
          <w:sz w:val="24"/>
          <w:szCs w:val="24"/>
        </w:rPr>
        <w:t>Publising</w:t>
      </w:r>
      <w:proofErr w:type="spellEnd"/>
      <w:r w:rsidRPr="00E66C63">
        <w:rPr>
          <w:rFonts w:ascii="Times New Roman" w:hAnsi="Times New Roman" w:cs="Times New Roman"/>
          <w:sz w:val="24"/>
          <w:szCs w:val="24"/>
        </w:rPr>
        <w:t>. Wallingford, Oxon, UK. pp. 267</w:t>
      </w:r>
      <w:r>
        <w:rPr>
          <w:rFonts w:ascii="Times New Roman" w:hAnsi="Times New Roman" w:cs="Times New Roman"/>
          <w:sz w:val="24"/>
          <w:szCs w:val="24"/>
        </w:rPr>
        <w:t>–</w:t>
      </w:r>
      <w:r w:rsidRPr="00E66C63">
        <w:rPr>
          <w:rFonts w:ascii="Times New Roman" w:hAnsi="Times New Roman" w:cs="Times New Roman"/>
          <w:sz w:val="24"/>
          <w:szCs w:val="24"/>
        </w:rPr>
        <w:t>304.</w:t>
      </w:r>
    </w:p>
    <w:p w:rsidR="00F952DE" w:rsidRPr="00527EE1" w:rsidRDefault="00F952DE" w:rsidP="00F952DE">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Jackson, T. A. and Crawford, A. M. 2017</w:t>
      </w:r>
      <w:r w:rsidRPr="00527EE1">
        <w:rPr>
          <w:rFonts w:ascii="Times New Roman" w:hAnsi="Times New Roman" w:cs="Times New Roman"/>
          <w:sz w:val="24"/>
          <w:szCs w:val="24"/>
        </w:rPr>
        <w:t xml:space="preserve">. </w:t>
      </w:r>
      <w:r w:rsidRPr="003858CC">
        <w:rPr>
          <w:rFonts w:ascii="Times New Roman" w:hAnsi="Times New Roman" w:cs="Times New Roman"/>
          <w:i/>
          <w:sz w:val="24"/>
          <w:szCs w:val="24"/>
        </w:rPr>
        <w:t>Oryctes rhinoceros</w:t>
      </w:r>
      <w:r w:rsidRPr="00527EE1">
        <w:rPr>
          <w:rFonts w:ascii="Times New Roman" w:hAnsi="Times New Roman" w:cs="Times New Roman"/>
          <w:sz w:val="24"/>
          <w:szCs w:val="24"/>
        </w:rPr>
        <w:t xml:space="preserve"> </w:t>
      </w:r>
      <w:proofErr w:type="spellStart"/>
      <w:r w:rsidRPr="00527EE1">
        <w:rPr>
          <w:rFonts w:ascii="Times New Roman" w:hAnsi="Times New Roman" w:cs="Times New Roman"/>
          <w:sz w:val="24"/>
          <w:szCs w:val="24"/>
        </w:rPr>
        <w:t>nudivirus</w:t>
      </w:r>
      <w:proofErr w:type="spellEnd"/>
      <w:r w:rsidRPr="00527EE1">
        <w:rPr>
          <w:rFonts w:ascii="Times New Roman" w:hAnsi="Times New Roman" w:cs="Times New Roman"/>
          <w:sz w:val="24"/>
          <w:szCs w:val="24"/>
        </w:rPr>
        <w:t xml:space="preserve"> and its potential for biological control of</w:t>
      </w:r>
      <w:r>
        <w:rPr>
          <w:rFonts w:ascii="Times New Roman" w:hAnsi="Times New Roman" w:cs="Times New Roman"/>
          <w:sz w:val="24"/>
          <w:szCs w:val="24"/>
        </w:rPr>
        <w:t xml:space="preserve"> </w:t>
      </w:r>
      <w:r w:rsidRPr="00527EE1">
        <w:rPr>
          <w:rFonts w:ascii="Times New Roman" w:hAnsi="Times New Roman" w:cs="Times New Roman"/>
          <w:sz w:val="24"/>
          <w:szCs w:val="24"/>
        </w:rPr>
        <w:t xml:space="preserve">rhinoceros beetle. </w:t>
      </w:r>
      <w:r w:rsidRPr="003858CC">
        <w:rPr>
          <w:rFonts w:ascii="Times New Roman" w:hAnsi="Times New Roman" w:cs="Times New Roman"/>
          <w:i/>
          <w:iCs/>
          <w:sz w:val="24"/>
          <w:szCs w:val="24"/>
        </w:rPr>
        <w:t>Biocontrol Science and Technology</w:t>
      </w:r>
      <w:r>
        <w:rPr>
          <w:rFonts w:ascii="Times New Roman" w:hAnsi="Times New Roman" w:cs="Times New Roman"/>
          <w:i/>
          <w:iCs/>
          <w:sz w:val="24"/>
          <w:szCs w:val="24"/>
        </w:rPr>
        <w:t>.</w:t>
      </w:r>
      <w:r w:rsidRPr="00B6677E">
        <w:rPr>
          <w:rFonts w:ascii="Times New Roman" w:hAnsi="Times New Roman" w:cs="Times New Roman"/>
          <w:iCs/>
          <w:sz w:val="24"/>
          <w:szCs w:val="24"/>
        </w:rPr>
        <w:t xml:space="preserve">, </w:t>
      </w:r>
      <w:r w:rsidRPr="003858CC">
        <w:rPr>
          <w:rFonts w:ascii="Times New Roman" w:hAnsi="Times New Roman" w:cs="Times New Roman"/>
          <w:b/>
          <w:iCs/>
          <w:sz w:val="24"/>
          <w:szCs w:val="24"/>
        </w:rPr>
        <w:t>27</w:t>
      </w:r>
      <w:r w:rsidRPr="00B6677E">
        <w:rPr>
          <w:rFonts w:ascii="Times New Roman" w:hAnsi="Times New Roman" w:cs="Times New Roman"/>
          <w:sz w:val="24"/>
          <w:szCs w:val="24"/>
        </w:rPr>
        <w:t>(1)</w:t>
      </w:r>
      <w:r>
        <w:rPr>
          <w:rFonts w:ascii="Times New Roman" w:hAnsi="Times New Roman" w:cs="Times New Roman"/>
          <w:sz w:val="24"/>
          <w:szCs w:val="24"/>
        </w:rPr>
        <w:t>:</w:t>
      </w:r>
      <w:r w:rsidRPr="00527EE1">
        <w:rPr>
          <w:rFonts w:ascii="Times New Roman" w:hAnsi="Times New Roman" w:cs="Times New Roman"/>
          <w:sz w:val="24"/>
          <w:szCs w:val="24"/>
        </w:rPr>
        <w:t xml:space="preserve"> 3–16.</w:t>
      </w:r>
    </w:p>
    <w:p w:rsidR="00F952DE" w:rsidRDefault="00F952DE" w:rsidP="00F952DE">
      <w:pPr>
        <w:spacing w:line="480" w:lineRule="auto"/>
        <w:ind w:left="720" w:hanging="720"/>
        <w:jc w:val="both"/>
        <w:rPr>
          <w:rFonts w:ascii="Times New Roman" w:hAnsi="Times New Roman" w:cs="Times New Roman"/>
          <w:sz w:val="24"/>
          <w:szCs w:val="24"/>
        </w:rPr>
      </w:pPr>
      <w:r w:rsidRPr="008670F3">
        <w:rPr>
          <w:rFonts w:ascii="Times New Roman" w:hAnsi="Times New Roman" w:cs="Times New Roman"/>
          <w:sz w:val="24"/>
          <w:szCs w:val="24"/>
        </w:rPr>
        <w:t>Kalawat</w:t>
      </w:r>
      <w:r>
        <w:rPr>
          <w:rFonts w:ascii="Times New Roman" w:hAnsi="Times New Roman" w:cs="Times New Roman"/>
          <w:sz w:val="24"/>
          <w:szCs w:val="24"/>
        </w:rPr>
        <w:t xml:space="preserve">e, A.S., </w:t>
      </w:r>
      <w:proofErr w:type="spellStart"/>
      <w:r>
        <w:rPr>
          <w:rFonts w:ascii="Times New Roman" w:hAnsi="Times New Roman" w:cs="Times New Roman"/>
          <w:sz w:val="24"/>
          <w:szCs w:val="24"/>
        </w:rPr>
        <w:t>Pawara</w:t>
      </w:r>
      <w:proofErr w:type="spellEnd"/>
      <w:r>
        <w:rPr>
          <w:rFonts w:ascii="Times New Roman" w:hAnsi="Times New Roman" w:cs="Times New Roman"/>
          <w:sz w:val="24"/>
          <w:szCs w:val="24"/>
        </w:rPr>
        <w:t>,</w:t>
      </w:r>
      <w:r w:rsidRPr="00933319">
        <w:rPr>
          <w:rFonts w:ascii="Times New Roman" w:hAnsi="Times New Roman" w:cs="Times New Roman"/>
          <w:sz w:val="24"/>
          <w:szCs w:val="24"/>
        </w:rPr>
        <w:t xml:space="preserve"> </w:t>
      </w:r>
      <w:r>
        <w:rPr>
          <w:rFonts w:ascii="Times New Roman" w:hAnsi="Times New Roman" w:cs="Times New Roman"/>
          <w:sz w:val="24"/>
          <w:szCs w:val="24"/>
        </w:rPr>
        <w:t>S., Shabnam, A. and K.P. Dinesh. 2020</w:t>
      </w:r>
      <w:r w:rsidRPr="008670F3">
        <w:rPr>
          <w:rFonts w:ascii="Times New Roman" w:hAnsi="Times New Roman" w:cs="Times New Roman"/>
          <w:sz w:val="24"/>
          <w:szCs w:val="24"/>
        </w:rPr>
        <w:t xml:space="preserve">. DNA barcode reveals the occurrence of Palearctic </w:t>
      </w:r>
      <w:proofErr w:type="spellStart"/>
      <w:r w:rsidRPr="008670F3">
        <w:rPr>
          <w:rFonts w:ascii="Times New Roman" w:hAnsi="Times New Roman" w:cs="Times New Roman"/>
          <w:i/>
          <w:iCs/>
          <w:sz w:val="24"/>
          <w:szCs w:val="24"/>
        </w:rPr>
        <w:t>Olepas</w:t>
      </w:r>
      <w:proofErr w:type="spellEnd"/>
      <w:r w:rsidRPr="008670F3">
        <w:rPr>
          <w:rFonts w:ascii="Times New Roman" w:hAnsi="Times New Roman" w:cs="Times New Roman"/>
          <w:i/>
          <w:iCs/>
          <w:sz w:val="24"/>
          <w:szCs w:val="24"/>
        </w:rPr>
        <w:t xml:space="preserve"> </w:t>
      </w:r>
      <w:proofErr w:type="spellStart"/>
      <w:r w:rsidRPr="008670F3">
        <w:rPr>
          <w:rFonts w:ascii="Times New Roman" w:hAnsi="Times New Roman" w:cs="Times New Roman"/>
          <w:i/>
          <w:iCs/>
          <w:sz w:val="24"/>
          <w:szCs w:val="24"/>
        </w:rPr>
        <w:t>chleini</w:t>
      </w:r>
      <w:proofErr w:type="spellEnd"/>
      <w:r w:rsidRPr="008670F3">
        <w:rPr>
          <w:rFonts w:ascii="Times New Roman" w:hAnsi="Times New Roman" w:cs="Times New Roman"/>
          <w:sz w:val="24"/>
          <w:szCs w:val="24"/>
        </w:rPr>
        <w:t xml:space="preserve"> Witt </w:t>
      </w:r>
      <w:r>
        <w:rPr>
          <w:rFonts w:ascii="Times New Roman" w:hAnsi="Times New Roman" w:cs="Times New Roman"/>
          <w:i/>
          <w:sz w:val="24"/>
          <w:szCs w:val="24"/>
        </w:rPr>
        <w:t>et al.</w:t>
      </w:r>
      <w:r w:rsidRPr="008670F3">
        <w:rPr>
          <w:rFonts w:ascii="Times New Roman" w:hAnsi="Times New Roman" w:cs="Times New Roman"/>
          <w:sz w:val="24"/>
          <w:szCs w:val="24"/>
        </w:rPr>
        <w:t>, 2005 (Lepidoptera: Erebidae: Arctiinae) from peninsular India with morphological variations and a new subspecies.</w:t>
      </w:r>
      <w:r>
        <w:rPr>
          <w:rFonts w:ascii="Times New Roman" w:hAnsi="Times New Roman" w:cs="Times New Roman"/>
          <w:sz w:val="24"/>
          <w:szCs w:val="24"/>
        </w:rPr>
        <w:t xml:space="preserve"> </w:t>
      </w:r>
      <w:r w:rsidRPr="00D07FAB">
        <w:rPr>
          <w:rFonts w:ascii="Times New Roman" w:hAnsi="Times New Roman" w:cs="Times New Roman"/>
          <w:i/>
          <w:sz w:val="24"/>
          <w:szCs w:val="24"/>
        </w:rPr>
        <w:t>Journal of Threatened Taxa</w:t>
      </w:r>
      <w:r>
        <w:rPr>
          <w:rFonts w:ascii="Times New Roman" w:hAnsi="Times New Roman" w:cs="Times New Roman"/>
          <w:sz w:val="24"/>
          <w:szCs w:val="24"/>
        </w:rPr>
        <w:t xml:space="preserve">., </w:t>
      </w:r>
      <w:r w:rsidRPr="00D07FAB">
        <w:rPr>
          <w:rFonts w:ascii="Times New Roman" w:hAnsi="Times New Roman" w:cs="Times New Roman"/>
          <w:b/>
          <w:sz w:val="24"/>
          <w:szCs w:val="24"/>
        </w:rPr>
        <w:t>12</w:t>
      </w:r>
      <w:r>
        <w:rPr>
          <w:rFonts w:ascii="Times New Roman" w:hAnsi="Times New Roman" w:cs="Times New Roman"/>
          <w:sz w:val="24"/>
          <w:szCs w:val="24"/>
        </w:rPr>
        <w:t xml:space="preserve">(9): </w:t>
      </w:r>
      <w:r w:rsidRPr="008670F3">
        <w:rPr>
          <w:rFonts w:ascii="Times New Roman" w:hAnsi="Times New Roman" w:cs="Times New Roman"/>
          <w:sz w:val="24"/>
          <w:szCs w:val="24"/>
        </w:rPr>
        <w:t>16143–16152.</w:t>
      </w:r>
      <w:r>
        <w:rPr>
          <w:rFonts w:ascii="Times New Roman" w:hAnsi="Times New Roman" w:cs="Times New Roman"/>
          <w:sz w:val="24"/>
          <w:szCs w:val="24"/>
        </w:rPr>
        <w:t xml:space="preserve"> </w:t>
      </w:r>
      <w:hyperlink r:id="rId6" w:history="1">
        <w:r w:rsidRPr="002174A8">
          <w:rPr>
            <w:rStyle w:val="Hyperlink"/>
            <w:rFonts w:ascii="Times New Roman" w:hAnsi="Times New Roman" w:cs="Times New Roman"/>
            <w:sz w:val="24"/>
            <w:szCs w:val="24"/>
          </w:rPr>
          <w:t>https://doi.org/10.11609/jot.5596.12.9.16143-16152</w:t>
        </w:r>
      </w:hyperlink>
      <w:r>
        <w:rPr>
          <w:rFonts w:ascii="Times New Roman" w:hAnsi="Times New Roman" w:cs="Times New Roman"/>
          <w:sz w:val="24"/>
          <w:szCs w:val="24"/>
        </w:rPr>
        <w:t xml:space="preserve"> </w:t>
      </w:r>
    </w:p>
    <w:p w:rsidR="00F952DE" w:rsidRPr="00C2518F" w:rsidRDefault="00F952DE" w:rsidP="00F952DE">
      <w:pPr>
        <w:spacing w:line="360" w:lineRule="auto"/>
        <w:ind w:left="720" w:hanging="720"/>
        <w:jc w:val="both"/>
        <w:rPr>
          <w:rFonts w:ascii="Times New Roman" w:hAnsi="Times New Roman" w:cs="Times New Roman"/>
          <w:color w:val="000000" w:themeColor="text1"/>
          <w:sz w:val="24"/>
          <w:szCs w:val="24"/>
        </w:rPr>
      </w:pPr>
      <w:r w:rsidRPr="00C2518F">
        <w:rPr>
          <w:rStyle w:val="Hyperlink"/>
          <w:rFonts w:ascii="Times New Roman" w:hAnsi="Times New Roman" w:cs="Times New Roman"/>
          <w:color w:val="000000" w:themeColor="text1"/>
          <w:sz w:val="24"/>
          <w:szCs w:val="24"/>
          <w:u w:val="none"/>
        </w:rPr>
        <w:t xml:space="preserve">Kumar, S., </w:t>
      </w:r>
      <w:proofErr w:type="spellStart"/>
      <w:r w:rsidRPr="00C2518F">
        <w:rPr>
          <w:rStyle w:val="Hyperlink"/>
          <w:rFonts w:ascii="Times New Roman" w:hAnsi="Times New Roman" w:cs="Times New Roman"/>
          <w:color w:val="000000" w:themeColor="text1"/>
          <w:sz w:val="24"/>
          <w:szCs w:val="24"/>
          <w:u w:val="none"/>
        </w:rPr>
        <w:t>Stecher</w:t>
      </w:r>
      <w:proofErr w:type="spellEnd"/>
      <w:r w:rsidRPr="00C2518F">
        <w:rPr>
          <w:rStyle w:val="Hyperlink"/>
          <w:rFonts w:ascii="Times New Roman" w:hAnsi="Times New Roman" w:cs="Times New Roman"/>
          <w:color w:val="000000" w:themeColor="text1"/>
          <w:sz w:val="24"/>
          <w:szCs w:val="24"/>
          <w:u w:val="none"/>
        </w:rPr>
        <w:t xml:space="preserve">, G., Li, M., </w:t>
      </w:r>
      <w:proofErr w:type="spellStart"/>
      <w:r w:rsidRPr="00C2518F">
        <w:rPr>
          <w:rStyle w:val="Hyperlink"/>
          <w:rFonts w:ascii="Times New Roman" w:hAnsi="Times New Roman" w:cs="Times New Roman"/>
          <w:color w:val="000000" w:themeColor="text1"/>
          <w:sz w:val="24"/>
          <w:szCs w:val="24"/>
          <w:u w:val="none"/>
        </w:rPr>
        <w:t>Knyaz</w:t>
      </w:r>
      <w:proofErr w:type="spellEnd"/>
      <w:r w:rsidRPr="00C2518F">
        <w:rPr>
          <w:rStyle w:val="Hyperlink"/>
          <w:rFonts w:ascii="Times New Roman" w:hAnsi="Times New Roman" w:cs="Times New Roman"/>
          <w:color w:val="000000" w:themeColor="text1"/>
          <w:sz w:val="24"/>
          <w:szCs w:val="24"/>
          <w:u w:val="none"/>
        </w:rPr>
        <w:t>, K. and K. Tamura</w:t>
      </w:r>
      <w:r>
        <w:rPr>
          <w:rStyle w:val="Hyperlink"/>
          <w:rFonts w:ascii="Times New Roman" w:hAnsi="Times New Roman" w:cs="Times New Roman"/>
          <w:color w:val="000000" w:themeColor="text1"/>
          <w:sz w:val="24"/>
          <w:szCs w:val="24"/>
          <w:u w:val="none"/>
        </w:rPr>
        <w:t xml:space="preserve">. </w:t>
      </w:r>
      <w:r w:rsidRPr="00C2518F">
        <w:rPr>
          <w:rStyle w:val="Hyperlink"/>
          <w:rFonts w:ascii="Times New Roman" w:hAnsi="Times New Roman" w:cs="Times New Roman"/>
          <w:color w:val="000000" w:themeColor="text1"/>
          <w:sz w:val="24"/>
          <w:szCs w:val="24"/>
          <w:u w:val="none"/>
        </w:rPr>
        <w:t xml:space="preserve">2018. MEGA X: Molecular evolutionary genetics analysis across computing platforms. </w:t>
      </w:r>
      <w:r w:rsidRPr="00C2518F">
        <w:rPr>
          <w:rStyle w:val="Hyperlink"/>
          <w:rFonts w:ascii="Times New Roman" w:hAnsi="Times New Roman" w:cs="Times New Roman"/>
          <w:i/>
          <w:color w:val="000000" w:themeColor="text1"/>
          <w:sz w:val="24"/>
          <w:szCs w:val="24"/>
          <w:u w:val="none"/>
        </w:rPr>
        <w:t>Molecular Biology and Evolution</w:t>
      </w:r>
      <w:r w:rsidRPr="00C2518F">
        <w:rPr>
          <w:rStyle w:val="Hyperlink"/>
          <w:rFonts w:ascii="Times New Roman" w:hAnsi="Times New Roman" w:cs="Times New Roman"/>
          <w:color w:val="000000" w:themeColor="text1"/>
          <w:sz w:val="24"/>
          <w:szCs w:val="24"/>
          <w:u w:val="none"/>
        </w:rPr>
        <w:t xml:space="preserve">, </w:t>
      </w:r>
      <w:r w:rsidRPr="00C2518F">
        <w:rPr>
          <w:rStyle w:val="Hyperlink"/>
          <w:rFonts w:ascii="Times New Roman" w:hAnsi="Times New Roman" w:cs="Times New Roman"/>
          <w:b/>
          <w:color w:val="000000" w:themeColor="text1"/>
          <w:sz w:val="24"/>
          <w:szCs w:val="24"/>
          <w:u w:val="none"/>
        </w:rPr>
        <w:t>35</w:t>
      </w:r>
      <w:r w:rsidRPr="00C2518F">
        <w:rPr>
          <w:rStyle w:val="Hyperlink"/>
          <w:rFonts w:ascii="Times New Roman" w:hAnsi="Times New Roman" w:cs="Times New Roman"/>
          <w:color w:val="000000" w:themeColor="text1"/>
          <w:sz w:val="24"/>
          <w:szCs w:val="24"/>
          <w:u w:val="none"/>
        </w:rPr>
        <w:t>(6): 1547</w:t>
      </w:r>
      <w:r w:rsidRPr="00C2518F">
        <w:rPr>
          <w:rFonts w:ascii="Times New Roman" w:hAnsi="Times New Roman" w:cs="Times New Roman"/>
          <w:color w:val="000000" w:themeColor="text1"/>
          <w:sz w:val="24"/>
          <w:szCs w:val="24"/>
        </w:rPr>
        <w:t>–1549.</w:t>
      </w:r>
    </w:p>
    <w:p w:rsidR="00F952DE" w:rsidRDefault="00F952DE" w:rsidP="00F952DE">
      <w:pPr>
        <w:spacing w:line="480" w:lineRule="auto"/>
        <w:ind w:left="720" w:hanging="720"/>
        <w:jc w:val="both"/>
        <w:rPr>
          <w:rFonts w:ascii="Times New Roman" w:hAnsi="Times New Roman" w:cs="Times New Roman"/>
          <w:sz w:val="24"/>
          <w:szCs w:val="24"/>
        </w:rPr>
      </w:pPr>
    </w:p>
    <w:p w:rsidR="00F952DE" w:rsidRDefault="00F952DE" w:rsidP="00F952DE">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Lafontaine, J. D. and</w:t>
      </w:r>
      <w:r w:rsidRPr="008670F3">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8670F3">
        <w:rPr>
          <w:rFonts w:ascii="Times New Roman" w:hAnsi="Times New Roman" w:cs="Times New Roman"/>
          <w:sz w:val="24"/>
          <w:szCs w:val="24"/>
        </w:rPr>
        <w:t>C. Schmidt</w:t>
      </w:r>
      <w:r>
        <w:rPr>
          <w:rFonts w:ascii="Times New Roman" w:hAnsi="Times New Roman" w:cs="Times New Roman"/>
          <w:sz w:val="24"/>
          <w:szCs w:val="24"/>
        </w:rPr>
        <w:t>. 2010</w:t>
      </w:r>
      <w:r w:rsidRPr="008670F3">
        <w:rPr>
          <w:rFonts w:ascii="Times New Roman" w:hAnsi="Times New Roman" w:cs="Times New Roman"/>
          <w:sz w:val="24"/>
          <w:szCs w:val="24"/>
        </w:rPr>
        <w:t>. Annotated check list of the Noctuoidea (</w:t>
      </w:r>
      <w:proofErr w:type="spellStart"/>
      <w:r w:rsidRPr="008670F3">
        <w:rPr>
          <w:rFonts w:ascii="Times New Roman" w:hAnsi="Times New Roman" w:cs="Times New Roman"/>
          <w:sz w:val="24"/>
          <w:szCs w:val="24"/>
        </w:rPr>
        <w:t>Insecta</w:t>
      </w:r>
      <w:proofErr w:type="spellEnd"/>
      <w:r w:rsidRPr="008670F3">
        <w:rPr>
          <w:rFonts w:ascii="Times New Roman" w:hAnsi="Times New Roman" w:cs="Times New Roman"/>
          <w:sz w:val="24"/>
          <w:szCs w:val="24"/>
        </w:rPr>
        <w:t xml:space="preserve">, Lepidoptera) of North America north of Mexico. </w:t>
      </w:r>
      <w:proofErr w:type="spellStart"/>
      <w:r w:rsidRPr="00C2254C">
        <w:rPr>
          <w:rFonts w:ascii="Times New Roman" w:hAnsi="Times New Roman" w:cs="Times New Roman"/>
          <w:i/>
          <w:sz w:val="24"/>
          <w:szCs w:val="24"/>
        </w:rPr>
        <w:t>ZooKeys</w:t>
      </w:r>
      <w:proofErr w:type="spellEnd"/>
      <w:r>
        <w:rPr>
          <w:rFonts w:ascii="Times New Roman" w:hAnsi="Times New Roman" w:cs="Times New Roman"/>
          <w:i/>
          <w:sz w:val="24"/>
          <w:szCs w:val="24"/>
        </w:rPr>
        <w:t>.</w:t>
      </w:r>
      <w:r>
        <w:rPr>
          <w:rFonts w:ascii="Times New Roman" w:hAnsi="Times New Roman" w:cs="Times New Roman"/>
          <w:sz w:val="24"/>
          <w:szCs w:val="24"/>
        </w:rPr>
        <w:t>,</w:t>
      </w:r>
      <w:r w:rsidRPr="008670F3">
        <w:rPr>
          <w:rFonts w:ascii="Times New Roman" w:hAnsi="Times New Roman" w:cs="Times New Roman"/>
          <w:sz w:val="24"/>
          <w:szCs w:val="24"/>
        </w:rPr>
        <w:t xml:space="preserve"> </w:t>
      </w:r>
      <w:r w:rsidRPr="00C2254C">
        <w:rPr>
          <w:rFonts w:ascii="Times New Roman" w:hAnsi="Times New Roman" w:cs="Times New Roman"/>
          <w:b/>
          <w:sz w:val="24"/>
          <w:szCs w:val="24"/>
        </w:rPr>
        <w:t>40</w:t>
      </w:r>
      <w:r w:rsidRPr="008670F3">
        <w:rPr>
          <w:rFonts w:ascii="Times New Roman" w:hAnsi="Times New Roman" w:cs="Times New Roman"/>
          <w:sz w:val="24"/>
          <w:szCs w:val="24"/>
        </w:rPr>
        <w:t xml:space="preserve">: 1–239. </w:t>
      </w:r>
      <w:hyperlink r:id="rId7" w:history="1">
        <w:r w:rsidRPr="002174A8">
          <w:rPr>
            <w:rStyle w:val="Hyperlink"/>
            <w:rFonts w:ascii="Times New Roman" w:hAnsi="Times New Roman" w:cs="Times New Roman"/>
            <w:sz w:val="24"/>
            <w:szCs w:val="24"/>
          </w:rPr>
          <w:t>https://doi.org/10.3897/zookeys.40.414</w:t>
        </w:r>
      </w:hyperlink>
    </w:p>
    <w:p w:rsidR="00F952DE" w:rsidRPr="0070682E" w:rsidRDefault="00F952DE" w:rsidP="00F952DE">
      <w:pPr>
        <w:spacing w:line="480" w:lineRule="auto"/>
        <w:ind w:left="720" w:hanging="720"/>
        <w:jc w:val="both"/>
        <w:rPr>
          <w:rFonts w:ascii="Times New Roman" w:hAnsi="Times New Roman" w:cs="Times New Roman"/>
          <w:sz w:val="24"/>
          <w:szCs w:val="24"/>
        </w:rPr>
      </w:pPr>
      <w:r w:rsidRPr="0070682E">
        <w:rPr>
          <w:rFonts w:ascii="Times New Roman" w:hAnsi="Times New Roman" w:cs="Times New Roman"/>
          <w:sz w:val="24"/>
          <w:szCs w:val="24"/>
        </w:rPr>
        <w:t>Marshall, S.</w:t>
      </w:r>
      <w:r>
        <w:rPr>
          <w:rFonts w:ascii="Times New Roman" w:hAnsi="Times New Roman" w:cs="Times New Roman"/>
          <w:sz w:val="24"/>
          <w:szCs w:val="24"/>
        </w:rPr>
        <w:t xml:space="preserve"> </w:t>
      </w:r>
      <w:r w:rsidRPr="0070682E">
        <w:rPr>
          <w:rFonts w:ascii="Times New Roman" w:hAnsi="Times New Roman" w:cs="Times New Roman"/>
          <w:sz w:val="24"/>
          <w:szCs w:val="24"/>
        </w:rPr>
        <w:t xml:space="preserve">D., Moore, A., </w:t>
      </w:r>
      <w:proofErr w:type="spellStart"/>
      <w:r w:rsidRPr="0070682E">
        <w:rPr>
          <w:rFonts w:ascii="Times New Roman" w:hAnsi="Times New Roman" w:cs="Times New Roman"/>
          <w:sz w:val="24"/>
          <w:szCs w:val="24"/>
        </w:rPr>
        <w:t>Vaqalo</w:t>
      </w:r>
      <w:proofErr w:type="spellEnd"/>
      <w:r w:rsidRPr="0070682E">
        <w:rPr>
          <w:rFonts w:ascii="Times New Roman" w:hAnsi="Times New Roman" w:cs="Times New Roman"/>
          <w:sz w:val="24"/>
          <w:szCs w:val="24"/>
        </w:rPr>
        <w:t xml:space="preserve">, M., Noble, A. and </w:t>
      </w:r>
      <w:r>
        <w:rPr>
          <w:rFonts w:ascii="Times New Roman" w:hAnsi="Times New Roman" w:cs="Times New Roman"/>
          <w:sz w:val="24"/>
          <w:szCs w:val="24"/>
        </w:rPr>
        <w:t>T. A. Jackson.</w:t>
      </w:r>
      <w:r w:rsidRPr="0070682E">
        <w:rPr>
          <w:rFonts w:ascii="Times New Roman" w:hAnsi="Times New Roman" w:cs="Times New Roman"/>
          <w:sz w:val="24"/>
          <w:szCs w:val="24"/>
        </w:rPr>
        <w:t xml:space="preserve"> 2017. A new haplotype of the coconut rhinoceros beetle, Oryctes rhinoceros, has escaped biological control by </w:t>
      </w:r>
      <w:r w:rsidRPr="0070682E">
        <w:rPr>
          <w:rFonts w:ascii="Times New Roman" w:hAnsi="Times New Roman" w:cs="Times New Roman"/>
          <w:i/>
          <w:sz w:val="24"/>
          <w:szCs w:val="24"/>
        </w:rPr>
        <w:lastRenderedPageBreak/>
        <w:t xml:space="preserve">Oryctes rhinoceros </w:t>
      </w:r>
      <w:proofErr w:type="spellStart"/>
      <w:r w:rsidRPr="0070682E">
        <w:rPr>
          <w:rFonts w:ascii="Times New Roman" w:hAnsi="Times New Roman" w:cs="Times New Roman"/>
          <w:sz w:val="24"/>
          <w:szCs w:val="24"/>
        </w:rPr>
        <w:t>nudivirus</w:t>
      </w:r>
      <w:proofErr w:type="spellEnd"/>
      <w:r w:rsidRPr="0070682E">
        <w:rPr>
          <w:rFonts w:ascii="Times New Roman" w:hAnsi="Times New Roman" w:cs="Times New Roman"/>
          <w:sz w:val="24"/>
          <w:szCs w:val="24"/>
        </w:rPr>
        <w:t xml:space="preserve"> and is invading Pacific Islands. </w:t>
      </w:r>
      <w:r w:rsidRPr="007328E5">
        <w:rPr>
          <w:rFonts w:ascii="Times New Roman" w:hAnsi="Times New Roman" w:cs="Times New Roman"/>
          <w:i/>
          <w:iCs/>
          <w:sz w:val="24"/>
          <w:szCs w:val="24"/>
        </w:rPr>
        <w:t>Journal of Invertebrate Pathology</w:t>
      </w:r>
      <w:r>
        <w:rPr>
          <w:rFonts w:ascii="Times New Roman" w:hAnsi="Times New Roman" w:cs="Times New Roman"/>
          <w:i/>
          <w:iCs/>
          <w:sz w:val="24"/>
          <w:szCs w:val="24"/>
        </w:rPr>
        <w:t>.</w:t>
      </w:r>
      <w:r w:rsidRPr="0070682E">
        <w:rPr>
          <w:rFonts w:ascii="Times New Roman" w:hAnsi="Times New Roman" w:cs="Times New Roman"/>
          <w:sz w:val="24"/>
          <w:szCs w:val="24"/>
        </w:rPr>
        <w:t>, </w:t>
      </w:r>
      <w:r w:rsidRPr="007328E5">
        <w:rPr>
          <w:rFonts w:ascii="Times New Roman" w:hAnsi="Times New Roman" w:cs="Times New Roman"/>
          <w:b/>
          <w:iCs/>
          <w:sz w:val="24"/>
          <w:szCs w:val="24"/>
        </w:rPr>
        <w:t>149</w:t>
      </w:r>
      <w:r w:rsidRPr="0070682E">
        <w:rPr>
          <w:rFonts w:ascii="Times New Roman" w:hAnsi="Times New Roman" w:cs="Times New Roman"/>
          <w:sz w:val="24"/>
          <w:szCs w:val="24"/>
        </w:rPr>
        <w:t>: 127−134.</w:t>
      </w:r>
    </w:p>
    <w:p w:rsidR="00F952DE" w:rsidRPr="0070682E" w:rsidRDefault="00F952DE" w:rsidP="00F952DE">
      <w:pPr>
        <w:spacing w:line="480" w:lineRule="auto"/>
        <w:ind w:left="720" w:hanging="720"/>
        <w:jc w:val="both"/>
        <w:rPr>
          <w:rFonts w:ascii="Times New Roman" w:hAnsi="Times New Roman" w:cs="Times New Roman"/>
          <w:sz w:val="24"/>
          <w:szCs w:val="24"/>
        </w:rPr>
      </w:pPr>
      <w:r w:rsidRPr="0070682E">
        <w:rPr>
          <w:rFonts w:ascii="Times New Roman" w:hAnsi="Times New Roman" w:cs="Times New Roman"/>
          <w:sz w:val="24"/>
          <w:szCs w:val="24"/>
        </w:rPr>
        <w:t>Marshall, S.</w:t>
      </w:r>
      <w:r>
        <w:rPr>
          <w:rFonts w:ascii="Times New Roman" w:hAnsi="Times New Roman" w:cs="Times New Roman"/>
          <w:sz w:val="24"/>
          <w:szCs w:val="24"/>
        </w:rPr>
        <w:t xml:space="preserve"> </w:t>
      </w:r>
      <w:r w:rsidRPr="0070682E">
        <w:rPr>
          <w:rFonts w:ascii="Times New Roman" w:hAnsi="Times New Roman" w:cs="Times New Roman"/>
          <w:sz w:val="24"/>
          <w:szCs w:val="24"/>
        </w:rPr>
        <w:t xml:space="preserve">D., </w:t>
      </w:r>
      <w:proofErr w:type="spellStart"/>
      <w:r w:rsidRPr="0070682E">
        <w:rPr>
          <w:rFonts w:ascii="Times New Roman" w:hAnsi="Times New Roman" w:cs="Times New Roman"/>
          <w:sz w:val="24"/>
          <w:szCs w:val="24"/>
        </w:rPr>
        <w:t>Paudel</w:t>
      </w:r>
      <w:proofErr w:type="spellEnd"/>
      <w:r w:rsidRPr="0070682E">
        <w:rPr>
          <w:rFonts w:ascii="Times New Roman" w:hAnsi="Times New Roman" w:cs="Times New Roman"/>
          <w:sz w:val="24"/>
          <w:szCs w:val="24"/>
        </w:rPr>
        <w:t>, S., Mansfield, S., Richards, N.</w:t>
      </w:r>
      <w:r>
        <w:rPr>
          <w:rFonts w:ascii="Times New Roman" w:hAnsi="Times New Roman" w:cs="Times New Roman"/>
          <w:sz w:val="24"/>
          <w:szCs w:val="24"/>
        </w:rPr>
        <w:t xml:space="preserve"> </w:t>
      </w:r>
      <w:r w:rsidRPr="0070682E">
        <w:rPr>
          <w:rFonts w:ascii="Times New Roman" w:hAnsi="Times New Roman" w:cs="Times New Roman"/>
          <w:sz w:val="24"/>
          <w:szCs w:val="24"/>
        </w:rPr>
        <w:t xml:space="preserve">K., </w:t>
      </w:r>
      <w:proofErr w:type="spellStart"/>
      <w:r w:rsidRPr="0070682E">
        <w:rPr>
          <w:rFonts w:ascii="Times New Roman" w:hAnsi="Times New Roman" w:cs="Times New Roman"/>
          <w:sz w:val="24"/>
          <w:szCs w:val="24"/>
        </w:rPr>
        <w:t>Tsatsia</w:t>
      </w:r>
      <w:proofErr w:type="spellEnd"/>
      <w:r w:rsidRPr="0070682E">
        <w:rPr>
          <w:rFonts w:ascii="Times New Roman" w:hAnsi="Times New Roman" w:cs="Times New Roman"/>
          <w:sz w:val="24"/>
          <w:szCs w:val="24"/>
        </w:rPr>
        <w:t xml:space="preserve">, F., </w:t>
      </w:r>
      <w:proofErr w:type="spellStart"/>
      <w:r w:rsidRPr="0070682E">
        <w:rPr>
          <w:rFonts w:ascii="Times New Roman" w:hAnsi="Times New Roman" w:cs="Times New Roman"/>
          <w:sz w:val="24"/>
          <w:szCs w:val="24"/>
        </w:rPr>
        <w:t>Fanai</w:t>
      </w:r>
      <w:proofErr w:type="spellEnd"/>
      <w:r w:rsidRPr="0070682E">
        <w:rPr>
          <w:rFonts w:ascii="Times New Roman" w:hAnsi="Times New Roman" w:cs="Times New Roman"/>
          <w:sz w:val="24"/>
          <w:szCs w:val="24"/>
        </w:rPr>
        <w:t xml:space="preserve">, C., </w:t>
      </w:r>
      <w:proofErr w:type="spellStart"/>
      <w:r w:rsidRPr="0070682E">
        <w:rPr>
          <w:rFonts w:ascii="Times New Roman" w:hAnsi="Times New Roman" w:cs="Times New Roman"/>
          <w:sz w:val="24"/>
          <w:szCs w:val="24"/>
        </w:rPr>
        <w:t>Suda</w:t>
      </w:r>
      <w:proofErr w:type="spellEnd"/>
      <w:r w:rsidRPr="0070682E">
        <w:rPr>
          <w:rFonts w:ascii="Times New Roman" w:hAnsi="Times New Roman" w:cs="Times New Roman"/>
          <w:sz w:val="24"/>
          <w:szCs w:val="24"/>
        </w:rPr>
        <w:t xml:space="preserve">, G. and </w:t>
      </w:r>
      <w:r>
        <w:rPr>
          <w:rFonts w:ascii="Times New Roman" w:hAnsi="Times New Roman" w:cs="Times New Roman"/>
          <w:sz w:val="24"/>
          <w:szCs w:val="24"/>
        </w:rPr>
        <w:t xml:space="preserve">T. A. Jackson. </w:t>
      </w:r>
      <w:r w:rsidRPr="0070682E">
        <w:rPr>
          <w:rFonts w:ascii="Times New Roman" w:hAnsi="Times New Roman" w:cs="Times New Roman"/>
          <w:sz w:val="24"/>
          <w:szCs w:val="24"/>
        </w:rPr>
        <w:t>2023. Coconut rhinoceros beetle in Solomon Islands: a tale of two invasions. </w:t>
      </w:r>
      <w:r w:rsidRPr="00B61587">
        <w:rPr>
          <w:rFonts w:ascii="Times New Roman" w:hAnsi="Times New Roman" w:cs="Times New Roman"/>
          <w:i/>
          <w:iCs/>
          <w:sz w:val="24"/>
          <w:szCs w:val="24"/>
        </w:rPr>
        <w:t>Biological Invasions</w:t>
      </w:r>
      <w:r>
        <w:rPr>
          <w:rFonts w:ascii="Times New Roman" w:hAnsi="Times New Roman" w:cs="Times New Roman"/>
          <w:sz w:val="24"/>
          <w:szCs w:val="24"/>
        </w:rPr>
        <w:t>.</w:t>
      </w:r>
      <w:r w:rsidRPr="0070682E">
        <w:rPr>
          <w:rFonts w:ascii="Times New Roman" w:hAnsi="Times New Roman" w:cs="Times New Roman"/>
          <w:sz w:val="24"/>
          <w:szCs w:val="24"/>
        </w:rPr>
        <w:t>, </w:t>
      </w:r>
      <w:r w:rsidRPr="00B61587">
        <w:rPr>
          <w:rFonts w:ascii="Times New Roman" w:hAnsi="Times New Roman" w:cs="Times New Roman"/>
          <w:b/>
          <w:iCs/>
          <w:sz w:val="24"/>
          <w:szCs w:val="24"/>
        </w:rPr>
        <w:t>25</w:t>
      </w:r>
      <w:r w:rsidRPr="0070682E">
        <w:rPr>
          <w:rFonts w:ascii="Times New Roman" w:hAnsi="Times New Roman" w:cs="Times New Roman"/>
          <w:sz w:val="24"/>
          <w:szCs w:val="24"/>
        </w:rPr>
        <w:t>(8): 2659−2678.</w:t>
      </w:r>
    </w:p>
    <w:p w:rsidR="00F952DE" w:rsidRDefault="00F952DE" w:rsidP="00F952DE">
      <w:pPr>
        <w:spacing w:line="480" w:lineRule="auto"/>
        <w:ind w:left="720" w:hanging="720"/>
        <w:jc w:val="both"/>
        <w:rPr>
          <w:rFonts w:ascii="Times New Roman" w:hAnsi="Times New Roman" w:cs="Times New Roman"/>
          <w:sz w:val="24"/>
          <w:szCs w:val="24"/>
        </w:rPr>
      </w:pPr>
      <w:r w:rsidRPr="00D66988">
        <w:rPr>
          <w:rFonts w:ascii="Times New Roman" w:hAnsi="Times New Roman" w:cs="Times New Roman"/>
          <w:sz w:val="24"/>
          <w:szCs w:val="24"/>
        </w:rPr>
        <w:t>Mat</w:t>
      </w:r>
      <w:r>
        <w:rPr>
          <w:rFonts w:ascii="Times New Roman" w:hAnsi="Times New Roman" w:cs="Times New Roman"/>
          <w:sz w:val="24"/>
          <w:szCs w:val="24"/>
        </w:rPr>
        <w:t>hur, P. N., Srivastava, R. P., and</w:t>
      </w:r>
      <w:r w:rsidRPr="00D66988">
        <w:rPr>
          <w:rFonts w:ascii="Times New Roman" w:hAnsi="Times New Roman" w:cs="Times New Roman"/>
          <w:sz w:val="24"/>
          <w:szCs w:val="24"/>
        </w:rPr>
        <w:t xml:space="preserve"> A. N. T. </w:t>
      </w:r>
      <w:r>
        <w:rPr>
          <w:rFonts w:ascii="Times New Roman" w:hAnsi="Times New Roman" w:cs="Times New Roman"/>
          <w:sz w:val="24"/>
          <w:szCs w:val="24"/>
        </w:rPr>
        <w:t>Joseph</w:t>
      </w:r>
      <w:r w:rsidRPr="00D66988">
        <w:rPr>
          <w:rFonts w:ascii="Times New Roman" w:hAnsi="Times New Roman" w:cs="Times New Roman"/>
          <w:sz w:val="24"/>
          <w:szCs w:val="24"/>
        </w:rPr>
        <w:t xml:space="preserve"> 1959. The Genitalia of </w:t>
      </w:r>
      <w:r w:rsidRPr="00D66988">
        <w:rPr>
          <w:rFonts w:ascii="Times New Roman" w:hAnsi="Times New Roman" w:cs="Times New Roman"/>
          <w:i/>
          <w:iCs/>
          <w:sz w:val="24"/>
          <w:szCs w:val="24"/>
        </w:rPr>
        <w:t>Oryctes rhinoceros</w:t>
      </w:r>
      <w:r w:rsidRPr="00D66988">
        <w:rPr>
          <w:rFonts w:ascii="Times New Roman" w:hAnsi="Times New Roman" w:cs="Times New Roman"/>
          <w:sz w:val="24"/>
          <w:szCs w:val="24"/>
        </w:rPr>
        <w:t xml:space="preserve"> Linn. (Coleoptera, </w:t>
      </w:r>
      <w:proofErr w:type="spellStart"/>
      <w:r w:rsidRPr="00D66988">
        <w:rPr>
          <w:rFonts w:ascii="Times New Roman" w:hAnsi="Times New Roman" w:cs="Times New Roman"/>
          <w:sz w:val="24"/>
          <w:szCs w:val="24"/>
        </w:rPr>
        <w:t>Lamellicornia</w:t>
      </w:r>
      <w:proofErr w:type="spellEnd"/>
      <w:r w:rsidRPr="00D66988">
        <w:rPr>
          <w:rFonts w:ascii="Times New Roman" w:hAnsi="Times New Roman" w:cs="Times New Roman"/>
          <w:sz w:val="24"/>
          <w:szCs w:val="24"/>
        </w:rPr>
        <w:t xml:space="preserve">, </w:t>
      </w:r>
      <w:proofErr w:type="spellStart"/>
      <w:r w:rsidRPr="00D66988">
        <w:rPr>
          <w:rFonts w:ascii="Times New Roman" w:hAnsi="Times New Roman" w:cs="Times New Roman"/>
          <w:sz w:val="24"/>
          <w:szCs w:val="24"/>
        </w:rPr>
        <w:t>Dynastini</w:t>
      </w:r>
      <w:proofErr w:type="spellEnd"/>
      <w:r w:rsidRPr="00D66988">
        <w:rPr>
          <w:rFonts w:ascii="Times New Roman" w:hAnsi="Times New Roman" w:cs="Times New Roman"/>
          <w:sz w:val="24"/>
          <w:szCs w:val="24"/>
        </w:rPr>
        <w:t xml:space="preserve">). </w:t>
      </w:r>
      <w:r w:rsidRPr="00B54565">
        <w:rPr>
          <w:rFonts w:ascii="Times New Roman" w:hAnsi="Times New Roman" w:cs="Times New Roman"/>
          <w:i/>
          <w:sz w:val="24"/>
          <w:szCs w:val="24"/>
        </w:rPr>
        <w:t>Proceedings of the Indian Academy of Sciences</w:t>
      </w:r>
      <w:r>
        <w:rPr>
          <w:rFonts w:ascii="Times New Roman" w:hAnsi="Times New Roman" w:cs="Times New Roman"/>
          <w:i/>
          <w:sz w:val="24"/>
          <w:szCs w:val="24"/>
        </w:rPr>
        <w:t>.</w:t>
      </w:r>
      <w:r w:rsidRPr="00D66988">
        <w:rPr>
          <w:rFonts w:ascii="Times New Roman" w:hAnsi="Times New Roman" w:cs="Times New Roman"/>
          <w:sz w:val="24"/>
          <w:szCs w:val="24"/>
        </w:rPr>
        <w:t xml:space="preserve">, </w:t>
      </w:r>
      <w:r w:rsidRPr="00B54565">
        <w:rPr>
          <w:rFonts w:ascii="Times New Roman" w:hAnsi="Times New Roman" w:cs="Times New Roman"/>
          <w:b/>
          <w:sz w:val="24"/>
          <w:szCs w:val="24"/>
        </w:rPr>
        <w:t>51</w:t>
      </w:r>
      <w:r w:rsidRPr="00D66988">
        <w:rPr>
          <w:rFonts w:ascii="Times New Roman" w:hAnsi="Times New Roman" w:cs="Times New Roman"/>
          <w:sz w:val="24"/>
          <w:szCs w:val="24"/>
        </w:rPr>
        <w:t>(4)</w:t>
      </w:r>
      <w:r>
        <w:rPr>
          <w:rFonts w:ascii="Times New Roman" w:hAnsi="Times New Roman" w:cs="Times New Roman"/>
          <w:sz w:val="24"/>
          <w:szCs w:val="24"/>
        </w:rPr>
        <w:t>:</w:t>
      </w:r>
      <w:r w:rsidRPr="00D66988">
        <w:rPr>
          <w:rFonts w:ascii="Times New Roman" w:hAnsi="Times New Roman" w:cs="Times New Roman"/>
          <w:sz w:val="24"/>
          <w:szCs w:val="24"/>
        </w:rPr>
        <w:t xml:space="preserve"> 181</w:t>
      </w:r>
      <w:r w:rsidRPr="0070682E">
        <w:rPr>
          <w:rFonts w:ascii="Times New Roman" w:hAnsi="Times New Roman" w:cs="Times New Roman"/>
          <w:sz w:val="24"/>
          <w:szCs w:val="24"/>
        </w:rPr>
        <w:t>−</w:t>
      </w:r>
      <w:r w:rsidRPr="00D66988">
        <w:rPr>
          <w:rFonts w:ascii="Times New Roman" w:hAnsi="Times New Roman" w:cs="Times New Roman"/>
          <w:sz w:val="24"/>
          <w:szCs w:val="24"/>
        </w:rPr>
        <w:t>190.</w:t>
      </w:r>
    </w:p>
    <w:p w:rsidR="00F952DE" w:rsidRDefault="00F952DE" w:rsidP="00F952DE">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Meyer, J.M., Markov, G.M., Baskaran, P., Herrmann, M., Sommer, R.J. and C. </w:t>
      </w:r>
      <w:proofErr w:type="spellStart"/>
      <w:r w:rsidRPr="00286BB1">
        <w:rPr>
          <w:rFonts w:ascii="Times New Roman" w:hAnsi="Times New Roman" w:cs="Times New Roman"/>
          <w:sz w:val="24"/>
          <w:szCs w:val="24"/>
        </w:rPr>
        <w:t>Rödelsperger</w:t>
      </w:r>
      <w:proofErr w:type="spellEnd"/>
      <w:r>
        <w:rPr>
          <w:rFonts w:ascii="Times New Roman" w:hAnsi="Times New Roman" w:cs="Times New Roman"/>
          <w:sz w:val="24"/>
          <w:szCs w:val="24"/>
        </w:rPr>
        <w:t xml:space="preserve">. 2016. </w:t>
      </w:r>
      <w:r w:rsidRPr="00286BB1">
        <w:rPr>
          <w:rFonts w:ascii="Times New Roman" w:hAnsi="Times New Roman" w:cs="Times New Roman"/>
          <w:sz w:val="24"/>
          <w:szCs w:val="24"/>
        </w:rPr>
        <w:t xml:space="preserve">Draft Genome of the Scarab Beetle Oryctes </w:t>
      </w:r>
      <w:proofErr w:type="spellStart"/>
      <w:r w:rsidRPr="00286BB1">
        <w:rPr>
          <w:rFonts w:ascii="Times New Roman" w:hAnsi="Times New Roman" w:cs="Times New Roman"/>
          <w:sz w:val="24"/>
          <w:szCs w:val="24"/>
        </w:rPr>
        <w:t>borbonicus</w:t>
      </w:r>
      <w:proofErr w:type="spellEnd"/>
      <w:r w:rsidRPr="00286BB1">
        <w:rPr>
          <w:rFonts w:ascii="Times New Roman" w:hAnsi="Times New Roman" w:cs="Times New Roman"/>
          <w:sz w:val="24"/>
          <w:szCs w:val="24"/>
        </w:rPr>
        <w:t xml:space="preserve"> on La Réunion Island</w:t>
      </w:r>
      <w:r>
        <w:rPr>
          <w:rFonts w:ascii="Times New Roman" w:hAnsi="Times New Roman" w:cs="Times New Roman"/>
          <w:sz w:val="24"/>
          <w:szCs w:val="24"/>
        </w:rPr>
        <w:t>.</w:t>
      </w:r>
      <w:r w:rsidRPr="00286BB1">
        <w:rPr>
          <w:rFonts w:ascii="Times New Roman" w:hAnsi="Times New Roman" w:cs="Times New Roman"/>
          <w:sz w:val="24"/>
          <w:szCs w:val="24"/>
        </w:rPr>
        <w:t xml:space="preserve"> </w:t>
      </w:r>
      <w:r w:rsidRPr="00092BD8">
        <w:rPr>
          <w:rFonts w:ascii="Times New Roman" w:hAnsi="Times New Roman" w:cs="Times New Roman"/>
          <w:i/>
          <w:iCs/>
          <w:sz w:val="24"/>
          <w:szCs w:val="24"/>
        </w:rPr>
        <w:t>Genome Biology and Evolution</w:t>
      </w:r>
      <w:r>
        <w:rPr>
          <w:rFonts w:ascii="Times New Roman" w:hAnsi="Times New Roman" w:cs="Times New Roman"/>
          <w:sz w:val="24"/>
          <w:szCs w:val="24"/>
        </w:rPr>
        <w:t xml:space="preserve">. </w:t>
      </w:r>
      <w:r w:rsidRPr="0065727F">
        <w:rPr>
          <w:rFonts w:ascii="Times New Roman" w:hAnsi="Times New Roman" w:cs="Times New Roman"/>
          <w:b/>
          <w:bCs/>
          <w:sz w:val="24"/>
          <w:szCs w:val="24"/>
        </w:rPr>
        <w:t>8</w:t>
      </w:r>
      <w:r>
        <w:rPr>
          <w:rFonts w:ascii="Times New Roman" w:hAnsi="Times New Roman" w:cs="Times New Roman"/>
          <w:sz w:val="24"/>
          <w:szCs w:val="24"/>
        </w:rPr>
        <w:t>(7): 2093</w:t>
      </w:r>
      <w:r w:rsidRPr="0070682E">
        <w:rPr>
          <w:rFonts w:ascii="Times New Roman" w:hAnsi="Times New Roman" w:cs="Times New Roman"/>
          <w:sz w:val="24"/>
          <w:szCs w:val="24"/>
        </w:rPr>
        <w:t>−</w:t>
      </w:r>
      <w:r>
        <w:rPr>
          <w:rFonts w:ascii="Times New Roman" w:hAnsi="Times New Roman" w:cs="Times New Roman"/>
          <w:sz w:val="24"/>
          <w:szCs w:val="24"/>
        </w:rPr>
        <w:t>2105.</w:t>
      </w:r>
    </w:p>
    <w:p w:rsidR="00F952DE" w:rsidRDefault="00F952DE" w:rsidP="00F952DE">
      <w:pPr>
        <w:spacing w:line="480" w:lineRule="auto"/>
        <w:ind w:left="720" w:hanging="720"/>
        <w:jc w:val="both"/>
        <w:rPr>
          <w:rFonts w:ascii="Times New Roman" w:hAnsi="Times New Roman" w:cs="Times New Roman"/>
          <w:sz w:val="24"/>
          <w:szCs w:val="24"/>
        </w:rPr>
      </w:pPr>
      <w:r w:rsidRPr="000F226C">
        <w:rPr>
          <w:rFonts w:ascii="Times New Roman" w:hAnsi="Times New Roman" w:cs="Times New Roman"/>
          <w:sz w:val="24"/>
          <w:szCs w:val="24"/>
        </w:rPr>
        <w:t>Murthy</w:t>
      </w:r>
      <w:r>
        <w:rPr>
          <w:rFonts w:ascii="Times New Roman" w:hAnsi="Times New Roman" w:cs="Times New Roman"/>
          <w:sz w:val="24"/>
          <w:szCs w:val="24"/>
        </w:rPr>
        <w:t>,</w:t>
      </w:r>
      <w:r w:rsidRPr="000F226C">
        <w:rPr>
          <w:rFonts w:ascii="Times New Roman" w:hAnsi="Times New Roman" w:cs="Times New Roman"/>
          <w:sz w:val="24"/>
          <w:szCs w:val="24"/>
        </w:rPr>
        <w:t xml:space="preserve"> K</w:t>
      </w:r>
      <w:r>
        <w:rPr>
          <w:rFonts w:ascii="Times New Roman" w:hAnsi="Times New Roman" w:cs="Times New Roman"/>
          <w:sz w:val="24"/>
          <w:szCs w:val="24"/>
        </w:rPr>
        <w:t xml:space="preserve">. </w:t>
      </w:r>
      <w:r w:rsidRPr="000F226C">
        <w:rPr>
          <w:rFonts w:ascii="Times New Roman" w:hAnsi="Times New Roman" w:cs="Times New Roman"/>
          <w:sz w:val="24"/>
          <w:szCs w:val="24"/>
        </w:rPr>
        <w:t>S</w:t>
      </w:r>
      <w:r>
        <w:rPr>
          <w:rFonts w:ascii="Times New Roman" w:hAnsi="Times New Roman" w:cs="Times New Roman"/>
          <w:sz w:val="24"/>
          <w:szCs w:val="24"/>
        </w:rPr>
        <w:t>.</w:t>
      </w:r>
      <w:r w:rsidRPr="000F226C">
        <w:rPr>
          <w:rFonts w:ascii="Times New Roman" w:hAnsi="Times New Roman" w:cs="Times New Roman"/>
          <w:sz w:val="24"/>
          <w:szCs w:val="24"/>
        </w:rPr>
        <w:t>, Banu</w:t>
      </w:r>
      <w:r>
        <w:rPr>
          <w:rFonts w:ascii="Times New Roman" w:hAnsi="Times New Roman" w:cs="Times New Roman"/>
          <w:sz w:val="24"/>
          <w:szCs w:val="24"/>
        </w:rPr>
        <w:t>,</w:t>
      </w:r>
      <w:r w:rsidRPr="000F226C">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0F226C">
        <w:rPr>
          <w:rFonts w:ascii="Times New Roman" w:hAnsi="Times New Roman" w:cs="Times New Roman"/>
          <w:sz w:val="24"/>
          <w:szCs w:val="24"/>
        </w:rPr>
        <w:t>L</w:t>
      </w:r>
      <w:r>
        <w:rPr>
          <w:rFonts w:ascii="Times New Roman" w:hAnsi="Times New Roman" w:cs="Times New Roman"/>
          <w:sz w:val="24"/>
          <w:szCs w:val="24"/>
        </w:rPr>
        <w:t>.</w:t>
      </w:r>
      <w:r w:rsidRPr="000F226C">
        <w:rPr>
          <w:rFonts w:ascii="Times New Roman" w:hAnsi="Times New Roman" w:cs="Times New Roman"/>
          <w:sz w:val="24"/>
          <w:szCs w:val="24"/>
        </w:rPr>
        <w:t xml:space="preserve">, </w:t>
      </w:r>
      <w:proofErr w:type="spellStart"/>
      <w:r w:rsidRPr="000F226C">
        <w:rPr>
          <w:rFonts w:ascii="Times New Roman" w:hAnsi="Times New Roman" w:cs="Times New Roman"/>
          <w:sz w:val="24"/>
          <w:szCs w:val="24"/>
        </w:rPr>
        <w:t>Ranjitha</w:t>
      </w:r>
      <w:proofErr w:type="spellEnd"/>
      <w:r>
        <w:rPr>
          <w:rFonts w:ascii="Times New Roman" w:hAnsi="Times New Roman" w:cs="Times New Roman"/>
          <w:sz w:val="24"/>
          <w:szCs w:val="24"/>
        </w:rPr>
        <w:t>,</w:t>
      </w:r>
      <w:r w:rsidRPr="000F226C">
        <w:rPr>
          <w:rFonts w:ascii="Times New Roman" w:hAnsi="Times New Roman" w:cs="Times New Roman"/>
          <w:sz w:val="24"/>
          <w:szCs w:val="24"/>
        </w:rPr>
        <w:t xml:space="preserve"> A</w:t>
      </w:r>
      <w:r>
        <w:rPr>
          <w:rFonts w:ascii="Times New Roman" w:hAnsi="Times New Roman" w:cs="Times New Roman"/>
          <w:sz w:val="24"/>
          <w:szCs w:val="24"/>
        </w:rPr>
        <w:t xml:space="preserve">. and </w:t>
      </w:r>
      <w:r w:rsidRPr="000F226C">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sidRPr="000F226C">
        <w:rPr>
          <w:rFonts w:ascii="Times New Roman" w:hAnsi="Times New Roman" w:cs="Times New Roman"/>
          <w:sz w:val="24"/>
          <w:szCs w:val="24"/>
        </w:rPr>
        <w:t>Pattar</w:t>
      </w:r>
      <w:proofErr w:type="spellEnd"/>
      <w:r>
        <w:rPr>
          <w:rFonts w:ascii="Times New Roman" w:hAnsi="Times New Roman" w:cs="Times New Roman"/>
          <w:sz w:val="24"/>
          <w:szCs w:val="24"/>
        </w:rPr>
        <w:t>.</w:t>
      </w:r>
      <w:r w:rsidRPr="000F226C">
        <w:rPr>
          <w:rFonts w:ascii="Times New Roman" w:hAnsi="Times New Roman" w:cs="Times New Roman"/>
          <w:sz w:val="24"/>
          <w:szCs w:val="24"/>
        </w:rPr>
        <w:t xml:space="preserve"> </w:t>
      </w:r>
      <w:r>
        <w:rPr>
          <w:rFonts w:ascii="Times New Roman" w:hAnsi="Times New Roman" w:cs="Times New Roman"/>
          <w:sz w:val="24"/>
          <w:szCs w:val="24"/>
        </w:rPr>
        <w:t>2017.</w:t>
      </w:r>
      <w:r w:rsidRPr="000F226C">
        <w:rPr>
          <w:rFonts w:ascii="Times New Roman" w:hAnsi="Times New Roman" w:cs="Times New Roman"/>
          <w:sz w:val="24"/>
          <w:szCs w:val="24"/>
        </w:rPr>
        <w:t xml:space="preserve"> DNA Barcoding and Evolutionary Lineage of Some Economically Important </w:t>
      </w:r>
      <w:proofErr w:type="spellStart"/>
      <w:r w:rsidRPr="000F226C">
        <w:rPr>
          <w:rFonts w:ascii="Times New Roman" w:hAnsi="Times New Roman" w:cs="Times New Roman"/>
          <w:sz w:val="24"/>
          <w:szCs w:val="24"/>
        </w:rPr>
        <w:t>Scarabaeid</w:t>
      </w:r>
      <w:proofErr w:type="spellEnd"/>
      <w:r w:rsidRPr="000F226C">
        <w:rPr>
          <w:rFonts w:ascii="Times New Roman" w:hAnsi="Times New Roman" w:cs="Times New Roman"/>
          <w:sz w:val="24"/>
          <w:szCs w:val="24"/>
        </w:rPr>
        <w:t xml:space="preserve"> Beetles in South India. </w:t>
      </w:r>
      <w:r w:rsidRPr="00EF7BDC">
        <w:rPr>
          <w:rFonts w:ascii="Times New Roman" w:hAnsi="Times New Roman" w:cs="Times New Roman"/>
          <w:i/>
          <w:sz w:val="24"/>
          <w:szCs w:val="24"/>
        </w:rPr>
        <w:t xml:space="preserve">Adv </w:t>
      </w:r>
      <w:proofErr w:type="spellStart"/>
      <w:r w:rsidRPr="00EF7BDC">
        <w:rPr>
          <w:rFonts w:ascii="Times New Roman" w:hAnsi="Times New Roman" w:cs="Times New Roman"/>
          <w:i/>
          <w:sz w:val="24"/>
          <w:szCs w:val="24"/>
        </w:rPr>
        <w:t>Biochem</w:t>
      </w:r>
      <w:proofErr w:type="spellEnd"/>
      <w:r w:rsidRPr="00EF7BDC">
        <w:rPr>
          <w:rFonts w:ascii="Times New Roman" w:hAnsi="Times New Roman" w:cs="Times New Roman"/>
          <w:i/>
          <w:sz w:val="24"/>
          <w:szCs w:val="24"/>
        </w:rPr>
        <w:t xml:space="preserve"> </w:t>
      </w:r>
      <w:proofErr w:type="spellStart"/>
      <w:r w:rsidRPr="00EF7BDC">
        <w:rPr>
          <w:rFonts w:ascii="Times New Roman" w:hAnsi="Times New Roman" w:cs="Times New Roman"/>
          <w:i/>
          <w:sz w:val="24"/>
          <w:szCs w:val="24"/>
        </w:rPr>
        <w:t>Biotechnol</w:t>
      </w:r>
      <w:proofErr w:type="spellEnd"/>
      <w:r>
        <w:rPr>
          <w:rFonts w:ascii="Times New Roman" w:hAnsi="Times New Roman" w:cs="Times New Roman"/>
          <w:i/>
          <w:sz w:val="24"/>
          <w:szCs w:val="24"/>
        </w:rPr>
        <w:t>.</w:t>
      </w:r>
      <w:r>
        <w:rPr>
          <w:rFonts w:ascii="Times New Roman" w:hAnsi="Times New Roman" w:cs="Times New Roman"/>
          <w:sz w:val="24"/>
          <w:szCs w:val="24"/>
        </w:rPr>
        <w:t>,</w:t>
      </w:r>
      <w:r w:rsidRPr="000F226C">
        <w:rPr>
          <w:rFonts w:ascii="Times New Roman" w:hAnsi="Times New Roman" w:cs="Times New Roman"/>
          <w:sz w:val="24"/>
          <w:szCs w:val="24"/>
        </w:rPr>
        <w:t xml:space="preserve"> </w:t>
      </w:r>
      <w:r w:rsidRPr="00EF7BDC">
        <w:rPr>
          <w:rFonts w:ascii="Times New Roman" w:hAnsi="Times New Roman" w:cs="Times New Roman"/>
          <w:b/>
          <w:sz w:val="24"/>
          <w:szCs w:val="24"/>
        </w:rPr>
        <w:t>2</w:t>
      </w:r>
      <w:r w:rsidRPr="000F226C">
        <w:rPr>
          <w:rFonts w:ascii="Times New Roman" w:hAnsi="Times New Roman" w:cs="Times New Roman"/>
          <w:sz w:val="24"/>
          <w:szCs w:val="24"/>
        </w:rPr>
        <w:t>: 151.</w:t>
      </w:r>
    </w:p>
    <w:p w:rsidR="00F952DE" w:rsidRDefault="00F952DE" w:rsidP="00F952DE">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Nishida, G. M. and</w:t>
      </w:r>
      <w:r w:rsidRPr="00846FDE">
        <w:rPr>
          <w:rFonts w:ascii="Times New Roman" w:hAnsi="Times New Roman" w:cs="Times New Roman"/>
          <w:sz w:val="24"/>
          <w:szCs w:val="24"/>
        </w:rPr>
        <w:t xml:space="preserve"> </w:t>
      </w:r>
      <w:proofErr w:type="spellStart"/>
      <w:r w:rsidRPr="00846FDE">
        <w:rPr>
          <w:rFonts w:ascii="Times New Roman" w:hAnsi="Times New Roman" w:cs="Times New Roman"/>
          <w:sz w:val="24"/>
          <w:szCs w:val="24"/>
        </w:rPr>
        <w:t>Evenhuis</w:t>
      </w:r>
      <w:proofErr w:type="spellEnd"/>
      <w:r w:rsidRPr="00846FDE">
        <w:rPr>
          <w:rFonts w:ascii="Times New Roman" w:hAnsi="Times New Roman" w:cs="Times New Roman"/>
          <w:sz w:val="24"/>
          <w:szCs w:val="24"/>
        </w:rPr>
        <w:t>, N</w:t>
      </w:r>
      <w:r>
        <w:rPr>
          <w:rFonts w:ascii="Times New Roman" w:hAnsi="Times New Roman" w:cs="Times New Roman"/>
          <w:sz w:val="24"/>
          <w:szCs w:val="24"/>
        </w:rPr>
        <w:t xml:space="preserve">. L. 2000. Arthropod pests of conservation </w:t>
      </w:r>
      <w:r w:rsidRPr="00846FDE">
        <w:rPr>
          <w:rFonts w:ascii="Times New Roman" w:hAnsi="Times New Roman" w:cs="Times New Roman"/>
          <w:sz w:val="24"/>
          <w:szCs w:val="24"/>
        </w:rPr>
        <w:t>signi</w:t>
      </w:r>
      <w:r>
        <w:rPr>
          <w:rFonts w:ascii="Times New Roman" w:hAnsi="Times New Roman" w:cs="Times New Roman"/>
          <w:sz w:val="24"/>
          <w:szCs w:val="24"/>
        </w:rPr>
        <w:t xml:space="preserve">ficance in the </w:t>
      </w:r>
      <w:r w:rsidRPr="00846FDE">
        <w:rPr>
          <w:rFonts w:ascii="Times New Roman" w:hAnsi="Times New Roman" w:cs="Times New Roman"/>
          <w:sz w:val="24"/>
          <w:szCs w:val="24"/>
        </w:rPr>
        <w:t>Paci</w:t>
      </w:r>
      <w:r>
        <w:rPr>
          <w:rFonts w:ascii="Times New Roman" w:hAnsi="Times New Roman" w:cs="Times New Roman"/>
          <w:sz w:val="24"/>
          <w:szCs w:val="24"/>
        </w:rPr>
        <w:t>fi</w:t>
      </w:r>
      <w:r w:rsidRPr="00846FDE">
        <w:rPr>
          <w:rFonts w:ascii="Times New Roman" w:hAnsi="Times New Roman" w:cs="Times New Roman"/>
          <w:sz w:val="24"/>
          <w:szCs w:val="24"/>
        </w:rPr>
        <w:t>c:  A preliminary assessment of selected groups. In G. Sherley (Ed.), Invasive Species in the Paci</w:t>
      </w:r>
      <w:r>
        <w:rPr>
          <w:rFonts w:ascii="Times New Roman" w:hAnsi="Times New Roman" w:cs="Times New Roman"/>
          <w:sz w:val="24"/>
          <w:szCs w:val="24"/>
        </w:rPr>
        <w:t>fi</w:t>
      </w:r>
      <w:r w:rsidRPr="00846FDE">
        <w:rPr>
          <w:rFonts w:ascii="Times New Roman" w:hAnsi="Times New Roman" w:cs="Times New Roman"/>
          <w:sz w:val="24"/>
          <w:szCs w:val="24"/>
        </w:rPr>
        <w:t>c: A Technical Revi</w:t>
      </w:r>
      <w:r>
        <w:rPr>
          <w:rFonts w:ascii="Times New Roman" w:hAnsi="Times New Roman" w:cs="Times New Roman"/>
          <w:sz w:val="24"/>
          <w:szCs w:val="24"/>
        </w:rPr>
        <w:t>ew and Draft Regional Strategy (pp.  154</w:t>
      </w:r>
      <w:r w:rsidRPr="0070682E">
        <w:rPr>
          <w:rFonts w:ascii="Times New Roman" w:hAnsi="Times New Roman" w:cs="Times New Roman"/>
          <w:sz w:val="24"/>
          <w:szCs w:val="24"/>
        </w:rPr>
        <w:t>−</w:t>
      </w:r>
      <w:r>
        <w:rPr>
          <w:rFonts w:ascii="Times New Roman" w:hAnsi="Times New Roman" w:cs="Times New Roman"/>
          <w:sz w:val="24"/>
          <w:szCs w:val="24"/>
        </w:rPr>
        <w:t xml:space="preserve">142). </w:t>
      </w:r>
      <w:r w:rsidRPr="00846FDE">
        <w:rPr>
          <w:rFonts w:ascii="Times New Roman" w:hAnsi="Times New Roman" w:cs="Times New Roman"/>
          <w:sz w:val="24"/>
          <w:szCs w:val="24"/>
        </w:rPr>
        <w:t>Samoa:  South Paci</w:t>
      </w:r>
      <w:r>
        <w:rPr>
          <w:rFonts w:ascii="Times New Roman" w:hAnsi="Times New Roman" w:cs="Times New Roman"/>
          <w:sz w:val="24"/>
          <w:szCs w:val="24"/>
        </w:rPr>
        <w:t>fi</w:t>
      </w:r>
      <w:r w:rsidRPr="00846FDE">
        <w:rPr>
          <w:rFonts w:ascii="Times New Roman" w:hAnsi="Times New Roman" w:cs="Times New Roman"/>
          <w:sz w:val="24"/>
          <w:szCs w:val="24"/>
        </w:rPr>
        <w:t>c Regional Environment Programme</w:t>
      </w:r>
      <w:r>
        <w:rPr>
          <w:rFonts w:ascii="Times New Roman" w:hAnsi="Times New Roman" w:cs="Times New Roman"/>
          <w:sz w:val="24"/>
          <w:szCs w:val="24"/>
        </w:rPr>
        <w:t>.</w:t>
      </w:r>
    </w:p>
    <w:p w:rsidR="00F952DE" w:rsidRDefault="00F952DE" w:rsidP="00F952DE">
      <w:pPr>
        <w:spacing w:line="480" w:lineRule="auto"/>
        <w:ind w:left="720" w:hanging="720"/>
        <w:jc w:val="both"/>
        <w:rPr>
          <w:rFonts w:ascii="Times New Roman" w:hAnsi="Times New Roman" w:cs="Times New Roman"/>
          <w:sz w:val="24"/>
          <w:szCs w:val="24"/>
        </w:rPr>
      </w:pPr>
      <w:proofErr w:type="spellStart"/>
      <w:r w:rsidRPr="00C031AA">
        <w:rPr>
          <w:rFonts w:ascii="Times New Roman" w:hAnsi="Times New Roman" w:cs="Times New Roman"/>
          <w:sz w:val="24"/>
          <w:szCs w:val="24"/>
        </w:rPr>
        <w:t>Quandahor</w:t>
      </w:r>
      <w:proofErr w:type="spellEnd"/>
      <w:r w:rsidRPr="00C031AA">
        <w:rPr>
          <w:rFonts w:ascii="Times New Roman" w:hAnsi="Times New Roman" w:cs="Times New Roman"/>
          <w:sz w:val="24"/>
          <w:szCs w:val="24"/>
        </w:rPr>
        <w:t xml:space="preserve">, </w:t>
      </w:r>
      <w:proofErr w:type="spellStart"/>
      <w:proofErr w:type="gramStart"/>
      <w:r w:rsidRPr="00C031AA">
        <w:rPr>
          <w:rFonts w:ascii="Times New Roman" w:hAnsi="Times New Roman" w:cs="Times New Roman"/>
          <w:sz w:val="24"/>
          <w:szCs w:val="24"/>
        </w:rPr>
        <w:t>P.,Yahaya</w:t>
      </w:r>
      <w:proofErr w:type="spellEnd"/>
      <w:proofErr w:type="gramEnd"/>
      <w:r w:rsidRPr="00C031AA">
        <w:rPr>
          <w:rFonts w:ascii="Times New Roman" w:hAnsi="Times New Roman" w:cs="Times New Roman"/>
          <w:sz w:val="24"/>
          <w:szCs w:val="24"/>
        </w:rPr>
        <w:t xml:space="preserve">, I., </w:t>
      </w:r>
      <w:proofErr w:type="spellStart"/>
      <w:r w:rsidRPr="00C031AA">
        <w:rPr>
          <w:rFonts w:ascii="Times New Roman" w:hAnsi="Times New Roman" w:cs="Times New Roman"/>
          <w:sz w:val="24"/>
          <w:szCs w:val="24"/>
        </w:rPr>
        <w:t>Kusi</w:t>
      </w:r>
      <w:proofErr w:type="spellEnd"/>
      <w:r w:rsidRPr="00C031AA">
        <w:rPr>
          <w:rFonts w:ascii="Times New Roman" w:hAnsi="Times New Roman" w:cs="Times New Roman"/>
          <w:sz w:val="24"/>
          <w:szCs w:val="24"/>
        </w:rPr>
        <w:t xml:space="preserve">, F., </w:t>
      </w:r>
      <w:proofErr w:type="spellStart"/>
      <w:r w:rsidRPr="00C031AA">
        <w:rPr>
          <w:rFonts w:ascii="Times New Roman" w:hAnsi="Times New Roman" w:cs="Times New Roman"/>
          <w:sz w:val="24"/>
          <w:szCs w:val="24"/>
        </w:rPr>
        <w:t>Sugri</w:t>
      </w:r>
      <w:proofErr w:type="spellEnd"/>
      <w:r w:rsidRPr="00C031AA">
        <w:rPr>
          <w:rFonts w:ascii="Times New Roman" w:hAnsi="Times New Roman" w:cs="Times New Roman"/>
          <w:sz w:val="24"/>
          <w:szCs w:val="24"/>
        </w:rPr>
        <w:t xml:space="preserve">, I., </w:t>
      </w:r>
      <w:proofErr w:type="spellStart"/>
      <w:r w:rsidRPr="00C031AA">
        <w:rPr>
          <w:rFonts w:ascii="Times New Roman" w:hAnsi="Times New Roman" w:cs="Times New Roman"/>
          <w:sz w:val="24"/>
          <w:szCs w:val="24"/>
        </w:rPr>
        <w:t>Yirzagla</w:t>
      </w:r>
      <w:proofErr w:type="spellEnd"/>
      <w:r w:rsidRPr="00C031AA">
        <w:rPr>
          <w:rFonts w:ascii="Times New Roman" w:hAnsi="Times New Roman" w:cs="Times New Roman"/>
          <w:sz w:val="24"/>
          <w:szCs w:val="24"/>
        </w:rPr>
        <w:t xml:space="preserve">, </w:t>
      </w:r>
      <w:proofErr w:type="spellStart"/>
      <w:r w:rsidRPr="00C031AA">
        <w:rPr>
          <w:rFonts w:ascii="Times New Roman" w:hAnsi="Times New Roman" w:cs="Times New Roman"/>
          <w:sz w:val="24"/>
          <w:szCs w:val="24"/>
        </w:rPr>
        <w:t>J.,Alhassan</w:t>
      </w:r>
      <w:proofErr w:type="spellEnd"/>
      <w:r w:rsidRPr="00C031AA">
        <w:rPr>
          <w:rFonts w:ascii="Times New Roman" w:hAnsi="Times New Roman" w:cs="Times New Roman"/>
          <w:sz w:val="24"/>
          <w:szCs w:val="24"/>
        </w:rPr>
        <w:t xml:space="preserve">, A.K., </w:t>
      </w:r>
      <w:proofErr w:type="spellStart"/>
      <w:r w:rsidRPr="00C031AA">
        <w:rPr>
          <w:rFonts w:ascii="Times New Roman" w:hAnsi="Times New Roman" w:cs="Times New Roman"/>
          <w:sz w:val="24"/>
          <w:szCs w:val="24"/>
        </w:rPr>
        <w:t>Nboyine</w:t>
      </w:r>
      <w:proofErr w:type="spellEnd"/>
      <w:r w:rsidRPr="00C031AA">
        <w:rPr>
          <w:rFonts w:ascii="Times New Roman" w:hAnsi="Times New Roman" w:cs="Times New Roman"/>
          <w:sz w:val="24"/>
          <w:szCs w:val="24"/>
        </w:rPr>
        <w:t>, J.A., Mahama,</w:t>
      </w:r>
      <w:r>
        <w:rPr>
          <w:rFonts w:ascii="Times New Roman" w:hAnsi="Times New Roman" w:cs="Times New Roman"/>
          <w:sz w:val="24"/>
          <w:szCs w:val="24"/>
        </w:rPr>
        <w:t xml:space="preserve"> </w:t>
      </w:r>
      <w:r w:rsidRPr="00C031AA">
        <w:rPr>
          <w:rFonts w:ascii="Times New Roman" w:hAnsi="Times New Roman" w:cs="Times New Roman"/>
          <w:sz w:val="24"/>
          <w:szCs w:val="24"/>
        </w:rPr>
        <w:t xml:space="preserve">G.Y., Opoku, G., </w:t>
      </w:r>
      <w:proofErr w:type="spellStart"/>
      <w:r w:rsidRPr="00C031AA">
        <w:rPr>
          <w:rFonts w:ascii="Times New Roman" w:hAnsi="Times New Roman" w:cs="Times New Roman"/>
          <w:sz w:val="24"/>
          <w:szCs w:val="24"/>
        </w:rPr>
        <w:t>Dawuda</w:t>
      </w:r>
      <w:proofErr w:type="spellEnd"/>
      <w:r w:rsidRPr="00C031AA">
        <w:rPr>
          <w:rFonts w:ascii="Times New Roman" w:hAnsi="Times New Roman" w:cs="Times New Roman"/>
          <w:sz w:val="24"/>
          <w:szCs w:val="24"/>
        </w:rPr>
        <w:t>, M.M., Yahaya,</w:t>
      </w:r>
      <w:r>
        <w:rPr>
          <w:rFonts w:ascii="Times New Roman" w:hAnsi="Times New Roman" w:cs="Times New Roman"/>
          <w:sz w:val="24"/>
          <w:szCs w:val="24"/>
        </w:rPr>
        <w:t xml:space="preserve"> </w:t>
      </w:r>
      <w:r w:rsidRPr="00C031AA">
        <w:rPr>
          <w:rFonts w:ascii="Times New Roman" w:hAnsi="Times New Roman" w:cs="Times New Roman"/>
          <w:sz w:val="24"/>
          <w:szCs w:val="24"/>
        </w:rPr>
        <w:t xml:space="preserve">A., </w:t>
      </w:r>
      <w:proofErr w:type="spellStart"/>
      <w:r w:rsidRPr="00C031AA">
        <w:rPr>
          <w:rFonts w:ascii="Times New Roman" w:hAnsi="Times New Roman" w:cs="Times New Roman"/>
          <w:sz w:val="24"/>
          <w:szCs w:val="24"/>
        </w:rPr>
        <w:t>Tengey</w:t>
      </w:r>
      <w:proofErr w:type="spellEnd"/>
      <w:r w:rsidRPr="00C031AA">
        <w:rPr>
          <w:rFonts w:ascii="Times New Roman" w:hAnsi="Times New Roman" w:cs="Times New Roman"/>
          <w:sz w:val="24"/>
          <w:szCs w:val="24"/>
        </w:rPr>
        <w:t xml:space="preserve">, T.K., </w:t>
      </w:r>
      <w:proofErr w:type="spellStart"/>
      <w:r w:rsidRPr="00C031AA">
        <w:rPr>
          <w:rFonts w:ascii="Times New Roman" w:hAnsi="Times New Roman" w:cs="Times New Roman"/>
          <w:sz w:val="24"/>
          <w:szCs w:val="24"/>
        </w:rPr>
        <w:t>Combey</w:t>
      </w:r>
      <w:proofErr w:type="spellEnd"/>
      <w:r w:rsidRPr="00C031AA">
        <w:rPr>
          <w:rFonts w:ascii="Times New Roman" w:hAnsi="Times New Roman" w:cs="Times New Roman"/>
          <w:sz w:val="24"/>
          <w:szCs w:val="24"/>
        </w:rPr>
        <w:t>, R. and J. Abraham</w:t>
      </w:r>
      <w:r>
        <w:rPr>
          <w:rFonts w:ascii="Times New Roman" w:hAnsi="Times New Roman" w:cs="Times New Roman"/>
          <w:sz w:val="24"/>
          <w:szCs w:val="24"/>
        </w:rPr>
        <w:t xml:space="preserve">. </w:t>
      </w:r>
      <w:r w:rsidRPr="00C031AA">
        <w:rPr>
          <w:rFonts w:ascii="Times New Roman" w:hAnsi="Times New Roman" w:cs="Times New Roman"/>
          <w:sz w:val="24"/>
          <w:szCs w:val="24"/>
        </w:rPr>
        <w:t>2024</w:t>
      </w:r>
      <w:r>
        <w:rPr>
          <w:rFonts w:ascii="Times New Roman" w:hAnsi="Times New Roman" w:cs="Times New Roman"/>
          <w:sz w:val="24"/>
          <w:szCs w:val="24"/>
        </w:rPr>
        <w:t>.</w:t>
      </w:r>
      <w:r w:rsidRPr="00C031AA">
        <w:rPr>
          <w:rFonts w:ascii="Times New Roman" w:hAnsi="Times New Roman" w:cs="Times New Roman"/>
          <w:sz w:val="24"/>
          <w:szCs w:val="24"/>
        </w:rPr>
        <w:t xml:space="preserve"> DNA Barcoding of Insects</w:t>
      </w:r>
      <w:r>
        <w:rPr>
          <w:rFonts w:ascii="Times New Roman" w:hAnsi="Times New Roman" w:cs="Times New Roman"/>
          <w:sz w:val="24"/>
          <w:szCs w:val="24"/>
        </w:rPr>
        <w:t xml:space="preserve"> </w:t>
      </w:r>
      <w:r w:rsidRPr="00C031AA">
        <w:rPr>
          <w:rFonts w:ascii="Times New Roman" w:hAnsi="Times New Roman" w:cs="Times New Roman"/>
          <w:sz w:val="24"/>
          <w:szCs w:val="24"/>
        </w:rPr>
        <w:t xml:space="preserve">and Its Direct Application for Plant Protection. </w:t>
      </w:r>
      <w:r w:rsidRPr="00AF0841">
        <w:rPr>
          <w:rFonts w:ascii="Times New Roman" w:hAnsi="Times New Roman" w:cs="Times New Roman"/>
          <w:i/>
          <w:iCs/>
          <w:sz w:val="24"/>
          <w:szCs w:val="24"/>
        </w:rPr>
        <w:t>Open Journal of Applied Sciences</w:t>
      </w:r>
      <w:r w:rsidRPr="00C031AA">
        <w:rPr>
          <w:rFonts w:ascii="Times New Roman" w:hAnsi="Times New Roman" w:cs="Times New Roman"/>
          <w:sz w:val="24"/>
          <w:szCs w:val="24"/>
        </w:rPr>
        <w:t xml:space="preserve">, </w:t>
      </w:r>
      <w:r w:rsidRPr="00AF0841">
        <w:rPr>
          <w:rFonts w:ascii="Times New Roman" w:hAnsi="Times New Roman" w:cs="Times New Roman"/>
          <w:b/>
          <w:bCs/>
          <w:sz w:val="24"/>
          <w:szCs w:val="24"/>
        </w:rPr>
        <w:t>14</w:t>
      </w:r>
      <w:r w:rsidRPr="00C031AA">
        <w:rPr>
          <w:rFonts w:ascii="Times New Roman" w:hAnsi="Times New Roman" w:cs="Times New Roman"/>
          <w:sz w:val="24"/>
          <w:szCs w:val="24"/>
        </w:rPr>
        <w:t>,</w:t>
      </w:r>
      <w:r>
        <w:rPr>
          <w:rFonts w:ascii="Times New Roman" w:hAnsi="Times New Roman" w:cs="Times New Roman"/>
          <w:sz w:val="24"/>
          <w:szCs w:val="24"/>
        </w:rPr>
        <w:t xml:space="preserve"> </w:t>
      </w:r>
      <w:r w:rsidRPr="00C031AA">
        <w:rPr>
          <w:rFonts w:ascii="Times New Roman" w:hAnsi="Times New Roman" w:cs="Times New Roman"/>
          <w:sz w:val="24"/>
          <w:szCs w:val="24"/>
        </w:rPr>
        <w:t>676</w:t>
      </w:r>
      <w:r w:rsidRPr="0070682E">
        <w:rPr>
          <w:rFonts w:ascii="Times New Roman" w:hAnsi="Times New Roman" w:cs="Times New Roman"/>
          <w:sz w:val="24"/>
          <w:szCs w:val="24"/>
        </w:rPr>
        <w:t>−</w:t>
      </w:r>
      <w:r w:rsidRPr="00C031AA">
        <w:rPr>
          <w:rFonts w:ascii="Times New Roman" w:hAnsi="Times New Roman" w:cs="Times New Roman"/>
          <w:sz w:val="24"/>
          <w:szCs w:val="24"/>
        </w:rPr>
        <w:t>686.</w:t>
      </w:r>
      <w:r>
        <w:rPr>
          <w:rFonts w:ascii="Times New Roman" w:hAnsi="Times New Roman" w:cs="Times New Roman"/>
          <w:sz w:val="24"/>
          <w:szCs w:val="24"/>
        </w:rPr>
        <w:t xml:space="preserve"> </w:t>
      </w:r>
      <w:r w:rsidRPr="00C031AA">
        <w:rPr>
          <w:rFonts w:ascii="Times New Roman" w:hAnsi="Times New Roman" w:cs="Times New Roman"/>
          <w:sz w:val="24"/>
          <w:szCs w:val="24"/>
        </w:rPr>
        <w:t>https://doi.org/10.4236/ojapps.2024.143048</w:t>
      </w:r>
    </w:p>
    <w:p w:rsidR="00F952DE" w:rsidRPr="0070682E" w:rsidRDefault="00F952DE" w:rsidP="00F952DE">
      <w:pPr>
        <w:spacing w:line="480" w:lineRule="auto"/>
        <w:ind w:left="720" w:hanging="720"/>
        <w:jc w:val="both"/>
        <w:rPr>
          <w:rFonts w:ascii="Times New Roman" w:hAnsi="Times New Roman" w:cs="Times New Roman"/>
          <w:sz w:val="24"/>
          <w:szCs w:val="24"/>
        </w:rPr>
      </w:pPr>
      <w:proofErr w:type="spellStart"/>
      <w:r w:rsidRPr="0070682E">
        <w:rPr>
          <w:rFonts w:ascii="Times New Roman" w:hAnsi="Times New Roman" w:cs="Times New Roman"/>
          <w:sz w:val="24"/>
          <w:szCs w:val="24"/>
        </w:rPr>
        <w:lastRenderedPageBreak/>
        <w:t>Reil</w:t>
      </w:r>
      <w:proofErr w:type="spellEnd"/>
      <w:r w:rsidRPr="0070682E">
        <w:rPr>
          <w:rFonts w:ascii="Times New Roman" w:hAnsi="Times New Roman" w:cs="Times New Roman"/>
          <w:sz w:val="24"/>
          <w:szCs w:val="24"/>
        </w:rPr>
        <w:t>, J.</w:t>
      </w:r>
      <w:r>
        <w:rPr>
          <w:rFonts w:ascii="Times New Roman" w:hAnsi="Times New Roman" w:cs="Times New Roman"/>
          <w:sz w:val="24"/>
          <w:szCs w:val="24"/>
        </w:rPr>
        <w:t xml:space="preserve"> </w:t>
      </w:r>
      <w:r w:rsidRPr="0070682E">
        <w:rPr>
          <w:rFonts w:ascii="Times New Roman" w:hAnsi="Times New Roman" w:cs="Times New Roman"/>
          <w:sz w:val="24"/>
          <w:szCs w:val="24"/>
        </w:rPr>
        <w:t xml:space="preserve">B., </w:t>
      </w:r>
      <w:proofErr w:type="spellStart"/>
      <w:r w:rsidRPr="0070682E">
        <w:rPr>
          <w:rFonts w:ascii="Times New Roman" w:hAnsi="Times New Roman" w:cs="Times New Roman"/>
          <w:sz w:val="24"/>
          <w:szCs w:val="24"/>
        </w:rPr>
        <w:t>Doorenweerd</w:t>
      </w:r>
      <w:proofErr w:type="spellEnd"/>
      <w:r w:rsidRPr="0070682E">
        <w:rPr>
          <w:rFonts w:ascii="Times New Roman" w:hAnsi="Times New Roman" w:cs="Times New Roman"/>
          <w:sz w:val="24"/>
          <w:szCs w:val="24"/>
        </w:rPr>
        <w:t>, C., San Jose, M., Sim, S.</w:t>
      </w:r>
      <w:r>
        <w:rPr>
          <w:rFonts w:ascii="Times New Roman" w:hAnsi="Times New Roman" w:cs="Times New Roman"/>
          <w:sz w:val="24"/>
          <w:szCs w:val="24"/>
        </w:rPr>
        <w:t xml:space="preserve"> </w:t>
      </w:r>
      <w:r w:rsidRPr="0070682E">
        <w:rPr>
          <w:rFonts w:ascii="Times New Roman" w:hAnsi="Times New Roman" w:cs="Times New Roman"/>
          <w:sz w:val="24"/>
          <w:szCs w:val="24"/>
        </w:rPr>
        <w:t xml:space="preserve">B., </w:t>
      </w:r>
      <w:proofErr w:type="spellStart"/>
      <w:r w:rsidRPr="0070682E">
        <w:rPr>
          <w:rFonts w:ascii="Times New Roman" w:hAnsi="Times New Roman" w:cs="Times New Roman"/>
          <w:sz w:val="24"/>
          <w:szCs w:val="24"/>
        </w:rPr>
        <w:t>Geib</w:t>
      </w:r>
      <w:proofErr w:type="spellEnd"/>
      <w:r w:rsidRPr="0070682E">
        <w:rPr>
          <w:rFonts w:ascii="Times New Roman" w:hAnsi="Times New Roman" w:cs="Times New Roman"/>
          <w:sz w:val="24"/>
          <w:szCs w:val="24"/>
        </w:rPr>
        <w:t>, S.</w:t>
      </w:r>
      <w:r>
        <w:rPr>
          <w:rFonts w:ascii="Times New Roman" w:hAnsi="Times New Roman" w:cs="Times New Roman"/>
          <w:sz w:val="24"/>
          <w:szCs w:val="24"/>
        </w:rPr>
        <w:t xml:space="preserve"> </w:t>
      </w:r>
      <w:r w:rsidRPr="0070682E">
        <w:rPr>
          <w:rFonts w:ascii="Times New Roman" w:hAnsi="Times New Roman" w:cs="Times New Roman"/>
          <w:sz w:val="24"/>
          <w:szCs w:val="24"/>
        </w:rPr>
        <w:t>M. and D.</w:t>
      </w:r>
      <w:r>
        <w:rPr>
          <w:rFonts w:ascii="Times New Roman" w:hAnsi="Times New Roman" w:cs="Times New Roman"/>
          <w:sz w:val="24"/>
          <w:szCs w:val="24"/>
        </w:rPr>
        <w:t xml:space="preserve"> Rubinoff.</w:t>
      </w:r>
      <w:r w:rsidRPr="0070682E">
        <w:rPr>
          <w:rFonts w:ascii="Times New Roman" w:hAnsi="Times New Roman" w:cs="Times New Roman"/>
          <w:sz w:val="24"/>
          <w:szCs w:val="24"/>
        </w:rPr>
        <w:t xml:space="preserve"> 2018. Transpacific coalescent pathways of coconut rhinoceros beetle biotypes: Resistance to biological control catalyses resurgence of an old pest. </w:t>
      </w:r>
      <w:r w:rsidRPr="009A7798">
        <w:rPr>
          <w:rFonts w:ascii="Times New Roman" w:hAnsi="Times New Roman" w:cs="Times New Roman"/>
          <w:i/>
          <w:iCs/>
          <w:sz w:val="24"/>
          <w:szCs w:val="24"/>
        </w:rPr>
        <w:t>Molecular Ecology</w:t>
      </w:r>
      <w:r>
        <w:rPr>
          <w:rFonts w:ascii="Times New Roman" w:hAnsi="Times New Roman" w:cs="Times New Roman"/>
          <w:iCs/>
          <w:sz w:val="24"/>
          <w:szCs w:val="24"/>
        </w:rPr>
        <w:t>.</w:t>
      </w:r>
      <w:r w:rsidRPr="0070682E">
        <w:rPr>
          <w:rFonts w:ascii="Times New Roman" w:hAnsi="Times New Roman" w:cs="Times New Roman"/>
          <w:sz w:val="24"/>
          <w:szCs w:val="24"/>
        </w:rPr>
        <w:t>, </w:t>
      </w:r>
      <w:r w:rsidRPr="009A7798">
        <w:rPr>
          <w:rFonts w:ascii="Times New Roman" w:hAnsi="Times New Roman" w:cs="Times New Roman"/>
          <w:b/>
          <w:iCs/>
          <w:sz w:val="24"/>
          <w:szCs w:val="24"/>
        </w:rPr>
        <w:t>27</w:t>
      </w:r>
      <w:r w:rsidRPr="0070682E">
        <w:rPr>
          <w:rFonts w:ascii="Times New Roman" w:hAnsi="Times New Roman" w:cs="Times New Roman"/>
          <w:sz w:val="24"/>
          <w:szCs w:val="24"/>
        </w:rPr>
        <w:t>(22): 4459−4474.</w:t>
      </w:r>
    </w:p>
    <w:p w:rsidR="00F952DE" w:rsidRPr="0070682E" w:rsidRDefault="00F952DE" w:rsidP="00F952DE">
      <w:pPr>
        <w:spacing w:line="480" w:lineRule="auto"/>
        <w:ind w:left="720" w:hanging="720"/>
        <w:jc w:val="both"/>
        <w:rPr>
          <w:rFonts w:ascii="Times New Roman" w:hAnsi="Times New Roman" w:cs="Times New Roman"/>
          <w:sz w:val="24"/>
          <w:szCs w:val="24"/>
        </w:rPr>
      </w:pPr>
      <w:proofErr w:type="spellStart"/>
      <w:r w:rsidRPr="0070682E">
        <w:rPr>
          <w:rFonts w:ascii="Times New Roman" w:hAnsi="Times New Roman" w:cs="Times New Roman"/>
          <w:sz w:val="24"/>
          <w:szCs w:val="24"/>
        </w:rPr>
        <w:t>Reil</w:t>
      </w:r>
      <w:proofErr w:type="spellEnd"/>
      <w:r w:rsidRPr="0070682E">
        <w:rPr>
          <w:rFonts w:ascii="Times New Roman" w:hAnsi="Times New Roman" w:cs="Times New Roman"/>
          <w:sz w:val="24"/>
          <w:szCs w:val="24"/>
        </w:rPr>
        <w:t>, J.</w:t>
      </w:r>
      <w:r>
        <w:rPr>
          <w:rFonts w:ascii="Times New Roman" w:hAnsi="Times New Roman" w:cs="Times New Roman"/>
          <w:sz w:val="24"/>
          <w:szCs w:val="24"/>
        </w:rPr>
        <w:t xml:space="preserve"> </w:t>
      </w:r>
      <w:r w:rsidRPr="0070682E">
        <w:rPr>
          <w:rFonts w:ascii="Times New Roman" w:hAnsi="Times New Roman" w:cs="Times New Roman"/>
          <w:sz w:val="24"/>
          <w:szCs w:val="24"/>
        </w:rPr>
        <w:t>B., San Jose, M. and D.</w:t>
      </w:r>
      <w:r>
        <w:rPr>
          <w:rFonts w:ascii="Times New Roman" w:hAnsi="Times New Roman" w:cs="Times New Roman"/>
          <w:sz w:val="24"/>
          <w:szCs w:val="24"/>
        </w:rPr>
        <w:t xml:space="preserve"> Rubinoff. </w:t>
      </w:r>
      <w:r w:rsidRPr="0070682E">
        <w:rPr>
          <w:rFonts w:ascii="Times New Roman" w:hAnsi="Times New Roman" w:cs="Times New Roman"/>
          <w:sz w:val="24"/>
          <w:szCs w:val="24"/>
        </w:rPr>
        <w:t>2016. Low variation in nuclear and mitochondrial DNA inhibits resolution of invasion pathways across the Pacific for the coconut rhinoceros beetle (</w:t>
      </w:r>
      <w:proofErr w:type="spellStart"/>
      <w:r w:rsidRPr="0070682E">
        <w:rPr>
          <w:rFonts w:ascii="Times New Roman" w:hAnsi="Times New Roman" w:cs="Times New Roman"/>
          <w:sz w:val="24"/>
          <w:szCs w:val="24"/>
        </w:rPr>
        <w:t>Scarabeidae</w:t>
      </w:r>
      <w:proofErr w:type="spellEnd"/>
      <w:r w:rsidRPr="0070682E">
        <w:rPr>
          <w:rFonts w:ascii="Times New Roman" w:hAnsi="Times New Roman" w:cs="Times New Roman"/>
          <w:sz w:val="24"/>
          <w:szCs w:val="24"/>
        </w:rPr>
        <w:t xml:space="preserve">: </w:t>
      </w:r>
      <w:r w:rsidRPr="00B61D06">
        <w:rPr>
          <w:rFonts w:ascii="Times New Roman" w:hAnsi="Times New Roman" w:cs="Times New Roman"/>
          <w:i/>
          <w:sz w:val="24"/>
          <w:szCs w:val="24"/>
        </w:rPr>
        <w:t>Oryctes rhinoceros</w:t>
      </w:r>
      <w:r w:rsidRPr="0070682E">
        <w:rPr>
          <w:rFonts w:ascii="Times New Roman" w:hAnsi="Times New Roman" w:cs="Times New Roman"/>
          <w:sz w:val="24"/>
          <w:szCs w:val="24"/>
        </w:rPr>
        <w:t>).</w:t>
      </w:r>
    </w:p>
    <w:p w:rsidR="00F952DE" w:rsidRDefault="00F952DE" w:rsidP="00F952DE">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Silvestro, D. and</w:t>
      </w:r>
      <w:r w:rsidRPr="008670F3">
        <w:rPr>
          <w:rFonts w:ascii="Times New Roman" w:hAnsi="Times New Roman" w:cs="Times New Roman"/>
          <w:sz w:val="24"/>
          <w:szCs w:val="24"/>
        </w:rPr>
        <w:t xml:space="preserve"> M</w:t>
      </w:r>
      <w:r>
        <w:rPr>
          <w:rFonts w:ascii="Times New Roman" w:hAnsi="Times New Roman" w:cs="Times New Roman"/>
          <w:sz w:val="24"/>
          <w:szCs w:val="24"/>
        </w:rPr>
        <w:t>ichalak, I. 2012</w:t>
      </w:r>
      <w:r w:rsidRPr="008670F3">
        <w:rPr>
          <w:rFonts w:ascii="Times New Roman" w:hAnsi="Times New Roman" w:cs="Times New Roman"/>
          <w:sz w:val="24"/>
          <w:szCs w:val="24"/>
        </w:rPr>
        <w:t>.</w:t>
      </w:r>
      <w:r>
        <w:rPr>
          <w:rFonts w:ascii="Times New Roman" w:hAnsi="Times New Roman" w:cs="Times New Roman"/>
          <w:sz w:val="24"/>
          <w:szCs w:val="24"/>
        </w:rPr>
        <w:t xml:space="preserve"> </w:t>
      </w:r>
      <w:r w:rsidRPr="008670F3">
        <w:rPr>
          <w:rFonts w:ascii="Times New Roman" w:hAnsi="Times New Roman" w:cs="Times New Roman"/>
          <w:sz w:val="24"/>
          <w:szCs w:val="24"/>
        </w:rPr>
        <w:t xml:space="preserve"> </w:t>
      </w:r>
      <w:proofErr w:type="spellStart"/>
      <w:r w:rsidRPr="008670F3">
        <w:rPr>
          <w:rFonts w:ascii="Times New Roman" w:hAnsi="Times New Roman" w:cs="Times New Roman"/>
          <w:sz w:val="24"/>
          <w:szCs w:val="24"/>
        </w:rPr>
        <w:t>raxmlGUI</w:t>
      </w:r>
      <w:proofErr w:type="spellEnd"/>
      <w:r w:rsidRPr="008670F3">
        <w:rPr>
          <w:rFonts w:ascii="Times New Roman" w:hAnsi="Times New Roman" w:cs="Times New Roman"/>
          <w:sz w:val="24"/>
          <w:szCs w:val="24"/>
        </w:rPr>
        <w:t xml:space="preserve">: a graphical front-end for </w:t>
      </w:r>
      <w:proofErr w:type="spellStart"/>
      <w:r w:rsidRPr="008670F3">
        <w:rPr>
          <w:rFonts w:ascii="Times New Roman" w:hAnsi="Times New Roman" w:cs="Times New Roman"/>
          <w:sz w:val="24"/>
          <w:szCs w:val="24"/>
        </w:rPr>
        <w:t>RAxML</w:t>
      </w:r>
      <w:proofErr w:type="spellEnd"/>
      <w:r w:rsidRPr="008670F3">
        <w:rPr>
          <w:rFonts w:ascii="Times New Roman" w:hAnsi="Times New Roman" w:cs="Times New Roman"/>
          <w:sz w:val="24"/>
          <w:szCs w:val="24"/>
        </w:rPr>
        <w:t>.</w:t>
      </w:r>
      <w:r>
        <w:rPr>
          <w:rFonts w:ascii="Times New Roman" w:hAnsi="Times New Roman" w:cs="Times New Roman"/>
          <w:sz w:val="24"/>
          <w:szCs w:val="24"/>
        </w:rPr>
        <w:t xml:space="preserve"> </w:t>
      </w:r>
      <w:r w:rsidRPr="00386C0B">
        <w:rPr>
          <w:rFonts w:ascii="Times New Roman" w:hAnsi="Times New Roman" w:cs="Times New Roman"/>
          <w:i/>
          <w:sz w:val="24"/>
          <w:szCs w:val="24"/>
        </w:rPr>
        <w:t>Organisms Diversity &amp; Evolution</w:t>
      </w:r>
      <w:r>
        <w:rPr>
          <w:rFonts w:ascii="Times New Roman" w:hAnsi="Times New Roman" w:cs="Times New Roman"/>
          <w:sz w:val="24"/>
          <w:szCs w:val="24"/>
        </w:rPr>
        <w:t xml:space="preserve">., </w:t>
      </w:r>
      <w:r w:rsidRPr="00AC0386">
        <w:rPr>
          <w:rFonts w:ascii="Times New Roman" w:hAnsi="Times New Roman" w:cs="Times New Roman"/>
          <w:b/>
          <w:sz w:val="24"/>
          <w:szCs w:val="24"/>
        </w:rPr>
        <w:t>12</w:t>
      </w:r>
      <w:r w:rsidRPr="008670F3">
        <w:rPr>
          <w:rFonts w:ascii="Times New Roman" w:hAnsi="Times New Roman" w:cs="Times New Roman"/>
          <w:sz w:val="24"/>
          <w:szCs w:val="24"/>
        </w:rPr>
        <w:t>(4): 335–337</w:t>
      </w:r>
      <w:r>
        <w:rPr>
          <w:rFonts w:ascii="Times New Roman" w:hAnsi="Times New Roman" w:cs="Times New Roman"/>
          <w:sz w:val="24"/>
          <w:szCs w:val="24"/>
        </w:rPr>
        <w:t>.</w:t>
      </w:r>
    </w:p>
    <w:p w:rsidR="00F952DE" w:rsidRDefault="00F952DE" w:rsidP="00F952DE">
      <w:pPr>
        <w:spacing w:line="480" w:lineRule="auto"/>
        <w:ind w:left="720" w:hanging="720"/>
        <w:jc w:val="both"/>
        <w:rPr>
          <w:rFonts w:ascii="Times New Roman" w:hAnsi="Times New Roman" w:cs="Times New Roman"/>
          <w:sz w:val="24"/>
          <w:szCs w:val="24"/>
        </w:rPr>
      </w:pPr>
      <w:r w:rsidRPr="008670F3">
        <w:rPr>
          <w:rFonts w:ascii="Times New Roman" w:hAnsi="Times New Roman" w:cs="Times New Roman"/>
          <w:sz w:val="24"/>
          <w:szCs w:val="24"/>
        </w:rPr>
        <w:t xml:space="preserve">Tamura, K., D.  Peterson, N.  </w:t>
      </w:r>
      <w:r>
        <w:rPr>
          <w:rFonts w:ascii="Times New Roman" w:hAnsi="Times New Roman" w:cs="Times New Roman"/>
          <w:sz w:val="24"/>
          <w:szCs w:val="24"/>
        </w:rPr>
        <w:t xml:space="preserve">Peterson, G.  </w:t>
      </w:r>
      <w:proofErr w:type="spellStart"/>
      <w:r>
        <w:rPr>
          <w:rFonts w:ascii="Times New Roman" w:hAnsi="Times New Roman" w:cs="Times New Roman"/>
          <w:sz w:val="24"/>
          <w:szCs w:val="24"/>
        </w:rPr>
        <w:t>Stecher</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Nei</w:t>
      </w:r>
      <w:proofErr w:type="spellEnd"/>
      <w:r>
        <w:rPr>
          <w:rFonts w:ascii="Times New Roman" w:hAnsi="Times New Roman" w:cs="Times New Roman"/>
          <w:sz w:val="24"/>
          <w:szCs w:val="24"/>
        </w:rPr>
        <w:t xml:space="preserve"> and S. Kumar. 2011</w:t>
      </w:r>
      <w:r w:rsidRPr="008670F3">
        <w:rPr>
          <w:rFonts w:ascii="Times New Roman" w:hAnsi="Times New Roman" w:cs="Times New Roman"/>
          <w:sz w:val="24"/>
          <w:szCs w:val="24"/>
        </w:rPr>
        <w:t>. MEGA5: Molecular Evolut</w:t>
      </w:r>
      <w:r>
        <w:rPr>
          <w:rFonts w:ascii="Times New Roman" w:hAnsi="Times New Roman" w:cs="Times New Roman"/>
          <w:sz w:val="24"/>
          <w:szCs w:val="24"/>
        </w:rPr>
        <w:t>i</w:t>
      </w:r>
      <w:r w:rsidRPr="008670F3">
        <w:rPr>
          <w:rFonts w:ascii="Times New Roman" w:hAnsi="Times New Roman" w:cs="Times New Roman"/>
          <w:sz w:val="24"/>
          <w:szCs w:val="24"/>
        </w:rPr>
        <w:t>onary Genetics Analysis using Maximum Likelihood, Evolutionary Distance and</w:t>
      </w:r>
      <w:r>
        <w:rPr>
          <w:rFonts w:ascii="Times New Roman" w:hAnsi="Times New Roman" w:cs="Times New Roman"/>
          <w:sz w:val="24"/>
          <w:szCs w:val="24"/>
        </w:rPr>
        <w:t xml:space="preserve"> Maximum Parsimony   Methods. </w:t>
      </w:r>
      <w:r w:rsidRPr="00386C0B">
        <w:rPr>
          <w:rFonts w:ascii="Times New Roman" w:hAnsi="Times New Roman" w:cs="Times New Roman"/>
          <w:i/>
          <w:sz w:val="24"/>
          <w:szCs w:val="24"/>
        </w:rPr>
        <w:t>Molecular Biology and Evolution</w:t>
      </w:r>
      <w:r>
        <w:rPr>
          <w:rFonts w:ascii="Times New Roman" w:hAnsi="Times New Roman" w:cs="Times New Roman"/>
          <w:sz w:val="24"/>
          <w:szCs w:val="24"/>
        </w:rPr>
        <w:t xml:space="preserve">., </w:t>
      </w:r>
      <w:r w:rsidRPr="00386C0B">
        <w:rPr>
          <w:rFonts w:ascii="Times New Roman" w:hAnsi="Times New Roman" w:cs="Times New Roman"/>
          <w:b/>
          <w:sz w:val="24"/>
          <w:szCs w:val="24"/>
        </w:rPr>
        <w:t>28</w:t>
      </w:r>
      <w:r w:rsidRPr="008670F3">
        <w:rPr>
          <w:rFonts w:ascii="Times New Roman" w:hAnsi="Times New Roman" w:cs="Times New Roman"/>
          <w:sz w:val="24"/>
          <w:szCs w:val="24"/>
        </w:rPr>
        <w:t>(10):   2731−2739. htps://doi.org/10.1093/molbev/msr12</w:t>
      </w:r>
      <w:r>
        <w:rPr>
          <w:rFonts w:ascii="Times New Roman" w:hAnsi="Times New Roman" w:cs="Times New Roman"/>
          <w:sz w:val="24"/>
          <w:szCs w:val="24"/>
        </w:rPr>
        <w:t>1.</w:t>
      </w:r>
    </w:p>
    <w:p w:rsidR="00F952DE" w:rsidRDefault="00F952DE" w:rsidP="00F952DE">
      <w:pPr>
        <w:spacing w:after="0" w:line="480" w:lineRule="auto"/>
        <w:ind w:left="720" w:hanging="720"/>
        <w:jc w:val="both"/>
        <w:rPr>
          <w:rFonts w:ascii="Times New Roman" w:hAnsi="Times New Roman" w:cs="Times New Roman"/>
          <w:sz w:val="24"/>
          <w:szCs w:val="24"/>
        </w:rPr>
      </w:pPr>
      <w:proofErr w:type="spellStart"/>
      <w:r w:rsidRPr="00A36330">
        <w:rPr>
          <w:rFonts w:ascii="Times New Roman" w:hAnsi="Times New Roman" w:cs="Times New Roman"/>
          <w:sz w:val="24"/>
          <w:szCs w:val="24"/>
        </w:rPr>
        <w:t>Technelysium</w:t>
      </w:r>
      <w:proofErr w:type="spellEnd"/>
      <w:r w:rsidRPr="00A36330">
        <w:rPr>
          <w:rFonts w:ascii="Times New Roman" w:hAnsi="Times New Roman" w:cs="Times New Roman"/>
          <w:sz w:val="24"/>
          <w:szCs w:val="24"/>
        </w:rPr>
        <w:t xml:space="preserve"> Pty Ltd</w:t>
      </w:r>
      <w:r>
        <w:rPr>
          <w:rFonts w:ascii="Times New Roman" w:hAnsi="Times New Roman" w:cs="Times New Roman"/>
          <w:sz w:val="24"/>
          <w:szCs w:val="24"/>
        </w:rPr>
        <w:t>.</w:t>
      </w:r>
      <w:r w:rsidRPr="00A36330">
        <w:rPr>
          <w:rFonts w:ascii="Times New Roman" w:hAnsi="Times New Roman" w:cs="Times New Roman"/>
          <w:sz w:val="24"/>
          <w:szCs w:val="24"/>
        </w:rPr>
        <w:t xml:space="preserve"> 2018. Chromas 2.6.6. </w:t>
      </w:r>
      <w:proofErr w:type="spellStart"/>
      <w:r w:rsidRPr="00A36330">
        <w:rPr>
          <w:rFonts w:ascii="Times New Roman" w:hAnsi="Times New Roman" w:cs="Times New Roman"/>
          <w:sz w:val="24"/>
          <w:szCs w:val="24"/>
        </w:rPr>
        <w:t>Technelysium</w:t>
      </w:r>
      <w:proofErr w:type="spellEnd"/>
      <w:r w:rsidRPr="00A36330">
        <w:rPr>
          <w:rFonts w:ascii="Times New Roman" w:hAnsi="Times New Roman" w:cs="Times New Roman"/>
          <w:sz w:val="24"/>
          <w:szCs w:val="24"/>
        </w:rPr>
        <w:t xml:space="preserve"> Pty Ltd, South Brisbane, Australia. https://technelysium.com.au/wp/chromas</w:t>
      </w:r>
    </w:p>
    <w:p w:rsidR="00F952DE" w:rsidRDefault="00F952DE" w:rsidP="00F952DE">
      <w:pPr>
        <w:spacing w:line="480" w:lineRule="auto"/>
        <w:ind w:left="720" w:hanging="720"/>
        <w:jc w:val="both"/>
        <w:rPr>
          <w:rFonts w:ascii="Times New Roman" w:hAnsi="Times New Roman" w:cs="Times New Roman"/>
          <w:sz w:val="24"/>
          <w:szCs w:val="24"/>
        </w:rPr>
      </w:pPr>
      <w:r w:rsidRPr="00917CD3">
        <w:rPr>
          <w:rFonts w:ascii="Times New Roman" w:hAnsi="Times New Roman" w:cs="Times New Roman"/>
          <w:sz w:val="24"/>
          <w:szCs w:val="24"/>
        </w:rPr>
        <w:t>The Tamil Nadu Agricultural University (TNAU)</w:t>
      </w:r>
      <w:r>
        <w:rPr>
          <w:rFonts w:ascii="Times New Roman" w:hAnsi="Times New Roman" w:cs="Times New Roman"/>
          <w:sz w:val="24"/>
          <w:szCs w:val="24"/>
        </w:rPr>
        <w:t xml:space="preserve"> 2025.</w:t>
      </w:r>
      <w:r w:rsidRPr="00917CD3">
        <w:t xml:space="preserve"> </w:t>
      </w:r>
      <w:r w:rsidRPr="00917CD3">
        <w:rPr>
          <w:rFonts w:ascii="Times New Roman" w:hAnsi="Times New Roman" w:cs="Times New Roman"/>
          <w:sz w:val="24"/>
          <w:szCs w:val="24"/>
        </w:rPr>
        <w:t>Rhinoceros beetle: Oryctes rhinoceros</w:t>
      </w:r>
      <w:r>
        <w:rPr>
          <w:rFonts w:ascii="Times New Roman" w:hAnsi="Times New Roman" w:cs="Times New Roman"/>
          <w:sz w:val="24"/>
          <w:szCs w:val="24"/>
        </w:rPr>
        <w:t xml:space="preserve"> </w:t>
      </w:r>
      <w:r w:rsidRPr="004E720D">
        <w:rPr>
          <w:rFonts w:ascii="Times New Roman" w:hAnsi="Times New Roman" w:cs="Times New Roman"/>
          <w:sz w:val="24"/>
          <w:szCs w:val="24"/>
        </w:rPr>
        <w:t>Crop Protection</w:t>
      </w:r>
      <w:r>
        <w:rPr>
          <w:rFonts w:ascii="Times New Roman" w:hAnsi="Times New Roman" w:cs="Times New Roman"/>
          <w:sz w:val="24"/>
          <w:szCs w:val="24"/>
        </w:rPr>
        <w:t xml:space="preserve">, </w:t>
      </w:r>
      <w:r w:rsidRPr="004E720D">
        <w:rPr>
          <w:rFonts w:ascii="Times New Roman" w:hAnsi="Times New Roman" w:cs="Times New Roman"/>
          <w:sz w:val="24"/>
          <w:szCs w:val="24"/>
        </w:rPr>
        <w:t>Pest of Coconut</w:t>
      </w:r>
      <w:r>
        <w:rPr>
          <w:rFonts w:ascii="Times New Roman" w:hAnsi="Times New Roman" w:cs="Times New Roman"/>
          <w:sz w:val="24"/>
          <w:szCs w:val="24"/>
        </w:rPr>
        <w:t xml:space="preserve">. </w:t>
      </w:r>
      <w:hyperlink r:id="rId8" w:history="1">
        <w:r w:rsidRPr="00D336A6">
          <w:rPr>
            <w:rStyle w:val="Hyperlink"/>
            <w:rFonts w:ascii="Times New Roman" w:hAnsi="Times New Roman" w:cs="Times New Roman"/>
            <w:sz w:val="24"/>
            <w:szCs w:val="24"/>
          </w:rPr>
          <w:t>https://agritech.tnau.ac.in/crop_protection/coconut/crop_prot_crop_insect_oil_coconut_1.html</w:t>
        </w:r>
      </w:hyperlink>
      <w:r>
        <w:rPr>
          <w:rFonts w:ascii="Times New Roman" w:hAnsi="Times New Roman" w:cs="Times New Roman"/>
          <w:sz w:val="24"/>
          <w:szCs w:val="24"/>
        </w:rPr>
        <w:t xml:space="preserve"> </w:t>
      </w:r>
      <w:r w:rsidRPr="004E720D">
        <w:rPr>
          <w:rFonts w:ascii="Times New Roman" w:hAnsi="Times New Roman" w:cs="Times New Roman"/>
          <w:sz w:val="24"/>
          <w:szCs w:val="24"/>
        </w:rPr>
        <w:t>(accessed on 1 April, 2025)</w:t>
      </w:r>
      <w:r>
        <w:rPr>
          <w:rFonts w:ascii="Times New Roman" w:hAnsi="Times New Roman" w:cs="Times New Roman"/>
          <w:sz w:val="24"/>
          <w:szCs w:val="24"/>
        </w:rPr>
        <w:t>.</w:t>
      </w:r>
    </w:p>
    <w:p w:rsidR="00F952DE" w:rsidRPr="001C06EA" w:rsidRDefault="00F952DE" w:rsidP="00F952DE">
      <w:pPr>
        <w:spacing w:after="0" w:line="360" w:lineRule="auto"/>
        <w:ind w:left="720" w:hanging="720"/>
        <w:jc w:val="both"/>
        <w:rPr>
          <w:rFonts w:ascii="Times New Roman" w:hAnsi="Times New Roman" w:cs="Times New Roman"/>
          <w:sz w:val="24"/>
          <w:szCs w:val="24"/>
          <w:shd w:val="clear" w:color="auto" w:fill="FFFFFF"/>
        </w:rPr>
      </w:pPr>
      <w:proofErr w:type="spellStart"/>
      <w:r w:rsidRPr="00353992">
        <w:rPr>
          <w:rFonts w:ascii="Times New Roman" w:hAnsi="Times New Roman" w:cs="Times New Roman"/>
          <w:sz w:val="24"/>
          <w:szCs w:val="24"/>
          <w:shd w:val="clear" w:color="auto" w:fill="FFFFFF"/>
        </w:rPr>
        <w:t>Trifinopoulos</w:t>
      </w:r>
      <w:proofErr w:type="spellEnd"/>
      <w:r w:rsidRPr="00353992">
        <w:rPr>
          <w:rFonts w:ascii="Times New Roman" w:hAnsi="Times New Roman" w:cs="Times New Roman"/>
          <w:sz w:val="24"/>
          <w:szCs w:val="24"/>
          <w:shd w:val="clear" w:color="auto" w:fill="FFFFFF"/>
        </w:rPr>
        <w:t xml:space="preserve">, J., Nguyen, L. T., von </w:t>
      </w:r>
      <w:proofErr w:type="spellStart"/>
      <w:r w:rsidRPr="00353992">
        <w:rPr>
          <w:rFonts w:ascii="Times New Roman" w:hAnsi="Times New Roman" w:cs="Times New Roman"/>
          <w:sz w:val="24"/>
          <w:szCs w:val="24"/>
          <w:shd w:val="clear" w:color="auto" w:fill="FFFFFF"/>
        </w:rPr>
        <w:t>Haeseler</w:t>
      </w:r>
      <w:proofErr w:type="spellEnd"/>
      <w:r w:rsidRPr="00353992">
        <w:rPr>
          <w:rFonts w:ascii="Times New Roman" w:hAnsi="Times New Roman" w:cs="Times New Roman"/>
          <w:sz w:val="24"/>
          <w:szCs w:val="24"/>
          <w:shd w:val="clear" w:color="auto" w:fill="FFFFFF"/>
        </w:rPr>
        <w:t>, A. &amp;</w:t>
      </w:r>
      <w:r w:rsidRPr="00CB4665">
        <w:rPr>
          <w:rFonts w:ascii="Times New Roman" w:hAnsi="Times New Roman" w:cs="Times New Roman"/>
          <w:sz w:val="24"/>
          <w:szCs w:val="24"/>
          <w:shd w:val="clear" w:color="auto" w:fill="FFFFFF"/>
        </w:rPr>
        <w:t xml:space="preserve"> </w:t>
      </w:r>
      <w:r w:rsidRPr="00353992">
        <w:rPr>
          <w:rFonts w:ascii="Times New Roman" w:hAnsi="Times New Roman" w:cs="Times New Roman"/>
          <w:sz w:val="24"/>
          <w:szCs w:val="24"/>
          <w:shd w:val="clear" w:color="auto" w:fill="FFFFFF"/>
        </w:rPr>
        <w:t>B. Q. Minh</w:t>
      </w:r>
      <w:r>
        <w:rPr>
          <w:rFonts w:ascii="Times New Roman" w:hAnsi="Times New Roman" w:cs="Times New Roman"/>
          <w:sz w:val="24"/>
          <w:szCs w:val="24"/>
          <w:shd w:val="clear" w:color="auto" w:fill="FFFFFF"/>
        </w:rPr>
        <w:t>.</w:t>
      </w:r>
      <w:r w:rsidRPr="00353992">
        <w:rPr>
          <w:rFonts w:ascii="Times New Roman" w:hAnsi="Times New Roman" w:cs="Times New Roman"/>
          <w:sz w:val="24"/>
          <w:szCs w:val="24"/>
          <w:shd w:val="clear" w:color="auto" w:fill="FFFFFF"/>
        </w:rPr>
        <w:t xml:space="preserve"> 2016. W-IQ-TREE: a </w:t>
      </w:r>
      <w:proofErr w:type="gramStart"/>
      <w:r w:rsidRPr="00353992">
        <w:rPr>
          <w:rFonts w:ascii="Times New Roman" w:hAnsi="Times New Roman" w:cs="Times New Roman"/>
          <w:sz w:val="24"/>
          <w:szCs w:val="24"/>
          <w:shd w:val="clear" w:color="auto" w:fill="FFFFFF"/>
        </w:rPr>
        <w:t>fast online</w:t>
      </w:r>
      <w:proofErr w:type="gramEnd"/>
      <w:r w:rsidRPr="00353992">
        <w:rPr>
          <w:rFonts w:ascii="Times New Roman" w:hAnsi="Times New Roman" w:cs="Times New Roman"/>
          <w:sz w:val="24"/>
          <w:szCs w:val="24"/>
          <w:shd w:val="clear" w:color="auto" w:fill="FFFFFF"/>
        </w:rPr>
        <w:t xml:space="preserve"> phylogenetic tool for maximum likelihood analysis. Nucleic acids research, 44(W1), W232–235. https://doi.org/10.1093/nar/gkw256</w:t>
      </w:r>
    </w:p>
    <w:p w:rsidR="00F952DE" w:rsidRDefault="00F952DE" w:rsidP="00F952DE">
      <w:pPr>
        <w:spacing w:line="480" w:lineRule="auto"/>
        <w:ind w:left="720" w:hanging="720"/>
        <w:jc w:val="both"/>
        <w:rPr>
          <w:rFonts w:ascii="Times New Roman" w:hAnsi="Times New Roman" w:cs="Times New Roman"/>
          <w:sz w:val="24"/>
          <w:szCs w:val="24"/>
        </w:rPr>
      </w:pPr>
    </w:p>
    <w:p w:rsidR="00F952DE" w:rsidRDefault="00F952DE" w:rsidP="00F952DE">
      <w:pPr>
        <w:spacing w:line="480" w:lineRule="auto"/>
        <w:ind w:left="720" w:hanging="720"/>
        <w:jc w:val="both"/>
        <w:rPr>
          <w:rFonts w:ascii="Times New Roman" w:hAnsi="Times New Roman" w:cs="Times New Roman"/>
          <w:sz w:val="24"/>
          <w:szCs w:val="24"/>
        </w:rPr>
      </w:pPr>
    </w:p>
    <w:p w:rsidR="00F952DE" w:rsidRDefault="00F952DE" w:rsidP="00F952DE">
      <w:pPr>
        <w:spacing w:after="0" w:line="480" w:lineRule="auto"/>
        <w:jc w:val="both"/>
        <w:rPr>
          <w:rFonts w:ascii="Times New Roman" w:hAnsi="Times New Roman" w:cs="Times New Roman"/>
          <w:sz w:val="24"/>
          <w:szCs w:val="24"/>
        </w:rPr>
      </w:pPr>
      <w:r>
        <w:rPr>
          <w:noProof/>
        </w:rPr>
        <w:lastRenderedPageBreak/>
        <w:drawing>
          <wp:inline distT="0" distB="0" distL="0" distR="0" wp14:anchorId="3237EB0E" wp14:editId="2641573F">
            <wp:extent cx="5588000" cy="399997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13" t="8691" r="3601" b="44173"/>
                    <a:stretch/>
                  </pic:blipFill>
                  <pic:spPr bwMode="auto">
                    <a:xfrm>
                      <a:off x="0" y="0"/>
                      <a:ext cx="5591270" cy="4002312"/>
                    </a:xfrm>
                    <a:prstGeom prst="rect">
                      <a:avLst/>
                    </a:prstGeom>
                    <a:noFill/>
                    <a:ln>
                      <a:noFill/>
                    </a:ln>
                    <a:extLst>
                      <a:ext uri="{53640926-AAD7-44D8-BBD7-CCE9431645EC}">
                        <a14:shadowObscured xmlns:a14="http://schemas.microsoft.com/office/drawing/2010/main"/>
                      </a:ext>
                    </a:extLst>
                  </pic:spPr>
                </pic:pic>
              </a:graphicData>
            </a:graphic>
          </wp:inline>
        </w:drawing>
      </w:r>
    </w:p>
    <w:p w:rsidR="00F952DE" w:rsidRDefault="00F952DE" w:rsidP="00F952DE">
      <w:pPr>
        <w:spacing w:line="480" w:lineRule="auto"/>
        <w:ind w:left="720" w:hanging="720"/>
        <w:jc w:val="both"/>
        <w:rPr>
          <w:rFonts w:ascii="Times New Roman" w:hAnsi="Times New Roman" w:cs="Times New Roman"/>
          <w:sz w:val="24"/>
          <w:szCs w:val="24"/>
        </w:rPr>
      </w:pPr>
      <w:r w:rsidRPr="00D629F8">
        <w:rPr>
          <w:rFonts w:ascii="Times New Roman" w:hAnsi="Times New Roman" w:cs="Times New Roman"/>
          <w:b/>
          <w:sz w:val="24"/>
          <w:szCs w:val="24"/>
        </w:rPr>
        <w:t xml:space="preserve">Figure 1. </w:t>
      </w:r>
      <w:r w:rsidRPr="001B28F7">
        <w:rPr>
          <w:rFonts w:ascii="Times New Roman" w:hAnsi="Times New Roman" w:cs="Times New Roman"/>
          <w:bCs/>
          <w:sz w:val="24"/>
          <w:szCs w:val="24"/>
        </w:rPr>
        <w:t>Present collection locality shown in blue rectangle and other</w:t>
      </w:r>
      <w:r>
        <w:rPr>
          <w:rFonts w:ascii="Times New Roman" w:hAnsi="Times New Roman" w:cs="Times New Roman"/>
          <w:b/>
          <w:sz w:val="24"/>
          <w:szCs w:val="24"/>
        </w:rPr>
        <w:t xml:space="preserve"> </w:t>
      </w:r>
      <w:r>
        <w:rPr>
          <w:rFonts w:ascii="Times New Roman" w:hAnsi="Times New Roman" w:cs="Times New Roman"/>
          <w:sz w:val="24"/>
          <w:szCs w:val="24"/>
        </w:rPr>
        <w:t>D</w:t>
      </w:r>
      <w:r w:rsidRPr="00D629F8">
        <w:rPr>
          <w:rFonts w:ascii="Times New Roman" w:hAnsi="Times New Roman" w:cs="Times New Roman"/>
          <w:sz w:val="24"/>
          <w:szCs w:val="24"/>
        </w:rPr>
        <w:t>istribution of Asiatic rhinoceros beetle from India</w:t>
      </w:r>
      <w:r>
        <w:rPr>
          <w:rFonts w:ascii="Times New Roman" w:hAnsi="Times New Roman" w:cs="Times New Roman"/>
          <w:sz w:val="24"/>
          <w:szCs w:val="24"/>
        </w:rPr>
        <w:t xml:space="preserve"> shown in red circle.</w:t>
      </w:r>
    </w:p>
    <w:p w:rsidR="00F952DE" w:rsidRDefault="00F952DE" w:rsidP="00F952DE">
      <w:pPr>
        <w:spacing w:line="480" w:lineRule="auto"/>
        <w:jc w:val="both"/>
        <w:rPr>
          <w:noProof/>
        </w:rPr>
      </w:pPr>
      <w:r>
        <w:rPr>
          <w:noProof/>
        </w:rPr>
        <w:lastRenderedPageBreak/>
        <w:t xml:space="preserve">                </w:t>
      </w:r>
      <w:r>
        <w:rPr>
          <w:noProof/>
          <w:lang w:val="en-US"/>
        </w:rPr>
        <w:drawing>
          <wp:inline distT="0" distB="0" distL="0" distR="0" wp14:anchorId="33BCD997" wp14:editId="6EF43731">
            <wp:extent cx="5086350" cy="719391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6748" cy="7194480"/>
                    </a:xfrm>
                    <a:prstGeom prst="rect">
                      <a:avLst/>
                    </a:prstGeom>
                    <a:noFill/>
                    <a:ln>
                      <a:noFill/>
                    </a:ln>
                  </pic:spPr>
                </pic:pic>
              </a:graphicData>
            </a:graphic>
          </wp:inline>
        </w:drawing>
      </w:r>
    </w:p>
    <w:p w:rsidR="00F952DE" w:rsidRDefault="00F952DE" w:rsidP="00F952DE">
      <w:pPr>
        <w:spacing w:line="480" w:lineRule="auto"/>
        <w:jc w:val="both"/>
        <w:rPr>
          <w:rFonts w:ascii="Times New Roman" w:hAnsi="Times New Roman" w:cs="Times New Roman"/>
          <w:sz w:val="24"/>
          <w:szCs w:val="24"/>
        </w:rPr>
      </w:pPr>
      <w:r w:rsidRPr="00CF3164">
        <w:rPr>
          <w:rFonts w:ascii="Times New Roman" w:hAnsi="Times New Roman" w:cs="Times New Roman"/>
          <w:b/>
          <w:sz w:val="24"/>
          <w:szCs w:val="24"/>
        </w:rPr>
        <w:t>Figure 2.</w:t>
      </w:r>
      <w:r>
        <w:rPr>
          <w:rFonts w:ascii="Times New Roman" w:hAnsi="Times New Roman" w:cs="Times New Roman"/>
          <w:sz w:val="24"/>
          <w:szCs w:val="24"/>
        </w:rPr>
        <w:t xml:space="preserve"> </w:t>
      </w:r>
      <w:r w:rsidRPr="00214B2F">
        <w:rPr>
          <w:rFonts w:ascii="Times New Roman" w:hAnsi="Times New Roman" w:cs="Times New Roman"/>
          <w:i/>
          <w:iCs/>
          <w:sz w:val="24"/>
          <w:szCs w:val="24"/>
        </w:rPr>
        <w:t>Oryctes rhinoceros</w:t>
      </w:r>
      <w:r w:rsidRPr="00214B2F">
        <w:rPr>
          <w:rFonts w:ascii="Times New Roman" w:hAnsi="Times New Roman" w:cs="Times New Roman"/>
          <w:sz w:val="24"/>
          <w:szCs w:val="24"/>
        </w:rPr>
        <w:t xml:space="preserve"> (Linnaeus, 1785)</w:t>
      </w:r>
      <w:r>
        <w:rPr>
          <w:rFonts w:ascii="Times New Roman" w:hAnsi="Times New Roman" w:cs="Times New Roman"/>
          <w:sz w:val="24"/>
          <w:szCs w:val="24"/>
        </w:rPr>
        <w:t xml:space="preserve"> male</w:t>
      </w:r>
      <w:r w:rsidRPr="00B929F4">
        <w:rPr>
          <w:rFonts w:ascii="Times New Roman" w:hAnsi="Times New Roman" w:cs="Times New Roman"/>
          <w:b/>
          <w:bCs/>
          <w:sz w:val="24"/>
          <w:szCs w:val="24"/>
        </w:rPr>
        <w:t xml:space="preserve"> </w:t>
      </w:r>
      <w:r>
        <w:rPr>
          <w:rFonts w:ascii="Times New Roman" w:hAnsi="Times New Roman" w:cs="Times New Roman"/>
          <w:sz w:val="24"/>
          <w:szCs w:val="24"/>
        </w:rPr>
        <w:t>a. Lateral view, b. Dorsal view; male genitalia c. Ventral view, d. Lateral view. a and b. not to scale.</w:t>
      </w:r>
    </w:p>
    <w:p w:rsidR="00F952DE" w:rsidRDefault="00F952DE" w:rsidP="00F952DE">
      <w:pPr>
        <w:spacing w:line="480" w:lineRule="auto"/>
        <w:jc w:val="both"/>
        <w:rPr>
          <w:rFonts w:ascii="Times New Roman" w:hAnsi="Times New Roman" w:cs="Times New Roman"/>
          <w:sz w:val="24"/>
          <w:szCs w:val="24"/>
        </w:rPr>
      </w:pPr>
    </w:p>
    <w:p w:rsidR="00F952DE" w:rsidRPr="00CF3164" w:rsidRDefault="00F952DE" w:rsidP="00F952DE">
      <w:pPr>
        <w:spacing w:line="480" w:lineRule="auto"/>
        <w:jc w:val="both"/>
        <w:rPr>
          <w:rFonts w:ascii="Times New Roman" w:hAnsi="Times New Roman" w:cs="Times New Roman"/>
          <w:b/>
          <w:bCs/>
          <w:color w:val="000000" w:themeColor="text1"/>
          <w:sz w:val="24"/>
          <w:szCs w:val="24"/>
        </w:rPr>
      </w:pPr>
      <w:r w:rsidRPr="00CF3164">
        <w:rPr>
          <w:rFonts w:ascii="Times New Roman" w:hAnsi="Times New Roman" w:cs="Times New Roman"/>
          <w:b/>
          <w:bCs/>
          <w:color w:val="000000" w:themeColor="text1"/>
          <w:sz w:val="24"/>
          <w:szCs w:val="24"/>
        </w:rPr>
        <w:lastRenderedPageBreak/>
        <w:t>Appendix I</w:t>
      </w:r>
    </w:p>
    <w:tbl>
      <w:tblPr>
        <w:tblStyle w:val="TableGrid"/>
        <w:tblW w:w="9209" w:type="dxa"/>
        <w:tblLayout w:type="fixed"/>
        <w:tblLook w:val="04A0" w:firstRow="1" w:lastRow="0" w:firstColumn="1" w:lastColumn="0" w:noHBand="0" w:noVBand="1"/>
      </w:tblPr>
      <w:tblGrid>
        <w:gridCol w:w="625"/>
        <w:gridCol w:w="1530"/>
        <w:gridCol w:w="2235"/>
        <w:gridCol w:w="2409"/>
        <w:gridCol w:w="2410"/>
      </w:tblGrid>
      <w:tr w:rsidR="00F952DE" w:rsidRPr="006D7526" w:rsidTr="00EF34BB">
        <w:tc>
          <w:tcPr>
            <w:tcW w:w="62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b/>
                <w:color w:val="000000" w:themeColor="text1"/>
                <w:sz w:val="24"/>
                <w:szCs w:val="24"/>
              </w:rPr>
              <w:t>Sr. no.</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b/>
                <w:color w:val="000000" w:themeColor="text1"/>
                <w:sz w:val="24"/>
                <w:szCs w:val="24"/>
              </w:rPr>
              <w:t>Gen bank no.</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b/>
                <w:color w:val="000000" w:themeColor="text1"/>
                <w:sz w:val="24"/>
                <w:szCs w:val="24"/>
              </w:rPr>
              <w:t>Species</w:t>
            </w:r>
          </w:p>
        </w:tc>
        <w:tc>
          <w:tcPr>
            <w:tcW w:w="2409"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b/>
                <w:color w:val="000000" w:themeColor="text1"/>
                <w:sz w:val="24"/>
                <w:szCs w:val="24"/>
              </w:rPr>
              <w:t>Location</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Ref.</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1</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PQ340520.1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Maharashtra, India</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Present study</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2</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KY313834.1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Kerala, India</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Marshall </w:t>
            </w:r>
            <w:r w:rsidRPr="0080545A">
              <w:rPr>
                <w:rFonts w:ascii="Times New Roman" w:hAnsi="Times New Roman" w:cs="Times New Roman"/>
                <w:i/>
                <w:color w:val="000000" w:themeColor="text1"/>
                <w:sz w:val="24"/>
                <w:szCs w:val="24"/>
              </w:rPr>
              <w:t>et al</w:t>
            </w:r>
            <w:r w:rsidRPr="0031622D">
              <w:rPr>
                <w:rFonts w:ascii="Times New Roman" w:hAnsi="Times New Roman" w:cs="Times New Roman"/>
                <w:color w:val="000000" w:themeColor="text1"/>
                <w:sz w:val="24"/>
                <w:szCs w:val="24"/>
              </w:rPr>
              <w:t xml:space="preserve">., </w:t>
            </w:r>
            <w:r w:rsidRPr="006D7526">
              <w:rPr>
                <w:rFonts w:ascii="Times New Roman" w:hAnsi="Times New Roman" w:cs="Times New Roman"/>
                <w:color w:val="000000" w:themeColor="text1"/>
                <w:sz w:val="24"/>
                <w:szCs w:val="24"/>
              </w:rPr>
              <w:t>2017</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3</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KY313837.1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Kerala, India</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Marshall </w:t>
            </w:r>
            <w:r w:rsidRPr="0080545A">
              <w:rPr>
                <w:rFonts w:ascii="Times New Roman" w:hAnsi="Times New Roman" w:cs="Times New Roman"/>
                <w:i/>
                <w:color w:val="000000" w:themeColor="text1"/>
                <w:sz w:val="24"/>
                <w:szCs w:val="24"/>
              </w:rPr>
              <w:t>et al</w:t>
            </w:r>
            <w:r w:rsidRPr="0031622D">
              <w:rPr>
                <w:rFonts w:ascii="Times New Roman" w:hAnsi="Times New Roman" w:cs="Times New Roman"/>
                <w:color w:val="000000" w:themeColor="text1"/>
                <w:sz w:val="24"/>
                <w:szCs w:val="24"/>
              </w:rPr>
              <w:t>.,</w:t>
            </w:r>
            <w:r w:rsidRPr="006D7526">
              <w:rPr>
                <w:rFonts w:ascii="Times New Roman" w:hAnsi="Times New Roman" w:cs="Times New Roman"/>
                <w:color w:val="000000" w:themeColor="text1"/>
                <w:sz w:val="24"/>
                <w:szCs w:val="24"/>
              </w:rPr>
              <w:t xml:space="preserve"> 2017</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4</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KY313838.1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Indonesia</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Marshall </w:t>
            </w:r>
            <w:r w:rsidRPr="0080545A">
              <w:rPr>
                <w:rFonts w:ascii="Times New Roman" w:hAnsi="Times New Roman" w:cs="Times New Roman"/>
                <w:i/>
                <w:color w:val="000000" w:themeColor="text1"/>
                <w:sz w:val="24"/>
                <w:szCs w:val="24"/>
              </w:rPr>
              <w:t>et al</w:t>
            </w:r>
            <w:r w:rsidRPr="0031622D">
              <w:rPr>
                <w:rFonts w:ascii="Times New Roman" w:hAnsi="Times New Roman" w:cs="Times New Roman"/>
                <w:color w:val="000000" w:themeColor="text1"/>
                <w:sz w:val="24"/>
                <w:szCs w:val="24"/>
              </w:rPr>
              <w:t>.,</w:t>
            </w:r>
            <w:r w:rsidRPr="006D7526">
              <w:rPr>
                <w:rFonts w:ascii="Times New Roman" w:hAnsi="Times New Roman" w:cs="Times New Roman"/>
                <w:color w:val="000000" w:themeColor="text1"/>
                <w:sz w:val="24"/>
                <w:szCs w:val="24"/>
              </w:rPr>
              <w:t xml:space="preserve"> 2017</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5</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KY313857.1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Malaysia</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Marshall </w:t>
            </w:r>
            <w:r w:rsidRPr="0080545A">
              <w:rPr>
                <w:rFonts w:ascii="Times New Roman" w:hAnsi="Times New Roman" w:cs="Times New Roman"/>
                <w:i/>
                <w:color w:val="000000" w:themeColor="text1"/>
                <w:sz w:val="24"/>
                <w:szCs w:val="24"/>
              </w:rPr>
              <w:t>et al.,</w:t>
            </w:r>
            <w:r w:rsidRPr="006D7526">
              <w:rPr>
                <w:rFonts w:ascii="Times New Roman" w:hAnsi="Times New Roman" w:cs="Times New Roman"/>
                <w:color w:val="000000" w:themeColor="text1"/>
                <w:sz w:val="24"/>
                <w:szCs w:val="24"/>
              </w:rPr>
              <w:t xml:space="preserve"> 2017</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6</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MH800555.1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Palau</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proofErr w:type="spellStart"/>
            <w:r w:rsidRPr="006D7526">
              <w:rPr>
                <w:rFonts w:ascii="Times New Roman" w:hAnsi="Times New Roman" w:cs="Times New Roman"/>
                <w:color w:val="000000" w:themeColor="text1"/>
                <w:sz w:val="24"/>
                <w:szCs w:val="24"/>
              </w:rPr>
              <w:t>Reil</w:t>
            </w:r>
            <w:proofErr w:type="spellEnd"/>
            <w:r w:rsidRPr="006D7526">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et al.</w:t>
            </w:r>
            <w:r w:rsidRPr="006D7526">
              <w:rPr>
                <w:rFonts w:ascii="Times New Roman" w:hAnsi="Times New Roman" w:cs="Times New Roman"/>
                <w:color w:val="000000" w:themeColor="text1"/>
                <w:sz w:val="24"/>
                <w:szCs w:val="24"/>
              </w:rPr>
              <w:t>, 2018</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7</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KY313848.1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shd w:val="clear" w:color="auto" w:fill="FFFFFF"/>
              </w:rPr>
              <w:t>Papua New Guinea</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Marshall </w:t>
            </w:r>
            <w:r>
              <w:rPr>
                <w:rFonts w:ascii="Times New Roman" w:hAnsi="Times New Roman" w:cs="Times New Roman"/>
                <w:i/>
                <w:color w:val="000000" w:themeColor="text1"/>
                <w:sz w:val="24"/>
                <w:szCs w:val="24"/>
              </w:rPr>
              <w:t>et al.</w:t>
            </w:r>
            <w:r w:rsidRPr="006D7526">
              <w:rPr>
                <w:rFonts w:ascii="Times New Roman" w:hAnsi="Times New Roman" w:cs="Times New Roman"/>
                <w:color w:val="000000" w:themeColor="text1"/>
                <w:sz w:val="24"/>
                <w:szCs w:val="24"/>
              </w:rPr>
              <w:t>, 2017</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8</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MN809517.1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Style w:val="feature"/>
                <w:rFonts w:ascii="Times New Roman" w:hAnsi="Times New Roman" w:cs="Times New Roman"/>
                <w:color w:val="000000" w:themeColor="text1"/>
                <w:sz w:val="24"/>
                <w:szCs w:val="24"/>
              </w:rPr>
              <w:t>Philippines</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proofErr w:type="spellStart"/>
            <w:r w:rsidRPr="006D7526">
              <w:rPr>
                <w:rFonts w:ascii="Times New Roman" w:hAnsi="Times New Roman" w:cs="Times New Roman"/>
                <w:color w:val="000000" w:themeColor="text1"/>
                <w:sz w:val="24"/>
                <w:szCs w:val="24"/>
              </w:rPr>
              <w:t>Etebari</w:t>
            </w:r>
            <w:proofErr w:type="spellEnd"/>
            <w:r w:rsidRPr="006D7526">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et al.</w:t>
            </w:r>
            <w:r w:rsidRPr="006D7526">
              <w:rPr>
                <w:rFonts w:ascii="Times New Roman" w:hAnsi="Times New Roman" w:cs="Times New Roman"/>
                <w:color w:val="000000" w:themeColor="text1"/>
                <w:sz w:val="24"/>
                <w:szCs w:val="24"/>
              </w:rPr>
              <w:t>, 2021</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9</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MN809511.1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Style w:val="feature"/>
                <w:rFonts w:ascii="Times New Roman" w:hAnsi="Times New Roman" w:cs="Times New Roman"/>
                <w:color w:val="000000" w:themeColor="text1"/>
                <w:sz w:val="24"/>
                <w:szCs w:val="24"/>
              </w:rPr>
              <w:t xml:space="preserve">(Guadalcanal) Solomon Islands </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proofErr w:type="spellStart"/>
            <w:r w:rsidRPr="006D7526">
              <w:rPr>
                <w:rFonts w:ascii="Times New Roman" w:hAnsi="Times New Roman" w:cs="Times New Roman"/>
                <w:color w:val="000000" w:themeColor="text1"/>
                <w:sz w:val="24"/>
                <w:szCs w:val="24"/>
              </w:rPr>
              <w:t>Etebari</w:t>
            </w:r>
            <w:proofErr w:type="spellEnd"/>
            <w:r w:rsidRPr="006D7526">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et al.</w:t>
            </w:r>
            <w:r w:rsidRPr="006D7526">
              <w:rPr>
                <w:rFonts w:ascii="Times New Roman" w:hAnsi="Times New Roman" w:cs="Times New Roman"/>
                <w:color w:val="000000" w:themeColor="text1"/>
                <w:sz w:val="24"/>
                <w:szCs w:val="24"/>
              </w:rPr>
              <w:t>, 2021</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10</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MN809510.1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Style w:val="feature"/>
                <w:rFonts w:ascii="Times New Roman" w:hAnsi="Times New Roman" w:cs="Times New Roman"/>
                <w:color w:val="000000" w:themeColor="text1"/>
                <w:sz w:val="24"/>
                <w:szCs w:val="24"/>
              </w:rPr>
              <w:t xml:space="preserve">(Guadalcanal) Solomon Islands </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proofErr w:type="spellStart"/>
            <w:r w:rsidRPr="006D7526">
              <w:rPr>
                <w:rFonts w:ascii="Times New Roman" w:hAnsi="Times New Roman" w:cs="Times New Roman"/>
                <w:color w:val="000000" w:themeColor="text1"/>
                <w:sz w:val="24"/>
                <w:szCs w:val="24"/>
              </w:rPr>
              <w:t>Etebari</w:t>
            </w:r>
            <w:proofErr w:type="spellEnd"/>
            <w:r w:rsidRPr="006D7526">
              <w:rPr>
                <w:rFonts w:ascii="Times New Roman" w:hAnsi="Times New Roman" w:cs="Times New Roman"/>
                <w:color w:val="000000" w:themeColor="text1"/>
                <w:sz w:val="24"/>
                <w:szCs w:val="24"/>
              </w:rPr>
              <w:t xml:space="preserve"> </w:t>
            </w:r>
            <w:r w:rsidRPr="0080545A">
              <w:rPr>
                <w:rFonts w:ascii="Times New Roman" w:hAnsi="Times New Roman" w:cs="Times New Roman"/>
                <w:i/>
                <w:color w:val="000000" w:themeColor="text1"/>
                <w:sz w:val="24"/>
                <w:szCs w:val="24"/>
              </w:rPr>
              <w:t>et al</w:t>
            </w:r>
            <w:r w:rsidRPr="0031622D">
              <w:rPr>
                <w:rFonts w:ascii="Times New Roman" w:hAnsi="Times New Roman" w:cs="Times New Roman"/>
                <w:color w:val="000000" w:themeColor="text1"/>
                <w:sz w:val="24"/>
                <w:szCs w:val="24"/>
              </w:rPr>
              <w:t>.,</w:t>
            </w:r>
            <w:r w:rsidRPr="006D7526">
              <w:rPr>
                <w:rFonts w:ascii="Times New Roman" w:hAnsi="Times New Roman" w:cs="Times New Roman"/>
                <w:color w:val="000000" w:themeColor="text1"/>
                <w:sz w:val="24"/>
                <w:szCs w:val="24"/>
              </w:rPr>
              <w:t xml:space="preserve"> 2021</w:t>
            </w:r>
          </w:p>
        </w:tc>
      </w:tr>
      <w:tr w:rsidR="00F952DE" w:rsidRPr="006D7526" w:rsidTr="00EF34BB">
        <w:tc>
          <w:tcPr>
            <w:tcW w:w="625" w:type="dxa"/>
          </w:tcPr>
          <w:p w:rsidR="00F952DE" w:rsidRPr="001A2A46" w:rsidRDefault="00F952DE" w:rsidP="00EF34BB">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11</w:t>
            </w:r>
          </w:p>
        </w:tc>
        <w:tc>
          <w:tcPr>
            <w:tcW w:w="153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OL546416.1</w:t>
            </w:r>
          </w:p>
        </w:tc>
        <w:tc>
          <w:tcPr>
            <w:tcW w:w="2235"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eastAsia="Times New Roman" w:hAnsi="Times New Roman" w:cs="Times New Roman"/>
                <w:color w:val="000000" w:themeColor="text1"/>
                <w:sz w:val="24"/>
                <w:szCs w:val="24"/>
                <w:lang w:eastAsia="en-IN"/>
              </w:rPr>
              <w:t>Solomon Islands</w:t>
            </w:r>
          </w:p>
        </w:tc>
        <w:tc>
          <w:tcPr>
            <w:tcW w:w="241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 xml:space="preserve">Marshall </w:t>
            </w:r>
            <w:r w:rsidRPr="0080545A">
              <w:rPr>
                <w:rFonts w:ascii="Times New Roman" w:hAnsi="Times New Roman" w:cs="Times New Roman"/>
                <w:i/>
                <w:color w:val="000000" w:themeColor="text1"/>
                <w:sz w:val="24"/>
                <w:szCs w:val="24"/>
              </w:rPr>
              <w:t>et al</w:t>
            </w:r>
            <w:r w:rsidRPr="0031622D">
              <w:rPr>
                <w:rFonts w:ascii="Times New Roman" w:hAnsi="Times New Roman" w:cs="Times New Roman"/>
                <w:color w:val="000000" w:themeColor="text1"/>
                <w:sz w:val="24"/>
                <w:szCs w:val="24"/>
              </w:rPr>
              <w:t xml:space="preserve">., </w:t>
            </w:r>
            <w:r w:rsidRPr="001A2A46">
              <w:rPr>
                <w:rFonts w:ascii="Times New Roman" w:hAnsi="Times New Roman" w:cs="Times New Roman"/>
                <w:color w:val="000000" w:themeColor="text1"/>
                <w:sz w:val="24"/>
                <w:szCs w:val="24"/>
              </w:rPr>
              <w:t>2023</w:t>
            </w:r>
          </w:p>
        </w:tc>
      </w:tr>
      <w:tr w:rsidR="00F952DE" w:rsidRPr="006D7526" w:rsidTr="00EF34BB">
        <w:tc>
          <w:tcPr>
            <w:tcW w:w="625" w:type="dxa"/>
          </w:tcPr>
          <w:p w:rsidR="00F952DE" w:rsidRPr="001A2A46" w:rsidRDefault="00F952DE" w:rsidP="00EF34BB">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12</w:t>
            </w:r>
          </w:p>
        </w:tc>
        <w:tc>
          <w:tcPr>
            <w:tcW w:w="153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KY198095.1</w:t>
            </w:r>
          </w:p>
        </w:tc>
        <w:tc>
          <w:tcPr>
            <w:tcW w:w="2235"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b/>
                <w:color w:val="000000" w:themeColor="text1"/>
                <w:sz w:val="24"/>
                <w:szCs w:val="24"/>
              </w:rPr>
              <w:t>̶</w:t>
            </w:r>
          </w:p>
        </w:tc>
        <w:tc>
          <w:tcPr>
            <w:tcW w:w="2410" w:type="dxa"/>
          </w:tcPr>
          <w:p w:rsidR="00F952DE" w:rsidRPr="001A2A46" w:rsidRDefault="00F952DE" w:rsidP="00EF34BB">
            <w:pPr>
              <w:spacing w:line="480" w:lineRule="auto"/>
              <w:rPr>
                <w:rFonts w:ascii="Times New Roman" w:hAnsi="Times New Roman" w:cs="Times New Roman"/>
                <w:b/>
                <w:color w:val="000000" w:themeColor="text1"/>
                <w:sz w:val="24"/>
                <w:szCs w:val="24"/>
              </w:rPr>
            </w:pPr>
            <w:proofErr w:type="spellStart"/>
            <w:r w:rsidRPr="001A2A46">
              <w:rPr>
                <w:rFonts w:ascii="Times New Roman" w:hAnsi="Times New Roman" w:cs="Times New Roman"/>
                <w:color w:val="000000" w:themeColor="text1"/>
                <w:sz w:val="24"/>
                <w:szCs w:val="24"/>
              </w:rPr>
              <w:t>Reil</w:t>
            </w:r>
            <w:proofErr w:type="spellEnd"/>
            <w:r w:rsidRPr="001A2A46">
              <w:rPr>
                <w:rFonts w:ascii="Times New Roman" w:hAnsi="Times New Roman" w:cs="Times New Roman"/>
                <w:color w:val="000000" w:themeColor="text1"/>
                <w:sz w:val="24"/>
                <w:szCs w:val="24"/>
              </w:rPr>
              <w:t xml:space="preserve"> </w:t>
            </w:r>
            <w:r w:rsidRPr="0080545A">
              <w:rPr>
                <w:rFonts w:ascii="Times New Roman" w:hAnsi="Times New Roman" w:cs="Times New Roman"/>
                <w:i/>
                <w:color w:val="000000" w:themeColor="text1"/>
                <w:sz w:val="24"/>
                <w:szCs w:val="24"/>
              </w:rPr>
              <w:t>et al</w:t>
            </w:r>
            <w:r w:rsidRPr="0031622D">
              <w:rPr>
                <w:rFonts w:ascii="Times New Roman" w:hAnsi="Times New Roman" w:cs="Times New Roman"/>
                <w:color w:val="000000" w:themeColor="text1"/>
                <w:sz w:val="24"/>
                <w:szCs w:val="24"/>
              </w:rPr>
              <w:t>.,</w:t>
            </w:r>
            <w:r w:rsidRPr="001A2A46">
              <w:rPr>
                <w:rFonts w:ascii="Times New Roman" w:hAnsi="Times New Roman" w:cs="Times New Roman"/>
                <w:color w:val="000000" w:themeColor="text1"/>
                <w:sz w:val="24"/>
                <w:szCs w:val="24"/>
              </w:rPr>
              <w:t xml:space="preserve"> 2016</w:t>
            </w:r>
          </w:p>
        </w:tc>
      </w:tr>
      <w:tr w:rsidR="00F952DE" w:rsidRPr="006D7526" w:rsidTr="00EF34BB">
        <w:tc>
          <w:tcPr>
            <w:tcW w:w="625" w:type="dxa"/>
          </w:tcPr>
          <w:p w:rsidR="00F952DE" w:rsidRPr="001A2A46" w:rsidRDefault="00F952DE" w:rsidP="00EF34BB">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13</w:t>
            </w:r>
          </w:p>
        </w:tc>
        <w:tc>
          <w:tcPr>
            <w:tcW w:w="153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KY313836.1</w:t>
            </w:r>
          </w:p>
        </w:tc>
        <w:tc>
          <w:tcPr>
            <w:tcW w:w="2235"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eastAsia="Times New Roman" w:hAnsi="Times New Roman" w:cs="Times New Roman"/>
                <w:color w:val="000000" w:themeColor="text1"/>
                <w:sz w:val="24"/>
                <w:szCs w:val="24"/>
                <w:lang w:eastAsia="en-IN"/>
              </w:rPr>
              <w:t>Samoa</w:t>
            </w:r>
          </w:p>
        </w:tc>
        <w:tc>
          <w:tcPr>
            <w:tcW w:w="241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 xml:space="preserve">Marshall </w:t>
            </w:r>
            <w:r w:rsidRPr="0080545A">
              <w:rPr>
                <w:rFonts w:ascii="Times New Roman" w:hAnsi="Times New Roman" w:cs="Times New Roman"/>
                <w:i/>
                <w:color w:val="000000" w:themeColor="text1"/>
                <w:sz w:val="24"/>
                <w:szCs w:val="24"/>
              </w:rPr>
              <w:t>et al</w:t>
            </w:r>
            <w:r w:rsidRPr="0031622D">
              <w:rPr>
                <w:rFonts w:ascii="Times New Roman" w:hAnsi="Times New Roman" w:cs="Times New Roman"/>
                <w:color w:val="000000" w:themeColor="text1"/>
                <w:sz w:val="24"/>
                <w:szCs w:val="24"/>
              </w:rPr>
              <w:t>.,</w:t>
            </w:r>
            <w:r w:rsidRPr="001A2A46">
              <w:rPr>
                <w:rFonts w:ascii="Times New Roman" w:hAnsi="Times New Roman" w:cs="Times New Roman"/>
                <w:color w:val="000000" w:themeColor="text1"/>
                <w:sz w:val="24"/>
                <w:szCs w:val="24"/>
              </w:rPr>
              <w:t xml:space="preserve"> 2017</w:t>
            </w:r>
          </w:p>
        </w:tc>
      </w:tr>
      <w:tr w:rsidR="00F952DE" w:rsidRPr="006D7526" w:rsidTr="00EF34BB">
        <w:tc>
          <w:tcPr>
            <w:tcW w:w="625" w:type="dxa"/>
          </w:tcPr>
          <w:p w:rsidR="00F952DE" w:rsidRPr="001A2A46" w:rsidRDefault="00F952DE" w:rsidP="00EF34BB">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14</w:t>
            </w:r>
          </w:p>
        </w:tc>
        <w:tc>
          <w:tcPr>
            <w:tcW w:w="153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KY313835.1</w:t>
            </w:r>
          </w:p>
        </w:tc>
        <w:tc>
          <w:tcPr>
            <w:tcW w:w="2235"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Malaysia</w:t>
            </w:r>
          </w:p>
        </w:tc>
        <w:tc>
          <w:tcPr>
            <w:tcW w:w="241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 xml:space="preserve">Marshall </w:t>
            </w:r>
            <w:r w:rsidRPr="0080545A">
              <w:rPr>
                <w:rFonts w:ascii="Times New Roman" w:hAnsi="Times New Roman" w:cs="Times New Roman"/>
                <w:i/>
                <w:color w:val="000000" w:themeColor="text1"/>
                <w:sz w:val="24"/>
                <w:szCs w:val="24"/>
              </w:rPr>
              <w:t>et al</w:t>
            </w:r>
            <w:r w:rsidRPr="00B52FB1">
              <w:rPr>
                <w:rFonts w:ascii="Times New Roman" w:hAnsi="Times New Roman" w:cs="Times New Roman"/>
                <w:color w:val="000000" w:themeColor="text1"/>
                <w:sz w:val="24"/>
                <w:szCs w:val="24"/>
              </w:rPr>
              <w:t>.,</w:t>
            </w:r>
            <w:r w:rsidRPr="001A2A46">
              <w:rPr>
                <w:rFonts w:ascii="Times New Roman" w:hAnsi="Times New Roman" w:cs="Times New Roman"/>
                <w:color w:val="000000" w:themeColor="text1"/>
                <w:sz w:val="24"/>
                <w:szCs w:val="24"/>
              </w:rPr>
              <w:t xml:space="preserve"> 2017</w:t>
            </w:r>
          </w:p>
        </w:tc>
      </w:tr>
      <w:tr w:rsidR="00F952DE" w:rsidRPr="006D7526" w:rsidTr="00EF34BB">
        <w:tc>
          <w:tcPr>
            <w:tcW w:w="625" w:type="dxa"/>
          </w:tcPr>
          <w:p w:rsidR="00F952DE" w:rsidRPr="001A2A46" w:rsidRDefault="00F952DE" w:rsidP="00EF34BB">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15</w:t>
            </w:r>
          </w:p>
        </w:tc>
        <w:tc>
          <w:tcPr>
            <w:tcW w:w="153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KY313855.1</w:t>
            </w:r>
          </w:p>
        </w:tc>
        <w:tc>
          <w:tcPr>
            <w:tcW w:w="2235"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Kerala, India</w:t>
            </w:r>
          </w:p>
        </w:tc>
        <w:tc>
          <w:tcPr>
            <w:tcW w:w="241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 xml:space="preserve">Marshall </w:t>
            </w:r>
            <w:r w:rsidRPr="0080545A">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xml:space="preserve"> </w:t>
            </w:r>
            <w:r w:rsidRPr="001A2A46">
              <w:rPr>
                <w:rFonts w:ascii="Times New Roman" w:hAnsi="Times New Roman" w:cs="Times New Roman"/>
                <w:color w:val="000000" w:themeColor="text1"/>
                <w:sz w:val="24"/>
                <w:szCs w:val="24"/>
              </w:rPr>
              <w:t>2017</w:t>
            </w:r>
          </w:p>
        </w:tc>
      </w:tr>
      <w:tr w:rsidR="00F952DE" w:rsidRPr="006D7526" w:rsidTr="00EF34BB">
        <w:tc>
          <w:tcPr>
            <w:tcW w:w="625" w:type="dxa"/>
          </w:tcPr>
          <w:p w:rsidR="00F952DE" w:rsidRPr="001A2A46" w:rsidRDefault="00F952DE" w:rsidP="00EF34BB">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16</w:t>
            </w:r>
          </w:p>
        </w:tc>
        <w:tc>
          <w:tcPr>
            <w:tcW w:w="153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MN809519.1</w:t>
            </w:r>
          </w:p>
        </w:tc>
        <w:tc>
          <w:tcPr>
            <w:tcW w:w="2235"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Style w:val="feature"/>
                <w:rFonts w:ascii="Times New Roman" w:hAnsi="Times New Roman" w:cs="Times New Roman"/>
                <w:color w:val="000000" w:themeColor="text1"/>
                <w:sz w:val="24"/>
                <w:szCs w:val="24"/>
              </w:rPr>
              <w:t>Fiji</w:t>
            </w:r>
          </w:p>
        </w:tc>
        <w:tc>
          <w:tcPr>
            <w:tcW w:w="2410" w:type="dxa"/>
          </w:tcPr>
          <w:p w:rsidR="00F952DE" w:rsidRPr="001A2A46" w:rsidRDefault="00F952DE" w:rsidP="00EF34BB">
            <w:pPr>
              <w:spacing w:line="480" w:lineRule="auto"/>
              <w:rPr>
                <w:rFonts w:ascii="Times New Roman" w:hAnsi="Times New Roman" w:cs="Times New Roman"/>
                <w:b/>
                <w:color w:val="000000" w:themeColor="text1"/>
                <w:sz w:val="24"/>
                <w:szCs w:val="24"/>
              </w:rPr>
            </w:pPr>
            <w:proofErr w:type="spellStart"/>
            <w:r w:rsidRPr="001A2A46">
              <w:rPr>
                <w:rFonts w:ascii="Times New Roman" w:hAnsi="Times New Roman" w:cs="Times New Roman"/>
                <w:color w:val="000000" w:themeColor="text1"/>
                <w:sz w:val="24"/>
                <w:szCs w:val="24"/>
              </w:rPr>
              <w:t>Etebari</w:t>
            </w:r>
            <w:proofErr w:type="spellEnd"/>
            <w:r w:rsidRPr="001A2A46">
              <w:rPr>
                <w:rFonts w:ascii="Times New Roman" w:hAnsi="Times New Roman" w:cs="Times New Roman"/>
                <w:color w:val="000000" w:themeColor="text1"/>
                <w:sz w:val="24"/>
                <w:szCs w:val="24"/>
              </w:rPr>
              <w:t xml:space="preserve"> </w:t>
            </w:r>
            <w:r w:rsidRPr="0080545A">
              <w:rPr>
                <w:rFonts w:ascii="Times New Roman" w:hAnsi="Times New Roman" w:cs="Times New Roman"/>
                <w:i/>
                <w:color w:val="000000" w:themeColor="text1"/>
                <w:sz w:val="24"/>
                <w:szCs w:val="24"/>
              </w:rPr>
              <w:t>et al.,</w:t>
            </w:r>
            <w:r w:rsidRPr="001A2A46">
              <w:rPr>
                <w:rFonts w:ascii="Times New Roman" w:hAnsi="Times New Roman" w:cs="Times New Roman"/>
                <w:color w:val="000000" w:themeColor="text1"/>
                <w:sz w:val="24"/>
                <w:szCs w:val="24"/>
              </w:rPr>
              <w:t xml:space="preserve"> 2021</w:t>
            </w:r>
          </w:p>
        </w:tc>
      </w:tr>
      <w:tr w:rsidR="00F952DE" w:rsidRPr="006D7526" w:rsidTr="00EF34BB">
        <w:tc>
          <w:tcPr>
            <w:tcW w:w="625" w:type="dxa"/>
          </w:tcPr>
          <w:p w:rsidR="00F952DE" w:rsidRPr="001A2A46" w:rsidRDefault="00F952DE" w:rsidP="00EF34BB">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17</w:t>
            </w:r>
          </w:p>
        </w:tc>
        <w:tc>
          <w:tcPr>
            <w:tcW w:w="153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MN809518.1</w:t>
            </w:r>
          </w:p>
        </w:tc>
        <w:tc>
          <w:tcPr>
            <w:tcW w:w="2235"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Style w:val="feature"/>
                <w:rFonts w:ascii="Times New Roman" w:hAnsi="Times New Roman" w:cs="Times New Roman"/>
                <w:color w:val="000000" w:themeColor="text1"/>
                <w:sz w:val="24"/>
                <w:szCs w:val="24"/>
              </w:rPr>
              <w:t>Fiji</w:t>
            </w:r>
          </w:p>
        </w:tc>
        <w:tc>
          <w:tcPr>
            <w:tcW w:w="2410" w:type="dxa"/>
          </w:tcPr>
          <w:p w:rsidR="00F952DE" w:rsidRPr="001A2A46" w:rsidRDefault="00F952DE" w:rsidP="00EF34BB">
            <w:pPr>
              <w:spacing w:line="480" w:lineRule="auto"/>
              <w:rPr>
                <w:rFonts w:ascii="Times New Roman" w:hAnsi="Times New Roman" w:cs="Times New Roman"/>
                <w:b/>
                <w:color w:val="000000" w:themeColor="text1"/>
                <w:sz w:val="24"/>
                <w:szCs w:val="24"/>
              </w:rPr>
            </w:pPr>
            <w:proofErr w:type="spellStart"/>
            <w:r w:rsidRPr="001A2A46">
              <w:rPr>
                <w:rFonts w:ascii="Times New Roman" w:hAnsi="Times New Roman" w:cs="Times New Roman"/>
                <w:color w:val="000000" w:themeColor="text1"/>
                <w:sz w:val="24"/>
                <w:szCs w:val="24"/>
              </w:rPr>
              <w:t>Etebari</w:t>
            </w:r>
            <w:proofErr w:type="spellEnd"/>
            <w:r w:rsidRPr="001A2A46">
              <w:rPr>
                <w:rFonts w:ascii="Times New Roman" w:hAnsi="Times New Roman" w:cs="Times New Roman"/>
                <w:color w:val="000000" w:themeColor="text1"/>
                <w:sz w:val="24"/>
                <w:szCs w:val="24"/>
              </w:rPr>
              <w:t xml:space="preserve"> </w:t>
            </w:r>
            <w:r w:rsidRPr="0080545A">
              <w:rPr>
                <w:rFonts w:ascii="Times New Roman" w:hAnsi="Times New Roman" w:cs="Times New Roman"/>
                <w:i/>
                <w:color w:val="000000" w:themeColor="text1"/>
                <w:sz w:val="24"/>
                <w:szCs w:val="24"/>
              </w:rPr>
              <w:t>et al.,</w:t>
            </w:r>
            <w:r w:rsidRPr="001A2A46">
              <w:rPr>
                <w:rFonts w:ascii="Times New Roman" w:hAnsi="Times New Roman" w:cs="Times New Roman"/>
                <w:color w:val="000000" w:themeColor="text1"/>
                <w:sz w:val="24"/>
                <w:szCs w:val="24"/>
              </w:rPr>
              <w:t xml:space="preserve"> 2021</w:t>
            </w:r>
          </w:p>
        </w:tc>
      </w:tr>
      <w:tr w:rsidR="00F952DE" w:rsidRPr="006D7526" w:rsidTr="00EF34BB">
        <w:tc>
          <w:tcPr>
            <w:tcW w:w="625" w:type="dxa"/>
          </w:tcPr>
          <w:p w:rsidR="00F952DE" w:rsidRPr="001A2A46" w:rsidRDefault="00F952DE" w:rsidP="00EF34BB">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18</w:t>
            </w:r>
          </w:p>
        </w:tc>
        <w:tc>
          <w:tcPr>
            <w:tcW w:w="153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KP898260.1</w:t>
            </w:r>
          </w:p>
        </w:tc>
        <w:tc>
          <w:tcPr>
            <w:tcW w:w="2235"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eastAsia="Times New Roman" w:hAnsi="Times New Roman" w:cs="Times New Roman"/>
                <w:color w:val="000000" w:themeColor="text1"/>
                <w:sz w:val="24"/>
                <w:szCs w:val="24"/>
                <w:lang w:eastAsia="en-IN"/>
              </w:rPr>
              <w:t xml:space="preserve">Bengaluru, Karnataka, India </w:t>
            </w:r>
          </w:p>
        </w:tc>
        <w:tc>
          <w:tcPr>
            <w:tcW w:w="241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Unpublished</w:t>
            </w:r>
          </w:p>
        </w:tc>
      </w:tr>
      <w:tr w:rsidR="00F952DE" w:rsidRPr="006D7526" w:rsidTr="00EF34BB">
        <w:tc>
          <w:tcPr>
            <w:tcW w:w="625" w:type="dxa"/>
          </w:tcPr>
          <w:p w:rsidR="00F952DE" w:rsidRPr="001A2A46" w:rsidRDefault="00F952DE" w:rsidP="00EF34BB">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lastRenderedPageBreak/>
              <w:t>19</w:t>
            </w:r>
          </w:p>
        </w:tc>
        <w:tc>
          <w:tcPr>
            <w:tcW w:w="153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KY198028.1</w:t>
            </w:r>
          </w:p>
        </w:tc>
        <w:tc>
          <w:tcPr>
            <w:tcW w:w="2235"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b/>
                <w:color w:val="000000" w:themeColor="text1"/>
                <w:sz w:val="24"/>
                <w:szCs w:val="24"/>
              </w:rPr>
              <w:t>̶</w:t>
            </w:r>
          </w:p>
        </w:tc>
        <w:tc>
          <w:tcPr>
            <w:tcW w:w="2410" w:type="dxa"/>
          </w:tcPr>
          <w:p w:rsidR="00F952DE" w:rsidRPr="001A2A46" w:rsidRDefault="00F952DE" w:rsidP="00EF34BB">
            <w:pPr>
              <w:spacing w:line="480" w:lineRule="auto"/>
              <w:rPr>
                <w:rFonts w:ascii="Times New Roman" w:hAnsi="Times New Roman" w:cs="Times New Roman"/>
                <w:b/>
                <w:color w:val="000000" w:themeColor="text1"/>
                <w:sz w:val="24"/>
                <w:szCs w:val="24"/>
              </w:rPr>
            </w:pPr>
            <w:proofErr w:type="spellStart"/>
            <w:r w:rsidRPr="001A2A46">
              <w:rPr>
                <w:rFonts w:ascii="Times New Roman" w:hAnsi="Times New Roman" w:cs="Times New Roman"/>
                <w:color w:val="000000" w:themeColor="text1"/>
                <w:sz w:val="24"/>
                <w:szCs w:val="24"/>
              </w:rPr>
              <w:t>Reil</w:t>
            </w:r>
            <w:proofErr w:type="spellEnd"/>
            <w:r w:rsidRPr="001A2A46">
              <w:rPr>
                <w:rFonts w:ascii="Times New Roman" w:hAnsi="Times New Roman" w:cs="Times New Roman"/>
                <w:color w:val="000000" w:themeColor="text1"/>
                <w:sz w:val="24"/>
                <w:szCs w:val="24"/>
              </w:rPr>
              <w:t xml:space="preserve"> </w:t>
            </w:r>
            <w:r w:rsidRPr="0080545A">
              <w:rPr>
                <w:rFonts w:ascii="Times New Roman" w:hAnsi="Times New Roman" w:cs="Times New Roman"/>
                <w:i/>
                <w:color w:val="000000" w:themeColor="text1"/>
                <w:sz w:val="24"/>
                <w:szCs w:val="24"/>
              </w:rPr>
              <w:t>et al</w:t>
            </w:r>
            <w:r w:rsidRPr="00B52FB1">
              <w:rPr>
                <w:rFonts w:ascii="Times New Roman" w:hAnsi="Times New Roman" w:cs="Times New Roman"/>
                <w:color w:val="000000" w:themeColor="text1"/>
                <w:sz w:val="24"/>
                <w:szCs w:val="24"/>
              </w:rPr>
              <w:t>.,</w:t>
            </w:r>
            <w:r w:rsidRPr="001A2A46">
              <w:rPr>
                <w:rFonts w:ascii="Times New Roman" w:hAnsi="Times New Roman" w:cs="Times New Roman"/>
                <w:color w:val="000000" w:themeColor="text1"/>
                <w:sz w:val="24"/>
                <w:szCs w:val="24"/>
              </w:rPr>
              <w:t xml:space="preserve"> 2016</w:t>
            </w:r>
          </w:p>
        </w:tc>
      </w:tr>
      <w:tr w:rsidR="00F952DE" w:rsidRPr="006D7526" w:rsidTr="00EF34BB">
        <w:tc>
          <w:tcPr>
            <w:tcW w:w="625" w:type="dxa"/>
          </w:tcPr>
          <w:p w:rsidR="00F952DE" w:rsidRPr="001A2A46" w:rsidRDefault="00F952DE" w:rsidP="00EF34BB">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20</w:t>
            </w:r>
          </w:p>
        </w:tc>
        <w:tc>
          <w:tcPr>
            <w:tcW w:w="153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MN809513.1</w:t>
            </w:r>
          </w:p>
        </w:tc>
        <w:tc>
          <w:tcPr>
            <w:tcW w:w="2235"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Style w:val="feature"/>
                <w:rFonts w:ascii="Times New Roman" w:hAnsi="Times New Roman" w:cs="Times New Roman"/>
                <w:color w:val="000000" w:themeColor="text1"/>
                <w:sz w:val="24"/>
                <w:szCs w:val="24"/>
              </w:rPr>
              <w:t>Solomon Islands (Guadalcanal)</w:t>
            </w:r>
          </w:p>
        </w:tc>
        <w:tc>
          <w:tcPr>
            <w:tcW w:w="2410" w:type="dxa"/>
          </w:tcPr>
          <w:p w:rsidR="00F952DE" w:rsidRPr="001A2A46" w:rsidRDefault="00F952DE" w:rsidP="00EF34BB">
            <w:pPr>
              <w:spacing w:line="480" w:lineRule="auto"/>
              <w:rPr>
                <w:rFonts w:ascii="Times New Roman" w:hAnsi="Times New Roman" w:cs="Times New Roman"/>
                <w:b/>
                <w:color w:val="000000" w:themeColor="text1"/>
                <w:sz w:val="24"/>
                <w:szCs w:val="24"/>
              </w:rPr>
            </w:pPr>
            <w:proofErr w:type="spellStart"/>
            <w:r w:rsidRPr="001A2A46">
              <w:rPr>
                <w:rFonts w:ascii="Times New Roman" w:hAnsi="Times New Roman" w:cs="Times New Roman"/>
                <w:color w:val="000000" w:themeColor="text1"/>
                <w:sz w:val="24"/>
                <w:szCs w:val="24"/>
              </w:rPr>
              <w:t>Etebari</w:t>
            </w:r>
            <w:proofErr w:type="spellEnd"/>
            <w:r w:rsidRPr="001A2A46">
              <w:rPr>
                <w:rFonts w:ascii="Times New Roman" w:hAnsi="Times New Roman" w:cs="Times New Roman"/>
                <w:color w:val="000000" w:themeColor="text1"/>
                <w:sz w:val="24"/>
                <w:szCs w:val="24"/>
              </w:rPr>
              <w:t xml:space="preserve"> </w:t>
            </w:r>
            <w:r w:rsidRPr="0080545A">
              <w:rPr>
                <w:rFonts w:ascii="Times New Roman" w:hAnsi="Times New Roman" w:cs="Times New Roman"/>
                <w:i/>
                <w:color w:val="000000" w:themeColor="text1"/>
                <w:sz w:val="24"/>
                <w:szCs w:val="24"/>
              </w:rPr>
              <w:t>et al</w:t>
            </w:r>
            <w:r w:rsidRPr="00B52FB1">
              <w:rPr>
                <w:rFonts w:ascii="Times New Roman" w:hAnsi="Times New Roman" w:cs="Times New Roman"/>
                <w:color w:val="000000" w:themeColor="text1"/>
                <w:sz w:val="24"/>
                <w:szCs w:val="24"/>
              </w:rPr>
              <w:t>.,</w:t>
            </w:r>
            <w:r w:rsidRPr="001A2A46">
              <w:rPr>
                <w:rFonts w:ascii="Times New Roman" w:hAnsi="Times New Roman" w:cs="Times New Roman"/>
                <w:color w:val="000000" w:themeColor="text1"/>
                <w:sz w:val="24"/>
                <w:szCs w:val="24"/>
              </w:rPr>
              <w:t xml:space="preserve"> 2021</w:t>
            </w:r>
          </w:p>
        </w:tc>
      </w:tr>
      <w:tr w:rsidR="00F952DE" w:rsidRPr="006D7526" w:rsidTr="00EF34BB">
        <w:tc>
          <w:tcPr>
            <w:tcW w:w="625" w:type="dxa"/>
          </w:tcPr>
          <w:p w:rsidR="00F952DE" w:rsidRPr="001A2A46" w:rsidRDefault="00F952DE" w:rsidP="00EF34BB">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21</w:t>
            </w:r>
          </w:p>
        </w:tc>
        <w:tc>
          <w:tcPr>
            <w:tcW w:w="153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OL546438.1</w:t>
            </w:r>
          </w:p>
        </w:tc>
        <w:tc>
          <w:tcPr>
            <w:tcW w:w="2235"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Solomon Islands</w:t>
            </w:r>
          </w:p>
        </w:tc>
        <w:tc>
          <w:tcPr>
            <w:tcW w:w="241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 xml:space="preserve">Marshall </w:t>
            </w:r>
            <w:r w:rsidRPr="0080545A">
              <w:rPr>
                <w:rFonts w:ascii="Times New Roman" w:hAnsi="Times New Roman" w:cs="Times New Roman"/>
                <w:i/>
                <w:color w:val="000000" w:themeColor="text1"/>
                <w:sz w:val="24"/>
                <w:szCs w:val="24"/>
              </w:rPr>
              <w:t>et al</w:t>
            </w:r>
            <w:r w:rsidRPr="00B52FB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A2A46">
              <w:rPr>
                <w:rFonts w:ascii="Times New Roman" w:hAnsi="Times New Roman" w:cs="Times New Roman"/>
                <w:color w:val="000000" w:themeColor="text1"/>
                <w:sz w:val="24"/>
                <w:szCs w:val="24"/>
              </w:rPr>
              <w:t>2023</w:t>
            </w:r>
          </w:p>
        </w:tc>
      </w:tr>
      <w:tr w:rsidR="00F952DE" w:rsidRPr="006D7526" w:rsidTr="00EF34BB">
        <w:tc>
          <w:tcPr>
            <w:tcW w:w="625" w:type="dxa"/>
          </w:tcPr>
          <w:p w:rsidR="00F952DE" w:rsidRPr="001A2A46" w:rsidRDefault="00F952DE" w:rsidP="00EF34BB">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22</w:t>
            </w:r>
          </w:p>
        </w:tc>
        <w:tc>
          <w:tcPr>
            <w:tcW w:w="153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OL546448.1</w:t>
            </w:r>
          </w:p>
        </w:tc>
        <w:tc>
          <w:tcPr>
            <w:tcW w:w="2235"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Solomon Islands</w:t>
            </w:r>
          </w:p>
        </w:tc>
        <w:tc>
          <w:tcPr>
            <w:tcW w:w="241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 xml:space="preserve">Marshall </w:t>
            </w:r>
            <w:r w:rsidRPr="0080545A">
              <w:rPr>
                <w:rFonts w:ascii="Times New Roman" w:hAnsi="Times New Roman" w:cs="Times New Roman"/>
                <w:i/>
                <w:color w:val="000000" w:themeColor="text1"/>
                <w:sz w:val="24"/>
                <w:szCs w:val="24"/>
              </w:rPr>
              <w:t>et al</w:t>
            </w:r>
            <w:r w:rsidRPr="00B52FB1">
              <w:rPr>
                <w:rFonts w:ascii="Times New Roman" w:hAnsi="Times New Roman" w:cs="Times New Roman"/>
                <w:color w:val="000000" w:themeColor="text1"/>
                <w:sz w:val="24"/>
                <w:szCs w:val="24"/>
              </w:rPr>
              <w:t>.,</w:t>
            </w:r>
            <w:r w:rsidRPr="001A2A46">
              <w:rPr>
                <w:rFonts w:ascii="Times New Roman" w:hAnsi="Times New Roman" w:cs="Times New Roman"/>
                <w:color w:val="000000" w:themeColor="text1"/>
                <w:sz w:val="24"/>
                <w:szCs w:val="24"/>
              </w:rPr>
              <w:t xml:space="preserve"> 2023</w:t>
            </w:r>
          </w:p>
        </w:tc>
      </w:tr>
      <w:tr w:rsidR="00F952DE" w:rsidRPr="006D7526" w:rsidTr="00EF34BB">
        <w:tc>
          <w:tcPr>
            <w:tcW w:w="625" w:type="dxa"/>
          </w:tcPr>
          <w:p w:rsidR="00F952DE" w:rsidRPr="001A2A46" w:rsidRDefault="00F952DE" w:rsidP="00EF34BB">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23</w:t>
            </w:r>
          </w:p>
        </w:tc>
        <w:tc>
          <w:tcPr>
            <w:tcW w:w="153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MN840591.1</w:t>
            </w:r>
          </w:p>
        </w:tc>
        <w:tc>
          <w:tcPr>
            <w:tcW w:w="2235"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Style w:val="feature"/>
                <w:rFonts w:ascii="Times New Roman" w:hAnsi="Times New Roman" w:cs="Times New Roman"/>
                <w:color w:val="000000" w:themeColor="text1"/>
                <w:sz w:val="24"/>
                <w:szCs w:val="24"/>
              </w:rPr>
              <w:t>Bangladesh</w:t>
            </w:r>
          </w:p>
        </w:tc>
        <w:tc>
          <w:tcPr>
            <w:tcW w:w="241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Unpublished</w:t>
            </w:r>
          </w:p>
        </w:tc>
      </w:tr>
      <w:tr w:rsidR="00F952DE" w:rsidRPr="006D7526" w:rsidTr="00EF34BB">
        <w:tc>
          <w:tcPr>
            <w:tcW w:w="625" w:type="dxa"/>
          </w:tcPr>
          <w:p w:rsidR="00F952DE" w:rsidRPr="001A2A46" w:rsidRDefault="00F952DE" w:rsidP="00EF34BB">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24</w:t>
            </w:r>
          </w:p>
        </w:tc>
        <w:tc>
          <w:tcPr>
            <w:tcW w:w="153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KY313833.1</w:t>
            </w:r>
          </w:p>
        </w:tc>
        <w:tc>
          <w:tcPr>
            <w:tcW w:w="2235"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eastAsia="Times New Roman" w:hAnsi="Times New Roman" w:cs="Times New Roman"/>
                <w:color w:val="000000" w:themeColor="text1"/>
                <w:sz w:val="24"/>
                <w:szCs w:val="24"/>
                <w:lang w:eastAsia="en-IN"/>
              </w:rPr>
              <w:t>Malaysia</w:t>
            </w:r>
          </w:p>
        </w:tc>
        <w:tc>
          <w:tcPr>
            <w:tcW w:w="2410" w:type="dxa"/>
          </w:tcPr>
          <w:p w:rsidR="00F952DE" w:rsidRPr="001A2A46" w:rsidRDefault="00F952DE" w:rsidP="00EF34BB">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 xml:space="preserve">Marshall </w:t>
            </w:r>
            <w:r w:rsidRPr="0080545A">
              <w:rPr>
                <w:rFonts w:ascii="Times New Roman" w:hAnsi="Times New Roman" w:cs="Times New Roman"/>
                <w:i/>
                <w:color w:val="000000" w:themeColor="text1"/>
                <w:sz w:val="24"/>
                <w:szCs w:val="24"/>
              </w:rPr>
              <w:t>et al</w:t>
            </w:r>
            <w:r w:rsidRPr="00B52FB1">
              <w:rPr>
                <w:rFonts w:ascii="Times New Roman" w:hAnsi="Times New Roman" w:cs="Times New Roman"/>
                <w:color w:val="000000" w:themeColor="text1"/>
                <w:sz w:val="24"/>
                <w:szCs w:val="24"/>
              </w:rPr>
              <w:t>.,</w:t>
            </w:r>
            <w:r w:rsidRPr="001A2A46">
              <w:rPr>
                <w:rFonts w:ascii="Times New Roman" w:hAnsi="Times New Roman" w:cs="Times New Roman"/>
                <w:color w:val="000000" w:themeColor="text1"/>
                <w:sz w:val="24"/>
                <w:szCs w:val="24"/>
              </w:rPr>
              <w:t xml:space="preserve"> 2017</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25</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KY313828.1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Malaysia</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Marshall </w:t>
            </w:r>
            <w:r w:rsidRPr="0080545A">
              <w:rPr>
                <w:rFonts w:ascii="Times New Roman" w:hAnsi="Times New Roman" w:cs="Times New Roman"/>
                <w:i/>
                <w:color w:val="000000" w:themeColor="text1"/>
                <w:sz w:val="24"/>
                <w:szCs w:val="24"/>
              </w:rPr>
              <w:t>et al</w:t>
            </w:r>
            <w:r w:rsidRPr="00B52FB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6D7526">
              <w:rPr>
                <w:rFonts w:ascii="Times New Roman" w:hAnsi="Times New Roman" w:cs="Times New Roman"/>
                <w:color w:val="000000" w:themeColor="text1"/>
                <w:sz w:val="24"/>
                <w:szCs w:val="24"/>
              </w:rPr>
              <w:t>2017</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26</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KC576780.1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 xml:space="preserve">Oryctes </w:t>
            </w:r>
            <w:proofErr w:type="spellStart"/>
            <w:r w:rsidRPr="006D7526">
              <w:rPr>
                <w:rFonts w:ascii="Times New Roman" w:hAnsi="Times New Roman" w:cs="Times New Roman"/>
                <w:i/>
                <w:iCs/>
                <w:color w:val="000000" w:themeColor="text1"/>
                <w:sz w:val="24"/>
                <w:szCs w:val="24"/>
              </w:rPr>
              <w:t>agamemnon</w:t>
            </w:r>
            <w:proofErr w:type="spellEnd"/>
          </w:p>
        </w:tc>
        <w:tc>
          <w:tcPr>
            <w:tcW w:w="2409" w:type="dxa"/>
          </w:tcPr>
          <w:p w:rsidR="00F952DE" w:rsidRPr="006D7526" w:rsidRDefault="00F952DE" w:rsidP="00EF34BB">
            <w:pPr>
              <w:pStyle w:val="HTMLPreformatted"/>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Tunisia</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Abdallah </w:t>
            </w:r>
            <w:r w:rsidRPr="0080545A">
              <w:rPr>
                <w:rFonts w:ascii="Times New Roman" w:hAnsi="Times New Roman" w:cs="Times New Roman"/>
                <w:i/>
                <w:color w:val="000000" w:themeColor="text1"/>
                <w:sz w:val="24"/>
                <w:szCs w:val="24"/>
              </w:rPr>
              <w:t>et al</w:t>
            </w:r>
            <w:r w:rsidRPr="00B52FB1">
              <w:rPr>
                <w:rFonts w:ascii="Times New Roman" w:hAnsi="Times New Roman" w:cs="Times New Roman"/>
                <w:color w:val="000000" w:themeColor="text1"/>
                <w:sz w:val="24"/>
                <w:szCs w:val="24"/>
              </w:rPr>
              <w:t>.,</w:t>
            </w:r>
            <w:r w:rsidRPr="006D7526">
              <w:rPr>
                <w:rFonts w:ascii="Times New Roman" w:hAnsi="Times New Roman" w:cs="Times New Roman"/>
                <w:color w:val="000000" w:themeColor="text1"/>
                <w:sz w:val="24"/>
                <w:szCs w:val="24"/>
              </w:rPr>
              <w:t xml:space="preserve"> 2013</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27</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KC576775.1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 xml:space="preserve">Oryctes </w:t>
            </w:r>
            <w:proofErr w:type="spellStart"/>
            <w:r w:rsidRPr="006D7526">
              <w:rPr>
                <w:rFonts w:ascii="Times New Roman" w:hAnsi="Times New Roman" w:cs="Times New Roman"/>
                <w:i/>
                <w:iCs/>
                <w:color w:val="000000" w:themeColor="text1"/>
                <w:sz w:val="24"/>
                <w:szCs w:val="24"/>
              </w:rPr>
              <w:t>agamemnon</w:t>
            </w:r>
            <w:proofErr w:type="spellEnd"/>
          </w:p>
        </w:tc>
        <w:tc>
          <w:tcPr>
            <w:tcW w:w="2409" w:type="dxa"/>
          </w:tcPr>
          <w:p w:rsidR="00F952DE" w:rsidRPr="006D7526" w:rsidRDefault="00F952DE" w:rsidP="00EF34BB">
            <w:pPr>
              <w:pStyle w:val="HTMLPreformatted"/>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Tunisia</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Abdallah </w:t>
            </w:r>
            <w:r w:rsidRPr="0080545A">
              <w:rPr>
                <w:rFonts w:ascii="Times New Roman" w:hAnsi="Times New Roman" w:cs="Times New Roman"/>
                <w:i/>
                <w:color w:val="000000" w:themeColor="text1"/>
                <w:sz w:val="24"/>
                <w:szCs w:val="24"/>
              </w:rPr>
              <w:t>et al</w:t>
            </w:r>
            <w:r w:rsidRPr="00B52FB1">
              <w:rPr>
                <w:rFonts w:ascii="Times New Roman" w:hAnsi="Times New Roman" w:cs="Times New Roman"/>
                <w:color w:val="000000" w:themeColor="text1"/>
                <w:sz w:val="24"/>
                <w:szCs w:val="24"/>
              </w:rPr>
              <w:t>.,</w:t>
            </w:r>
            <w:r w:rsidRPr="006D7526">
              <w:rPr>
                <w:rFonts w:ascii="Times New Roman" w:hAnsi="Times New Roman" w:cs="Times New Roman"/>
                <w:color w:val="000000" w:themeColor="text1"/>
                <w:sz w:val="24"/>
                <w:szCs w:val="24"/>
              </w:rPr>
              <w:t xml:space="preserve"> 2013</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28</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JF889672.1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 xml:space="preserve">Oryctes </w:t>
            </w:r>
            <w:proofErr w:type="spellStart"/>
            <w:r w:rsidRPr="006D7526">
              <w:rPr>
                <w:rFonts w:ascii="Times New Roman" w:hAnsi="Times New Roman" w:cs="Times New Roman"/>
                <w:i/>
                <w:iCs/>
                <w:color w:val="000000" w:themeColor="text1"/>
                <w:sz w:val="24"/>
                <w:szCs w:val="24"/>
              </w:rPr>
              <w:t>nasicornis</w:t>
            </w:r>
            <w:proofErr w:type="spellEnd"/>
          </w:p>
        </w:tc>
        <w:tc>
          <w:tcPr>
            <w:tcW w:w="2409" w:type="dxa"/>
          </w:tcPr>
          <w:p w:rsidR="00F952DE" w:rsidRPr="006D7526" w:rsidRDefault="00F952DE" w:rsidP="00EF34BB">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Germany</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Unpublished</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29</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MF059280.1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 xml:space="preserve">Oryctes </w:t>
            </w:r>
            <w:proofErr w:type="spellStart"/>
            <w:r w:rsidRPr="006D7526">
              <w:rPr>
                <w:rFonts w:ascii="Times New Roman" w:hAnsi="Times New Roman" w:cs="Times New Roman"/>
                <w:i/>
                <w:iCs/>
                <w:color w:val="000000" w:themeColor="text1"/>
                <w:sz w:val="24"/>
                <w:szCs w:val="24"/>
              </w:rPr>
              <w:t>nasicornis</w:t>
            </w:r>
            <w:proofErr w:type="spellEnd"/>
          </w:p>
        </w:tc>
        <w:tc>
          <w:tcPr>
            <w:tcW w:w="2409"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b/>
                <w:color w:val="000000" w:themeColor="text1"/>
                <w:sz w:val="24"/>
                <w:szCs w:val="24"/>
              </w:rPr>
              <w:t>̶</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Unpublished</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30</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PP472477.1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elegans</w:t>
            </w:r>
          </w:p>
        </w:tc>
        <w:tc>
          <w:tcPr>
            <w:tcW w:w="2409"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eastAsia="Times New Roman" w:hAnsi="Times New Roman" w:cs="Times New Roman"/>
                <w:color w:val="000000" w:themeColor="text1"/>
                <w:sz w:val="24"/>
                <w:szCs w:val="24"/>
                <w:lang w:eastAsia="en-IN"/>
              </w:rPr>
              <w:t>Saudi Arabia</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Unpublished</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31</w:t>
            </w:r>
          </w:p>
        </w:tc>
        <w:tc>
          <w:tcPr>
            <w:tcW w:w="153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PP472648.1</w:t>
            </w:r>
          </w:p>
        </w:tc>
        <w:tc>
          <w:tcPr>
            <w:tcW w:w="2235"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elegans</w:t>
            </w:r>
          </w:p>
        </w:tc>
        <w:tc>
          <w:tcPr>
            <w:tcW w:w="2409"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eastAsia="Times New Roman" w:hAnsi="Times New Roman" w:cs="Times New Roman"/>
                <w:color w:val="000000" w:themeColor="text1"/>
                <w:sz w:val="24"/>
                <w:szCs w:val="24"/>
                <w:lang w:eastAsia="en-IN"/>
              </w:rPr>
              <w:t>Saudi Arabia</w:t>
            </w:r>
          </w:p>
        </w:tc>
        <w:tc>
          <w:tcPr>
            <w:tcW w:w="2410" w:type="dxa"/>
          </w:tcPr>
          <w:p w:rsidR="00F952DE" w:rsidRPr="006D7526" w:rsidRDefault="00F952DE" w:rsidP="00EF34BB">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Unpublished</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32</w:t>
            </w:r>
          </w:p>
        </w:tc>
        <w:tc>
          <w:tcPr>
            <w:tcW w:w="1530" w:type="dxa"/>
          </w:tcPr>
          <w:p w:rsidR="00F952DE" w:rsidRPr="006D7526" w:rsidRDefault="00F952DE" w:rsidP="00EF34BB">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KJ915148.1</w:t>
            </w:r>
          </w:p>
        </w:tc>
        <w:tc>
          <w:tcPr>
            <w:tcW w:w="2235" w:type="dxa"/>
          </w:tcPr>
          <w:p w:rsidR="00F952DE" w:rsidRPr="006D7526" w:rsidRDefault="00F952DE" w:rsidP="00EF34BB">
            <w:pPr>
              <w:spacing w:line="480" w:lineRule="auto"/>
              <w:rPr>
                <w:rFonts w:ascii="Times New Roman" w:hAnsi="Times New Roman" w:cs="Times New Roman"/>
                <w:i/>
                <w:iCs/>
                <w:color w:val="000000" w:themeColor="text1"/>
                <w:sz w:val="24"/>
                <w:szCs w:val="24"/>
              </w:rPr>
            </w:pPr>
            <w:r w:rsidRPr="006D7526">
              <w:rPr>
                <w:rFonts w:ascii="Times New Roman" w:hAnsi="Times New Roman" w:cs="Times New Roman"/>
                <w:i/>
                <w:iCs/>
                <w:color w:val="000000" w:themeColor="text1"/>
                <w:sz w:val="24"/>
                <w:szCs w:val="24"/>
              </w:rPr>
              <w:t xml:space="preserve">Oryctes </w:t>
            </w:r>
            <w:proofErr w:type="spellStart"/>
            <w:r w:rsidRPr="006D7526">
              <w:rPr>
                <w:rFonts w:ascii="Times New Roman" w:hAnsi="Times New Roman" w:cs="Times New Roman"/>
                <w:i/>
                <w:iCs/>
                <w:color w:val="000000" w:themeColor="text1"/>
                <w:sz w:val="24"/>
                <w:szCs w:val="24"/>
              </w:rPr>
              <w:t>borbonicus</w:t>
            </w:r>
            <w:proofErr w:type="spellEnd"/>
          </w:p>
        </w:tc>
        <w:tc>
          <w:tcPr>
            <w:tcW w:w="2409" w:type="dxa"/>
          </w:tcPr>
          <w:p w:rsidR="00F952DE" w:rsidRPr="006D7526" w:rsidRDefault="00F952DE" w:rsidP="00EF34BB">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b/>
                <w:color w:val="000000" w:themeColor="text1"/>
                <w:sz w:val="24"/>
                <w:szCs w:val="24"/>
              </w:rPr>
              <w:t>̶</w:t>
            </w:r>
          </w:p>
        </w:tc>
        <w:tc>
          <w:tcPr>
            <w:tcW w:w="2410" w:type="dxa"/>
          </w:tcPr>
          <w:p w:rsidR="00F952DE" w:rsidRPr="006D7526" w:rsidRDefault="00F952DE" w:rsidP="00EF34BB">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 xml:space="preserve">Meyer </w:t>
            </w:r>
            <w:r w:rsidRPr="0080545A">
              <w:rPr>
                <w:rFonts w:ascii="Times New Roman" w:hAnsi="Times New Roman" w:cs="Times New Roman"/>
                <w:i/>
                <w:color w:val="000000" w:themeColor="text1"/>
                <w:sz w:val="24"/>
                <w:szCs w:val="24"/>
              </w:rPr>
              <w:t>et al</w:t>
            </w:r>
            <w:r w:rsidRPr="00B52FB1">
              <w:rPr>
                <w:rFonts w:ascii="Times New Roman" w:hAnsi="Times New Roman" w:cs="Times New Roman"/>
                <w:color w:val="000000" w:themeColor="text1"/>
                <w:sz w:val="24"/>
                <w:szCs w:val="24"/>
              </w:rPr>
              <w:t>.,</w:t>
            </w:r>
            <w:r w:rsidRPr="006D7526">
              <w:rPr>
                <w:rFonts w:ascii="Times New Roman" w:hAnsi="Times New Roman" w:cs="Times New Roman"/>
                <w:color w:val="000000" w:themeColor="text1"/>
                <w:sz w:val="24"/>
                <w:szCs w:val="24"/>
              </w:rPr>
              <w:t xml:space="preserve"> 2015</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33</w:t>
            </w:r>
          </w:p>
        </w:tc>
        <w:tc>
          <w:tcPr>
            <w:tcW w:w="1530" w:type="dxa"/>
          </w:tcPr>
          <w:p w:rsidR="00F952DE" w:rsidRPr="006D7526" w:rsidRDefault="00F952DE" w:rsidP="00EF34BB">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KJ915078.1</w:t>
            </w:r>
          </w:p>
        </w:tc>
        <w:tc>
          <w:tcPr>
            <w:tcW w:w="2235" w:type="dxa"/>
          </w:tcPr>
          <w:p w:rsidR="00F952DE" w:rsidRPr="006D7526" w:rsidRDefault="00F952DE" w:rsidP="00EF34BB">
            <w:pPr>
              <w:spacing w:line="480" w:lineRule="auto"/>
              <w:rPr>
                <w:rFonts w:ascii="Times New Roman" w:hAnsi="Times New Roman" w:cs="Times New Roman"/>
                <w:i/>
                <w:iCs/>
                <w:color w:val="000000" w:themeColor="text1"/>
                <w:sz w:val="24"/>
                <w:szCs w:val="24"/>
              </w:rPr>
            </w:pPr>
            <w:r w:rsidRPr="006D7526">
              <w:rPr>
                <w:rFonts w:ascii="Times New Roman" w:hAnsi="Times New Roman" w:cs="Times New Roman"/>
                <w:i/>
                <w:iCs/>
                <w:color w:val="000000" w:themeColor="text1"/>
                <w:sz w:val="24"/>
                <w:szCs w:val="24"/>
              </w:rPr>
              <w:t xml:space="preserve">Oryctes </w:t>
            </w:r>
            <w:proofErr w:type="spellStart"/>
            <w:r w:rsidRPr="006D7526">
              <w:rPr>
                <w:rFonts w:ascii="Times New Roman" w:hAnsi="Times New Roman" w:cs="Times New Roman"/>
                <w:i/>
                <w:iCs/>
                <w:color w:val="000000" w:themeColor="text1"/>
                <w:sz w:val="24"/>
                <w:szCs w:val="24"/>
              </w:rPr>
              <w:t>borbonicus</w:t>
            </w:r>
            <w:proofErr w:type="spellEnd"/>
          </w:p>
        </w:tc>
        <w:tc>
          <w:tcPr>
            <w:tcW w:w="2409" w:type="dxa"/>
          </w:tcPr>
          <w:p w:rsidR="00F952DE" w:rsidRPr="006D7526" w:rsidRDefault="00F952DE" w:rsidP="00EF34BB">
            <w:pPr>
              <w:pStyle w:val="HTMLPreformatted"/>
              <w:shd w:val="clear" w:color="auto" w:fill="FFFFFF"/>
              <w:spacing w:line="480" w:lineRule="auto"/>
              <w:rPr>
                <w:rFonts w:ascii="Times New Roman" w:hAnsi="Times New Roman" w:cs="Times New Roman"/>
                <w:color w:val="000000" w:themeColor="text1"/>
                <w:sz w:val="24"/>
                <w:szCs w:val="24"/>
              </w:rPr>
            </w:pPr>
            <w:r w:rsidRPr="006D7526">
              <w:rPr>
                <w:rFonts w:ascii="Times New Roman" w:hAnsi="Times New Roman" w:cs="Times New Roman"/>
                <w:b/>
                <w:color w:val="000000" w:themeColor="text1"/>
                <w:sz w:val="24"/>
                <w:szCs w:val="24"/>
              </w:rPr>
              <w:t>̶</w:t>
            </w:r>
          </w:p>
        </w:tc>
        <w:tc>
          <w:tcPr>
            <w:tcW w:w="2410" w:type="dxa"/>
          </w:tcPr>
          <w:p w:rsidR="00F952DE" w:rsidRPr="006D7526" w:rsidRDefault="00F952DE" w:rsidP="00EF34BB">
            <w:pPr>
              <w:pStyle w:val="HTMLPreformatted"/>
              <w:shd w:val="clear" w:color="auto" w:fill="FFFFFF"/>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 xml:space="preserve">Meyer </w:t>
            </w:r>
            <w:r w:rsidRPr="0080545A">
              <w:rPr>
                <w:rFonts w:ascii="Times New Roman" w:hAnsi="Times New Roman" w:cs="Times New Roman"/>
                <w:i/>
                <w:color w:val="000000" w:themeColor="text1"/>
                <w:sz w:val="24"/>
                <w:szCs w:val="24"/>
              </w:rPr>
              <w:t>et al</w:t>
            </w:r>
            <w:r w:rsidRPr="00B52FB1">
              <w:rPr>
                <w:rFonts w:ascii="Times New Roman" w:hAnsi="Times New Roman" w:cs="Times New Roman"/>
                <w:color w:val="000000" w:themeColor="text1"/>
                <w:sz w:val="24"/>
                <w:szCs w:val="24"/>
              </w:rPr>
              <w:t>.,</w:t>
            </w:r>
            <w:r w:rsidRPr="006D7526">
              <w:rPr>
                <w:rFonts w:ascii="Times New Roman" w:hAnsi="Times New Roman" w:cs="Times New Roman"/>
                <w:color w:val="000000" w:themeColor="text1"/>
                <w:sz w:val="24"/>
                <w:szCs w:val="24"/>
              </w:rPr>
              <w:t xml:space="preserve"> 2015</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34</w:t>
            </w:r>
          </w:p>
        </w:tc>
        <w:tc>
          <w:tcPr>
            <w:tcW w:w="1530" w:type="dxa"/>
          </w:tcPr>
          <w:p w:rsidR="00F952DE" w:rsidRPr="006D7526" w:rsidRDefault="00F952DE" w:rsidP="00EF34BB">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MN078206.1</w:t>
            </w:r>
          </w:p>
        </w:tc>
        <w:tc>
          <w:tcPr>
            <w:tcW w:w="2235" w:type="dxa"/>
          </w:tcPr>
          <w:p w:rsidR="00F952DE" w:rsidRPr="006D7526" w:rsidRDefault="00F952DE" w:rsidP="00EF34BB">
            <w:pPr>
              <w:spacing w:line="480" w:lineRule="auto"/>
              <w:rPr>
                <w:rFonts w:ascii="Times New Roman" w:hAnsi="Times New Roman" w:cs="Times New Roman"/>
                <w:i/>
                <w:iCs/>
                <w:color w:val="000000" w:themeColor="text1"/>
                <w:sz w:val="24"/>
                <w:szCs w:val="24"/>
              </w:rPr>
            </w:pPr>
            <w:r w:rsidRPr="006D7526">
              <w:rPr>
                <w:rFonts w:ascii="Times New Roman" w:hAnsi="Times New Roman" w:cs="Times New Roman"/>
                <w:i/>
                <w:iCs/>
                <w:color w:val="000000" w:themeColor="text1"/>
                <w:sz w:val="24"/>
                <w:szCs w:val="24"/>
              </w:rPr>
              <w:t>Oryctes gnu</w:t>
            </w:r>
          </w:p>
        </w:tc>
        <w:tc>
          <w:tcPr>
            <w:tcW w:w="2409" w:type="dxa"/>
          </w:tcPr>
          <w:p w:rsidR="00F952DE" w:rsidRPr="006D7526" w:rsidRDefault="00F952DE" w:rsidP="00EF34BB">
            <w:pPr>
              <w:pStyle w:val="HTMLPreformatted"/>
              <w:shd w:val="clear" w:color="auto" w:fill="FFFFFF"/>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 xml:space="preserve">Long Island Aquarium, Riverhead, New York, USA </w:t>
            </w:r>
          </w:p>
        </w:tc>
        <w:tc>
          <w:tcPr>
            <w:tcW w:w="2410" w:type="dxa"/>
          </w:tcPr>
          <w:p w:rsidR="00F952DE" w:rsidRPr="006D7526" w:rsidRDefault="00F952DE" w:rsidP="00EF34BB">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Unpublished</w:t>
            </w:r>
          </w:p>
        </w:tc>
      </w:tr>
      <w:tr w:rsidR="00F952DE" w:rsidRPr="006D7526" w:rsidTr="00EF34BB">
        <w:tc>
          <w:tcPr>
            <w:tcW w:w="625" w:type="dxa"/>
          </w:tcPr>
          <w:p w:rsidR="00F952DE" w:rsidRPr="006D7526" w:rsidRDefault="00F952DE" w:rsidP="00EF34BB">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35</w:t>
            </w:r>
          </w:p>
        </w:tc>
        <w:tc>
          <w:tcPr>
            <w:tcW w:w="1530" w:type="dxa"/>
          </w:tcPr>
          <w:p w:rsidR="00F952DE" w:rsidRPr="006D7526" w:rsidRDefault="00F952DE" w:rsidP="00EF34BB">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LC199297.1</w:t>
            </w:r>
          </w:p>
        </w:tc>
        <w:tc>
          <w:tcPr>
            <w:tcW w:w="2235" w:type="dxa"/>
          </w:tcPr>
          <w:p w:rsidR="00F952DE" w:rsidRPr="006D7526" w:rsidRDefault="00F952DE" w:rsidP="00EF34BB">
            <w:pPr>
              <w:spacing w:line="480" w:lineRule="auto"/>
              <w:rPr>
                <w:rFonts w:ascii="Times New Roman" w:hAnsi="Times New Roman" w:cs="Times New Roman"/>
                <w:i/>
                <w:iCs/>
                <w:color w:val="000000" w:themeColor="text1"/>
                <w:sz w:val="24"/>
                <w:szCs w:val="24"/>
              </w:rPr>
            </w:pPr>
            <w:proofErr w:type="spellStart"/>
            <w:r w:rsidRPr="006D7526">
              <w:rPr>
                <w:rFonts w:ascii="Times New Roman" w:hAnsi="Times New Roman" w:cs="Times New Roman"/>
                <w:i/>
                <w:iCs/>
                <w:color w:val="000000" w:themeColor="text1"/>
                <w:sz w:val="24"/>
                <w:szCs w:val="24"/>
              </w:rPr>
              <w:t>Eophileurus</w:t>
            </w:r>
            <w:proofErr w:type="spellEnd"/>
            <w:r w:rsidRPr="006D7526">
              <w:rPr>
                <w:rFonts w:ascii="Times New Roman" w:hAnsi="Times New Roman" w:cs="Times New Roman"/>
                <w:i/>
                <w:iCs/>
                <w:color w:val="000000" w:themeColor="text1"/>
                <w:sz w:val="24"/>
                <w:szCs w:val="24"/>
              </w:rPr>
              <w:t xml:space="preserve"> chinensis</w:t>
            </w:r>
          </w:p>
        </w:tc>
        <w:tc>
          <w:tcPr>
            <w:tcW w:w="2409" w:type="dxa"/>
          </w:tcPr>
          <w:p w:rsidR="00F952DE" w:rsidRPr="006D7526" w:rsidRDefault="00F952DE" w:rsidP="00EF34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000000" w:themeColor="text1"/>
                <w:sz w:val="24"/>
                <w:szCs w:val="24"/>
                <w:lang w:eastAsia="en-IN"/>
              </w:rPr>
            </w:pPr>
            <w:r w:rsidRPr="006D7526">
              <w:rPr>
                <w:rFonts w:ascii="Times New Roman" w:eastAsia="Times New Roman" w:hAnsi="Times New Roman" w:cs="Times New Roman"/>
                <w:color w:val="000000" w:themeColor="text1"/>
                <w:sz w:val="24"/>
                <w:szCs w:val="24"/>
                <w:lang w:eastAsia="en-IN"/>
              </w:rPr>
              <w:t>Japan</w:t>
            </w:r>
          </w:p>
          <w:p w:rsidR="00F952DE" w:rsidRPr="006D7526" w:rsidRDefault="00F952DE" w:rsidP="00EF34BB">
            <w:pPr>
              <w:pStyle w:val="HTMLPreformatted"/>
              <w:shd w:val="clear" w:color="auto" w:fill="FFFFFF"/>
              <w:spacing w:line="480" w:lineRule="auto"/>
              <w:rPr>
                <w:rFonts w:ascii="Times New Roman" w:hAnsi="Times New Roman" w:cs="Times New Roman"/>
                <w:color w:val="000000" w:themeColor="text1"/>
                <w:sz w:val="24"/>
                <w:szCs w:val="24"/>
              </w:rPr>
            </w:pPr>
          </w:p>
        </w:tc>
        <w:tc>
          <w:tcPr>
            <w:tcW w:w="2410" w:type="dxa"/>
          </w:tcPr>
          <w:p w:rsidR="00F952DE" w:rsidRPr="006D7526" w:rsidRDefault="00F952DE" w:rsidP="00EF34BB">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Outgroup</w:t>
            </w:r>
          </w:p>
        </w:tc>
      </w:tr>
    </w:tbl>
    <w:p w:rsidR="00F952DE" w:rsidRDefault="00F952DE" w:rsidP="00F952DE">
      <w:pPr>
        <w:spacing w:line="480" w:lineRule="auto"/>
        <w:jc w:val="both"/>
        <w:rPr>
          <w:rFonts w:ascii="Times New Roman" w:hAnsi="Times New Roman" w:cs="Times New Roman"/>
          <w:b/>
          <w:bCs/>
          <w:sz w:val="24"/>
          <w:szCs w:val="24"/>
        </w:rPr>
      </w:pPr>
    </w:p>
    <w:p w:rsidR="00F952DE" w:rsidRDefault="00F952DE" w:rsidP="00F952DE">
      <w:pPr>
        <w:spacing w:line="480" w:lineRule="auto"/>
        <w:jc w:val="both"/>
        <w:rPr>
          <w:rFonts w:ascii="Times New Roman" w:hAnsi="Times New Roman" w:cs="Times New Roman"/>
          <w:b/>
          <w:bCs/>
          <w:sz w:val="24"/>
          <w:szCs w:val="24"/>
        </w:rPr>
      </w:pPr>
    </w:p>
    <w:p w:rsidR="00F952DE" w:rsidRDefault="00F952DE" w:rsidP="00F952DE">
      <w:pPr>
        <w:spacing w:line="480" w:lineRule="auto"/>
        <w:jc w:val="both"/>
        <w:rPr>
          <w:rFonts w:ascii="Times New Roman" w:hAnsi="Times New Roman" w:cs="Times New Roman"/>
          <w:b/>
          <w:bCs/>
          <w:sz w:val="24"/>
          <w:szCs w:val="24"/>
        </w:rPr>
      </w:pPr>
    </w:p>
    <w:p w:rsidR="00F952DE" w:rsidRDefault="00F952DE" w:rsidP="00F952DE">
      <w:pPr>
        <w:spacing w:line="480" w:lineRule="auto"/>
        <w:jc w:val="both"/>
        <w:rPr>
          <w:rFonts w:ascii="Times New Roman" w:hAnsi="Times New Roman" w:cs="Times New Roman"/>
          <w:b/>
          <w:bCs/>
          <w:sz w:val="24"/>
          <w:szCs w:val="24"/>
        </w:rPr>
      </w:pPr>
    </w:p>
    <w:p w:rsidR="00F952DE" w:rsidRPr="007E77E0" w:rsidRDefault="00F952DE" w:rsidP="00F952DE">
      <w:pPr>
        <w:spacing w:line="480" w:lineRule="auto"/>
        <w:rPr>
          <w:rFonts w:ascii="Times New Roman" w:hAnsi="Times New Roman" w:cs="Times New Roman"/>
          <w:sz w:val="24"/>
          <w:szCs w:val="24"/>
        </w:rPr>
      </w:pPr>
      <w:r>
        <w:rPr>
          <w:noProof/>
          <w:lang w:val="en-US"/>
        </w:rPr>
        <w:drawing>
          <wp:anchor distT="0" distB="0" distL="114300" distR="114300" simplePos="0" relativeHeight="251659264" behindDoc="1" locked="0" layoutInCell="1" allowOverlap="1" wp14:anchorId="29F63BA1" wp14:editId="665A4775">
            <wp:simplePos x="0" y="0"/>
            <wp:positionH relativeFrom="margin">
              <wp:align>left</wp:align>
            </wp:positionH>
            <wp:positionV relativeFrom="paragraph">
              <wp:posOffset>13970</wp:posOffset>
            </wp:positionV>
            <wp:extent cx="6072004" cy="4585970"/>
            <wp:effectExtent l="0" t="0" r="5080" b="5080"/>
            <wp:wrapNone/>
            <wp:docPr id="1343521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2004" cy="458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52DE" w:rsidRPr="007E77E0" w:rsidRDefault="00F952DE" w:rsidP="00F952DE">
      <w:pPr>
        <w:spacing w:line="480" w:lineRule="auto"/>
        <w:rPr>
          <w:rFonts w:ascii="Times New Roman" w:hAnsi="Times New Roman" w:cs="Times New Roman"/>
          <w:sz w:val="24"/>
          <w:szCs w:val="24"/>
        </w:rPr>
      </w:pPr>
    </w:p>
    <w:p w:rsidR="00F952DE" w:rsidRPr="007E77E0" w:rsidRDefault="00F952DE" w:rsidP="00F952DE">
      <w:pPr>
        <w:spacing w:line="480" w:lineRule="auto"/>
        <w:rPr>
          <w:rFonts w:ascii="Times New Roman" w:hAnsi="Times New Roman" w:cs="Times New Roman"/>
          <w:sz w:val="24"/>
          <w:szCs w:val="24"/>
        </w:rPr>
      </w:pPr>
    </w:p>
    <w:p w:rsidR="00F952DE" w:rsidRPr="007E77E0" w:rsidRDefault="00F952DE" w:rsidP="00F952DE">
      <w:pPr>
        <w:spacing w:line="480" w:lineRule="auto"/>
        <w:rPr>
          <w:rFonts w:ascii="Times New Roman" w:hAnsi="Times New Roman" w:cs="Times New Roman"/>
          <w:sz w:val="24"/>
          <w:szCs w:val="24"/>
        </w:rPr>
      </w:pPr>
    </w:p>
    <w:p w:rsidR="00F952DE" w:rsidRPr="007E77E0" w:rsidRDefault="00F952DE" w:rsidP="00F952DE">
      <w:pPr>
        <w:spacing w:line="480" w:lineRule="auto"/>
        <w:rPr>
          <w:rFonts w:ascii="Times New Roman" w:hAnsi="Times New Roman" w:cs="Times New Roman"/>
          <w:sz w:val="24"/>
          <w:szCs w:val="24"/>
        </w:rPr>
      </w:pPr>
    </w:p>
    <w:p w:rsidR="00F952DE" w:rsidRPr="007E77E0" w:rsidRDefault="00F952DE" w:rsidP="00F952DE">
      <w:pPr>
        <w:spacing w:line="480" w:lineRule="auto"/>
        <w:rPr>
          <w:rFonts w:ascii="Times New Roman" w:hAnsi="Times New Roman" w:cs="Times New Roman"/>
          <w:sz w:val="24"/>
          <w:szCs w:val="24"/>
        </w:rPr>
      </w:pPr>
    </w:p>
    <w:p w:rsidR="00F952DE" w:rsidRPr="007E77E0" w:rsidRDefault="00F952DE" w:rsidP="00F952DE">
      <w:pPr>
        <w:spacing w:line="480" w:lineRule="auto"/>
        <w:rPr>
          <w:rFonts w:ascii="Times New Roman" w:hAnsi="Times New Roman" w:cs="Times New Roman"/>
          <w:sz w:val="24"/>
          <w:szCs w:val="24"/>
        </w:rPr>
      </w:pPr>
    </w:p>
    <w:p w:rsidR="00F952DE" w:rsidRPr="007E77E0" w:rsidRDefault="00F952DE" w:rsidP="00F952DE">
      <w:pPr>
        <w:spacing w:line="480" w:lineRule="auto"/>
        <w:rPr>
          <w:rFonts w:ascii="Times New Roman" w:hAnsi="Times New Roman" w:cs="Times New Roman"/>
          <w:sz w:val="24"/>
          <w:szCs w:val="24"/>
        </w:rPr>
      </w:pPr>
    </w:p>
    <w:p w:rsidR="00F952DE" w:rsidRPr="007E77E0" w:rsidRDefault="00F952DE" w:rsidP="00F952DE">
      <w:pPr>
        <w:spacing w:line="480" w:lineRule="auto"/>
        <w:rPr>
          <w:rFonts w:ascii="Times New Roman" w:hAnsi="Times New Roman" w:cs="Times New Roman"/>
          <w:sz w:val="24"/>
          <w:szCs w:val="24"/>
        </w:rPr>
      </w:pPr>
    </w:p>
    <w:p w:rsidR="00F952DE" w:rsidRDefault="00F952DE" w:rsidP="00F952DE">
      <w:pPr>
        <w:spacing w:line="480" w:lineRule="auto"/>
        <w:rPr>
          <w:rFonts w:ascii="Times New Roman" w:hAnsi="Times New Roman" w:cs="Times New Roman"/>
          <w:sz w:val="24"/>
          <w:szCs w:val="24"/>
        </w:rPr>
      </w:pPr>
    </w:p>
    <w:p w:rsidR="00F952DE" w:rsidRDefault="00F952DE" w:rsidP="00F952DE">
      <w:pPr>
        <w:spacing w:line="480" w:lineRule="auto"/>
        <w:rPr>
          <w:rFonts w:ascii="Times New Roman" w:hAnsi="Times New Roman" w:cs="Times New Roman"/>
          <w:b/>
          <w:bCs/>
          <w:sz w:val="24"/>
          <w:szCs w:val="24"/>
        </w:rPr>
      </w:pPr>
    </w:p>
    <w:p w:rsidR="00F952DE" w:rsidRPr="006D7526" w:rsidRDefault="00F952DE" w:rsidP="00F952DE">
      <w:pPr>
        <w:spacing w:line="480" w:lineRule="auto"/>
        <w:rPr>
          <w:rFonts w:ascii="Times New Roman" w:hAnsi="Times New Roman" w:cs="Times New Roman"/>
          <w:color w:val="000000" w:themeColor="text1"/>
          <w:sz w:val="24"/>
          <w:szCs w:val="24"/>
        </w:rPr>
      </w:pPr>
      <w:r w:rsidRPr="00CF3164">
        <w:rPr>
          <w:rFonts w:ascii="Times New Roman" w:hAnsi="Times New Roman" w:cs="Times New Roman"/>
          <w:b/>
          <w:bCs/>
          <w:color w:val="000000" w:themeColor="text1"/>
          <w:sz w:val="24"/>
          <w:szCs w:val="24"/>
        </w:rPr>
        <w:t>Figure 3.</w:t>
      </w:r>
      <w:r w:rsidRPr="006D7526">
        <w:rPr>
          <w:rFonts w:ascii="Times New Roman" w:hAnsi="Times New Roman" w:cs="Times New Roman"/>
          <w:color w:val="000000" w:themeColor="text1"/>
          <w:sz w:val="24"/>
          <w:szCs w:val="24"/>
        </w:rPr>
        <w:t xml:space="preserve"> Maximum likelihood tree based on 628 bp of </w:t>
      </w:r>
      <w:proofErr w:type="spellStart"/>
      <w:r w:rsidRPr="006D7526">
        <w:rPr>
          <w:rFonts w:ascii="Times New Roman" w:hAnsi="Times New Roman" w:cs="Times New Roman"/>
          <w:color w:val="000000" w:themeColor="text1"/>
          <w:sz w:val="24"/>
          <w:szCs w:val="24"/>
        </w:rPr>
        <w:t>mt</w:t>
      </w:r>
      <w:proofErr w:type="spellEnd"/>
      <w:r w:rsidRPr="006D7526">
        <w:rPr>
          <w:rFonts w:ascii="Times New Roman" w:hAnsi="Times New Roman" w:cs="Times New Roman"/>
          <w:color w:val="000000" w:themeColor="text1"/>
          <w:sz w:val="24"/>
          <w:szCs w:val="24"/>
        </w:rPr>
        <w:t xml:space="preserve"> COI gene for the members of the genus </w:t>
      </w:r>
      <w:r w:rsidRPr="006D7526">
        <w:rPr>
          <w:rFonts w:ascii="Times New Roman" w:hAnsi="Times New Roman" w:cs="Times New Roman"/>
          <w:i/>
          <w:iCs/>
          <w:color w:val="000000" w:themeColor="text1"/>
          <w:sz w:val="24"/>
          <w:szCs w:val="24"/>
        </w:rPr>
        <w:t>Oryctes</w:t>
      </w:r>
      <w:r w:rsidRPr="006D7526">
        <w:rPr>
          <w:rFonts w:ascii="Times New Roman" w:hAnsi="Times New Roman" w:cs="Times New Roman"/>
          <w:color w:val="000000" w:themeColor="text1"/>
          <w:sz w:val="24"/>
          <w:szCs w:val="24"/>
        </w:rPr>
        <w:t>.</w:t>
      </w:r>
    </w:p>
    <w:p w:rsidR="002C143C" w:rsidRDefault="002C143C"/>
    <w:sectPr w:rsidR="002C143C" w:rsidSect="005406E3">
      <w:footerReference w:type="default" r:id="rId12"/>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854467"/>
      <w:docPartObj>
        <w:docPartGallery w:val="Page Numbers (Bottom of Page)"/>
        <w:docPartUnique/>
      </w:docPartObj>
    </w:sdtPr>
    <w:sdtEndPr>
      <w:rPr>
        <w:noProof/>
      </w:rPr>
    </w:sdtEndPr>
    <w:sdtContent>
      <w:p w:rsidR="00160228" w:rsidRDefault="00F952D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60228" w:rsidRDefault="00F952DE">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FE6944"/>
    <w:multiLevelType w:val="hybridMultilevel"/>
    <w:tmpl w:val="2556B304"/>
    <w:lvl w:ilvl="0" w:tplc="C136AB7C">
      <w:start w:val="12"/>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658D1447"/>
    <w:multiLevelType w:val="hybridMultilevel"/>
    <w:tmpl w:val="EA1E1744"/>
    <w:lvl w:ilvl="0" w:tplc="BCF46988">
      <w:start w:val="12"/>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2DE"/>
    <w:rsid w:val="002C143C"/>
    <w:rsid w:val="00F952D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B1A5B"/>
  <w15:chartTrackingRefBased/>
  <w15:docId w15:val="{2CAAF80E-5968-456B-9615-7622434B3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52DE"/>
    <w:rPr>
      <w:kern w:val="2"/>
      <w14:ligatures w14:val="standardContextual"/>
    </w:rPr>
  </w:style>
  <w:style w:type="paragraph" w:styleId="Heading1">
    <w:name w:val="heading 1"/>
    <w:basedOn w:val="Normal"/>
    <w:next w:val="Normal"/>
    <w:link w:val="Heading1Char"/>
    <w:uiPriority w:val="9"/>
    <w:qFormat/>
    <w:rsid w:val="00F952D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952D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952D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952D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952D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952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52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52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52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2DE"/>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F952DE"/>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F952DE"/>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F952DE"/>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F952DE"/>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F952DE"/>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F952DE"/>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F952DE"/>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F952DE"/>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F952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52DE"/>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F952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52DE"/>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F952DE"/>
    <w:pPr>
      <w:spacing w:before="160"/>
      <w:jc w:val="center"/>
    </w:pPr>
    <w:rPr>
      <w:i/>
      <w:iCs/>
      <w:color w:val="404040" w:themeColor="text1" w:themeTint="BF"/>
    </w:rPr>
  </w:style>
  <w:style w:type="character" w:customStyle="1" w:styleId="QuoteChar">
    <w:name w:val="Quote Char"/>
    <w:basedOn w:val="DefaultParagraphFont"/>
    <w:link w:val="Quote"/>
    <w:uiPriority w:val="29"/>
    <w:rsid w:val="00F952DE"/>
    <w:rPr>
      <w:i/>
      <w:iCs/>
      <w:color w:val="404040" w:themeColor="text1" w:themeTint="BF"/>
      <w:kern w:val="2"/>
      <w14:ligatures w14:val="standardContextual"/>
    </w:rPr>
  </w:style>
  <w:style w:type="paragraph" w:styleId="ListParagraph">
    <w:name w:val="List Paragraph"/>
    <w:basedOn w:val="Normal"/>
    <w:uiPriority w:val="34"/>
    <w:qFormat/>
    <w:rsid w:val="00F952DE"/>
    <w:pPr>
      <w:ind w:left="720"/>
      <w:contextualSpacing/>
    </w:pPr>
  </w:style>
  <w:style w:type="character" w:styleId="IntenseEmphasis">
    <w:name w:val="Intense Emphasis"/>
    <w:basedOn w:val="DefaultParagraphFont"/>
    <w:uiPriority w:val="21"/>
    <w:qFormat/>
    <w:rsid w:val="00F952DE"/>
    <w:rPr>
      <w:i/>
      <w:iCs/>
      <w:color w:val="2F5496" w:themeColor="accent1" w:themeShade="BF"/>
    </w:rPr>
  </w:style>
  <w:style w:type="paragraph" w:styleId="IntenseQuote">
    <w:name w:val="Intense Quote"/>
    <w:basedOn w:val="Normal"/>
    <w:next w:val="Normal"/>
    <w:link w:val="IntenseQuoteChar"/>
    <w:uiPriority w:val="30"/>
    <w:qFormat/>
    <w:rsid w:val="00F952D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952DE"/>
    <w:rPr>
      <w:i/>
      <w:iCs/>
      <w:color w:val="2F5496" w:themeColor="accent1" w:themeShade="BF"/>
      <w:kern w:val="2"/>
      <w14:ligatures w14:val="standardContextual"/>
    </w:rPr>
  </w:style>
  <w:style w:type="character" w:styleId="IntenseReference">
    <w:name w:val="Intense Reference"/>
    <w:basedOn w:val="DefaultParagraphFont"/>
    <w:uiPriority w:val="32"/>
    <w:qFormat/>
    <w:rsid w:val="00F952DE"/>
    <w:rPr>
      <w:b/>
      <w:bCs/>
      <w:smallCaps/>
      <w:color w:val="2F5496" w:themeColor="accent1" w:themeShade="BF"/>
      <w:spacing w:val="5"/>
    </w:rPr>
  </w:style>
  <w:style w:type="character" w:styleId="Hyperlink">
    <w:name w:val="Hyperlink"/>
    <w:basedOn w:val="DefaultParagraphFont"/>
    <w:uiPriority w:val="99"/>
    <w:unhideWhenUsed/>
    <w:rsid w:val="00F952DE"/>
    <w:rPr>
      <w:color w:val="0563C1" w:themeColor="hyperlink"/>
      <w:u w:val="single"/>
    </w:rPr>
  </w:style>
  <w:style w:type="character" w:customStyle="1" w:styleId="UnresolvedMention1">
    <w:name w:val="Unresolved Mention1"/>
    <w:basedOn w:val="DefaultParagraphFont"/>
    <w:uiPriority w:val="99"/>
    <w:semiHidden/>
    <w:unhideWhenUsed/>
    <w:rsid w:val="00F952DE"/>
    <w:rPr>
      <w:color w:val="605E5C"/>
      <w:shd w:val="clear" w:color="auto" w:fill="E1DFDD"/>
    </w:rPr>
  </w:style>
  <w:style w:type="character" w:styleId="LineNumber">
    <w:name w:val="line number"/>
    <w:basedOn w:val="DefaultParagraphFont"/>
    <w:uiPriority w:val="99"/>
    <w:semiHidden/>
    <w:unhideWhenUsed/>
    <w:rsid w:val="00F952DE"/>
  </w:style>
  <w:style w:type="character" w:customStyle="1" w:styleId="red">
    <w:name w:val="red"/>
    <w:basedOn w:val="DefaultParagraphFont"/>
    <w:rsid w:val="00F952DE"/>
  </w:style>
  <w:style w:type="character" w:customStyle="1" w:styleId="blue">
    <w:name w:val="blue"/>
    <w:basedOn w:val="DefaultParagraphFont"/>
    <w:rsid w:val="00F952DE"/>
  </w:style>
  <w:style w:type="character" w:customStyle="1" w:styleId="underline">
    <w:name w:val="underline"/>
    <w:basedOn w:val="DefaultParagraphFont"/>
    <w:rsid w:val="00F952DE"/>
  </w:style>
  <w:style w:type="character" w:customStyle="1" w:styleId="UnresolvedMention2">
    <w:name w:val="Unresolved Mention2"/>
    <w:basedOn w:val="DefaultParagraphFont"/>
    <w:uiPriority w:val="99"/>
    <w:semiHidden/>
    <w:unhideWhenUsed/>
    <w:rsid w:val="00F952DE"/>
    <w:rPr>
      <w:color w:val="605E5C"/>
      <w:shd w:val="clear" w:color="auto" w:fill="E1DFDD"/>
    </w:rPr>
  </w:style>
  <w:style w:type="table" w:styleId="TableGrid">
    <w:name w:val="Table Grid"/>
    <w:basedOn w:val="TableNormal"/>
    <w:uiPriority w:val="39"/>
    <w:rsid w:val="00F95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95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rsid w:val="00F952DE"/>
    <w:rPr>
      <w:rFonts w:ascii="Courier New" w:eastAsia="Times New Roman" w:hAnsi="Courier New" w:cs="Courier New"/>
      <w:sz w:val="20"/>
      <w:szCs w:val="20"/>
      <w:lang w:eastAsia="en-IN"/>
    </w:rPr>
  </w:style>
  <w:style w:type="character" w:customStyle="1" w:styleId="feature">
    <w:name w:val="feature"/>
    <w:basedOn w:val="DefaultParagraphFont"/>
    <w:rsid w:val="00F952DE"/>
  </w:style>
  <w:style w:type="paragraph" w:styleId="Header">
    <w:name w:val="header"/>
    <w:basedOn w:val="Normal"/>
    <w:link w:val="HeaderChar"/>
    <w:uiPriority w:val="99"/>
    <w:unhideWhenUsed/>
    <w:rsid w:val="00F952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2DE"/>
    <w:rPr>
      <w:kern w:val="2"/>
      <w14:ligatures w14:val="standardContextual"/>
    </w:rPr>
  </w:style>
  <w:style w:type="paragraph" w:styleId="Footer">
    <w:name w:val="footer"/>
    <w:basedOn w:val="Normal"/>
    <w:link w:val="FooterChar"/>
    <w:uiPriority w:val="99"/>
    <w:unhideWhenUsed/>
    <w:rsid w:val="00F952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2DE"/>
    <w:rPr>
      <w:kern w:val="2"/>
      <w14:ligatures w14:val="standardContextual"/>
    </w:rPr>
  </w:style>
  <w:style w:type="paragraph" w:styleId="BalloonText">
    <w:name w:val="Balloon Text"/>
    <w:basedOn w:val="Normal"/>
    <w:link w:val="BalloonTextChar"/>
    <w:uiPriority w:val="99"/>
    <w:semiHidden/>
    <w:unhideWhenUsed/>
    <w:rsid w:val="00F952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2DE"/>
    <w:rPr>
      <w:rFonts w:ascii="Segoe UI" w:hAnsi="Segoe UI" w:cs="Segoe UI"/>
      <w:kern w:val="2"/>
      <w:sz w:val="18"/>
      <w:szCs w:val="18"/>
      <w14:ligatures w14:val="standardContextual"/>
    </w:rPr>
  </w:style>
  <w:style w:type="paragraph" w:styleId="Revision">
    <w:name w:val="Revision"/>
    <w:hidden/>
    <w:uiPriority w:val="99"/>
    <w:semiHidden/>
    <w:rsid w:val="00F952DE"/>
    <w:pPr>
      <w:spacing w:after="0" w:line="240" w:lineRule="auto"/>
    </w:pPr>
    <w:rPr>
      <w:kern w:val="2"/>
      <w14:ligatures w14:val="standardContextual"/>
    </w:rPr>
  </w:style>
  <w:style w:type="character" w:styleId="UnresolvedMention">
    <w:name w:val="Unresolved Mention"/>
    <w:basedOn w:val="DefaultParagraphFont"/>
    <w:uiPriority w:val="99"/>
    <w:semiHidden/>
    <w:unhideWhenUsed/>
    <w:rsid w:val="00F952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ritech.tnau.ac.in/crop_protection/coconut/crop_prot_crop_insect_oil_coconut_1.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3897/zookeys.40.414"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1609/jot.5596.12.9.16143-16152" TargetMode="External"/><Relationship Id="rId11" Type="http://schemas.openxmlformats.org/officeDocument/2006/relationships/image" Target="media/image3.jpeg"/><Relationship Id="rId5" Type="http://schemas.openxmlformats.org/officeDocument/2006/relationships/hyperlink" Target="https://doi.org/10.26515/rzsi/v123/i2/2023/172630" TargetMode="Externa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3382</Words>
  <Characters>19281</Characters>
  <Application>Microsoft Office Word</Application>
  <DocSecurity>0</DocSecurity>
  <Lines>160</Lines>
  <Paragraphs>45</Paragraphs>
  <ScaleCrop>false</ScaleCrop>
  <Company/>
  <LinksUpToDate>false</LinksUpToDate>
  <CharactersWithSpaces>22618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author</cp:lastModifiedBy>
  <cp:revision>1</cp:revision>
  <dcterms:created xsi:type="dcterms:W3CDTF">2025-06-03T10:56:00Z</dcterms:created>
  <dcterms:modified xsi:type="dcterms:W3CDTF">2025-06-03T10:58:00Z</dcterms:modified>
</cp:coreProperties>
</file>