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33" w:rsidRDefault="00123E7D" w:rsidP="00B74EE8">
      <w:pPr>
        <w:pBdr>
          <w:top w:val="single" w:sz="4" w:space="1" w:color="auto"/>
          <w:bottom w:val="single" w:sz="12" w:space="1" w:color="auto"/>
        </w:pBdr>
        <w:spacing w:after="0" w:line="360" w:lineRule="auto"/>
        <w:jc w:val="both"/>
        <w:rPr>
          <w:rFonts w:ascii="Times New Roman" w:hAnsi="Times New Roman" w:cs="Times New Roman"/>
          <w:b/>
          <w:sz w:val="24"/>
          <w:szCs w:val="24"/>
        </w:rPr>
      </w:pPr>
      <w:r w:rsidRPr="0030054D">
        <w:rPr>
          <w:rFonts w:ascii="Times New Roman" w:hAnsi="Times New Roman" w:cs="Times New Roman"/>
          <w:b/>
          <w:sz w:val="24"/>
          <w:szCs w:val="24"/>
        </w:rPr>
        <w:t>A</w:t>
      </w:r>
      <w:r w:rsidR="00504933" w:rsidRPr="0030054D">
        <w:rPr>
          <w:rFonts w:ascii="Times New Roman" w:hAnsi="Times New Roman" w:cs="Times New Roman"/>
          <w:b/>
          <w:sz w:val="24"/>
          <w:szCs w:val="24"/>
        </w:rPr>
        <w:t>bstract</w:t>
      </w:r>
      <w:r w:rsidRPr="0030054D">
        <w:rPr>
          <w:rFonts w:ascii="Times New Roman" w:hAnsi="Times New Roman" w:cs="Times New Roman"/>
          <w:b/>
          <w:sz w:val="24"/>
          <w:szCs w:val="24"/>
        </w:rPr>
        <w:t xml:space="preserve">: </w:t>
      </w:r>
    </w:p>
    <w:p w:rsidR="00123E7D" w:rsidRPr="0030054D" w:rsidRDefault="00EE33FC" w:rsidP="00B74EE8">
      <w:pPr>
        <w:pBdr>
          <w:top w:val="single" w:sz="4" w:space="1" w:color="auto"/>
          <w:bottom w:val="single" w:sz="12" w:space="1" w:color="auto"/>
        </w:pBdr>
        <w:spacing w:line="360" w:lineRule="auto"/>
        <w:jc w:val="both"/>
        <w:rPr>
          <w:rFonts w:ascii="Times New Roman" w:hAnsi="Times New Roman" w:cs="Times New Roman"/>
          <w:b/>
          <w:sz w:val="24"/>
          <w:szCs w:val="24"/>
        </w:rPr>
      </w:pPr>
      <w:r>
        <w:rPr>
          <w:rFonts w:ascii="Times New Roman" w:hAnsi="Times New Roman" w:cs="Times New Roman"/>
          <w:sz w:val="24"/>
          <w:szCs w:val="24"/>
        </w:rPr>
        <w:t>The experiment</w:t>
      </w:r>
      <w:r w:rsidR="00902D83">
        <w:rPr>
          <w:rFonts w:ascii="Times New Roman" w:hAnsi="Times New Roman" w:cs="Times New Roman"/>
          <w:sz w:val="24"/>
          <w:szCs w:val="24"/>
        </w:rPr>
        <w:t xml:space="preserve"> was laid out in </w:t>
      </w:r>
      <w:r w:rsidR="00902D83">
        <w:rPr>
          <w:rFonts w:ascii="Times New Roman" w:hAnsi="Times New Roman" w:cs="Times New Roman"/>
          <w:sz w:val="24"/>
          <w:szCs w:val="24"/>
          <w:lang w:val="en-US"/>
        </w:rPr>
        <w:t xml:space="preserve">complete </w:t>
      </w:r>
      <w:r w:rsidR="00902D83">
        <w:rPr>
          <w:rFonts w:ascii="Times New Roman" w:hAnsi="Times New Roman" w:cs="Times New Roman"/>
          <w:sz w:val="24"/>
          <w:szCs w:val="24"/>
        </w:rPr>
        <w:t>randomized block design</w:t>
      </w:r>
      <w:r>
        <w:rPr>
          <w:rFonts w:ascii="Times New Roman" w:hAnsi="Times New Roman" w:cs="Times New Roman"/>
          <w:sz w:val="24"/>
          <w:szCs w:val="24"/>
        </w:rPr>
        <w:t xml:space="preserve"> (CRBD)</w:t>
      </w:r>
      <w:r w:rsidR="00902D83">
        <w:rPr>
          <w:rFonts w:ascii="Times New Roman" w:hAnsi="Times New Roman" w:cs="Times New Roman"/>
          <w:sz w:val="24"/>
          <w:szCs w:val="24"/>
        </w:rPr>
        <w:t xml:space="preserve"> and </w:t>
      </w:r>
      <w:r w:rsidR="00902D83">
        <w:rPr>
          <w:rFonts w:ascii="Times New Roman" w:hAnsi="Times New Roman" w:cs="Times New Roman"/>
          <w:sz w:val="24"/>
          <w:szCs w:val="24"/>
          <w:lang w:val="en-US"/>
        </w:rPr>
        <w:t>three replication</w:t>
      </w:r>
      <w:r w:rsidR="00902D83">
        <w:rPr>
          <w:rFonts w:ascii="Times New Roman" w:hAnsi="Times New Roman" w:cs="Times New Roman"/>
          <w:sz w:val="24"/>
          <w:szCs w:val="24"/>
        </w:rPr>
        <w:t xml:space="preserve"> with </w:t>
      </w:r>
      <w:r w:rsidR="00902D83">
        <w:rPr>
          <w:rFonts w:ascii="Times New Roman" w:hAnsi="Times New Roman" w:cs="Times New Roman"/>
          <w:sz w:val="24"/>
          <w:szCs w:val="24"/>
          <w:lang w:val="en-US"/>
        </w:rPr>
        <w:t xml:space="preserve">ten </w:t>
      </w:r>
      <w:r w:rsidR="00902D83">
        <w:rPr>
          <w:rFonts w:ascii="Times New Roman" w:hAnsi="Times New Roman" w:cs="Times New Roman"/>
          <w:sz w:val="24"/>
          <w:szCs w:val="24"/>
        </w:rPr>
        <w:t>treatments</w:t>
      </w:r>
      <w:r w:rsidR="00C83E42">
        <w:rPr>
          <w:rFonts w:ascii="Times New Roman" w:hAnsi="Times New Roman" w:cs="Times New Roman"/>
          <w:sz w:val="24"/>
          <w:szCs w:val="24"/>
        </w:rPr>
        <w:t xml:space="preserve"> </w:t>
      </w:r>
      <w:r w:rsidR="00C83E42" w:rsidRPr="00C83E42">
        <w:rPr>
          <w:rFonts w:ascii="Times New Roman" w:hAnsi="Times New Roman" w:cs="Times New Roman"/>
          <w:i/>
          <w:sz w:val="24"/>
          <w:szCs w:val="24"/>
        </w:rPr>
        <w:t>viz</w:t>
      </w:r>
      <w:r w:rsidR="00C83E42">
        <w:rPr>
          <w:rFonts w:ascii="Times New Roman" w:hAnsi="Times New Roman" w:cs="Times New Roman"/>
          <w:sz w:val="24"/>
          <w:szCs w:val="24"/>
        </w:rPr>
        <w:t xml:space="preserve">., </w:t>
      </w:r>
      <w:r w:rsidR="00C83E42" w:rsidRPr="0007183E">
        <w:rPr>
          <w:rFonts w:ascii="Times New Roman" w:hAnsi="Times New Roman" w:cs="Times New Roman"/>
          <w:sz w:val="24"/>
          <w:szCs w:val="24"/>
        </w:rPr>
        <w:t>GA</w:t>
      </w:r>
      <w:r w:rsidR="00C83E42" w:rsidRPr="00BD22A6">
        <w:rPr>
          <w:rFonts w:ascii="Times New Roman" w:hAnsi="Times New Roman" w:cs="Times New Roman"/>
          <w:sz w:val="24"/>
          <w:szCs w:val="24"/>
          <w:vertAlign w:val="subscript"/>
        </w:rPr>
        <w:t>3</w:t>
      </w:r>
      <w:r w:rsidR="00C83E42" w:rsidRPr="0007183E">
        <w:rPr>
          <w:rFonts w:ascii="Times New Roman" w:hAnsi="Times New Roman" w:cs="Times New Roman"/>
          <w:sz w:val="24"/>
          <w:szCs w:val="24"/>
        </w:rPr>
        <w:t xml:space="preserve"> @ 50 ppm, GA</w:t>
      </w:r>
      <w:r w:rsidR="00C83E42" w:rsidRPr="00BD22A6">
        <w:rPr>
          <w:rFonts w:ascii="Times New Roman" w:hAnsi="Times New Roman" w:cs="Times New Roman"/>
          <w:sz w:val="24"/>
          <w:szCs w:val="24"/>
          <w:vertAlign w:val="subscript"/>
        </w:rPr>
        <w:t>3</w:t>
      </w:r>
      <w:r w:rsidR="00C83E42" w:rsidRPr="0007183E">
        <w:rPr>
          <w:rFonts w:ascii="Times New Roman" w:hAnsi="Times New Roman" w:cs="Times New Roman"/>
          <w:sz w:val="24"/>
          <w:szCs w:val="24"/>
        </w:rPr>
        <w:t xml:space="preserve"> @ 75 ppm, GA</w:t>
      </w:r>
      <w:r w:rsidR="00C83E42" w:rsidRPr="00BD22A6">
        <w:rPr>
          <w:rFonts w:ascii="Times New Roman" w:hAnsi="Times New Roman" w:cs="Times New Roman"/>
          <w:sz w:val="24"/>
          <w:szCs w:val="24"/>
          <w:vertAlign w:val="subscript"/>
        </w:rPr>
        <w:t>3</w:t>
      </w:r>
      <w:r w:rsidR="00C83E42" w:rsidRPr="0007183E">
        <w:rPr>
          <w:rFonts w:ascii="Times New Roman" w:hAnsi="Times New Roman" w:cs="Times New Roman"/>
          <w:sz w:val="24"/>
          <w:szCs w:val="24"/>
        </w:rPr>
        <w:t xml:space="preserve"> @ 100 ppm, GA</w:t>
      </w:r>
      <w:r w:rsidR="00C83E42" w:rsidRPr="00BD22A6">
        <w:rPr>
          <w:rFonts w:ascii="Times New Roman" w:hAnsi="Times New Roman" w:cs="Times New Roman"/>
          <w:sz w:val="24"/>
          <w:szCs w:val="24"/>
          <w:vertAlign w:val="subscript"/>
        </w:rPr>
        <w:t>3</w:t>
      </w:r>
      <w:r w:rsidR="00C83E42" w:rsidRPr="0007183E">
        <w:rPr>
          <w:rFonts w:ascii="Times New Roman" w:hAnsi="Times New Roman" w:cs="Times New Roman"/>
          <w:sz w:val="24"/>
          <w:szCs w:val="24"/>
        </w:rPr>
        <w:t xml:space="preserve"> @ 200 ppm, NAA @ 100 ppm, KNO</w:t>
      </w:r>
      <w:r w:rsidR="00C83E42" w:rsidRPr="00BD22A6">
        <w:rPr>
          <w:rFonts w:ascii="Times New Roman" w:hAnsi="Times New Roman" w:cs="Times New Roman"/>
          <w:sz w:val="24"/>
          <w:szCs w:val="24"/>
          <w:vertAlign w:val="subscript"/>
        </w:rPr>
        <w:t>3</w:t>
      </w:r>
      <w:r w:rsidR="00C83E42" w:rsidRPr="0007183E">
        <w:rPr>
          <w:rFonts w:ascii="Times New Roman" w:hAnsi="Times New Roman" w:cs="Times New Roman"/>
          <w:sz w:val="24"/>
          <w:szCs w:val="24"/>
        </w:rPr>
        <w:t xml:space="preserve"> @ 1 %, Cow urine @ 10 %, Cow urine @ 100 %, Cow dung slurry, and Control (Distilled water). </w:t>
      </w:r>
      <w:r w:rsidR="00C83E42">
        <w:rPr>
          <w:rFonts w:ascii="Times New Roman" w:hAnsi="Times New Roman" w:cs="Times New Roman"/>
          <w:sz w:val="24"/>
          <w:szCs w:val="24"/>
        </w:rPr>
        <w:t xml:space="preserve">The study was conducted at </w:t>
      </w:r>
      <w:r w:rsidR="00B2277B">
        <w:rPr>
          <w:rFonts w:ascii="Times New Roman" w:hAnsi="Times New Roman" w:cs="Times New Roman"/>
          <w:sz w:val="24"/>
          <w:szCs w:val="24"/>
        </w:rPr>
        <w:t xml:space="preserve">the </w:t>
      </w:r>
      <w:r w:rsidR="00C83E42" w:rsidRPr="00276C00">
        <w:rPr>
          <w:rFonts w:ascii="Times New Roman" w:hAnsi="Times New Roman" w:cs="Times New Roman"/>
          <w:sz w:val="24"/>
          <w:szCs w:val="24"/>
        </w:rPr>
        <w:t>Research Farm, Horticulture Section, College of A</w:t>
      </w:r>
      <w:bookmarkStart w:id="0" w:name="_GoBack"/>
      <w:bookmarkEnd w:id="0"/>
      <w:r w:rsidR="00C83E42" w:rsidRPr="00276C00">
        <w:rPr>
          <w:rFonts w:ascii="Times New Roman" w:hAnsi="Times New Roman" w:cs="Times New Roman"/>
          <w:sz w:val="24"/>
          <w:szCs w:val="24"/>
        </w:rPr>
        <w:t>griculture, Dhule, i</w:t>
      </w:r>
      <w:r w:rsidR="00C83E42">
        <w:rPr>
          <w:rFonts w:ascii="Times New Roman" w:hAnsi="Times New Roman" w:cs="Times New Roman"/>
          <w:sz w:val="24"/>
          <w:szCs w:val="24"/>
        </w:rPr>
        <w:t xml:space="preserve">n the Maharashtra state (India) with the objective of enhancing rooting characteristics in khirni. </w:t>
      </w:r>
      <w:r w:rsidR="003E277A">
        <w:rPr>
          <w:rFonts w:ascii="Times New Roman" w:hAnsi="Times New Roman" w:cs="Times New Roman"/>
          <w:sz w:val="24"/>
          <w:szCs w:val="24"/>
        </w:rPr>
        <w:t xml:space="preserve">Results suggested </w:t>
      </w:r>
      <w:r w:rsidR="003E277A" w:rsidRPr="003D7E74">
        <w:rPr>
          <w:rFonts w:ascii="Times New Roman" w:hAnsi="Times New Roman" w:cs="Times New Roman"/>
          <w:sz w:val="24"/>
          <w:szCs w:val="24"/>
        </w:rPr>
        <w:t>that the seed soaked in cow dung slurry (T</w:t>
      </w:r>
      <w:r w:rsidR="003E277A" w:rsidRPr="003D7E74">
        <w:rPr>
          <w:rFonts w:ascii="Times New Roman" w:hAnsi="Times New Roman" w:cs="Times New Roman"/>
          <w:sz w:val="24"/>
          <w:szCs w:val="24"/>
          <w:vertAlign w:val="subscript"/>
        </w:rPr>
        <w:t>9</w:t>
      </w:r>
      <w:r w:rsidR="003E277A" w:rsidRPr="003D7E74">
        <w:rPr>
          <w:rFonts w:ascii="Times New Roman" w:hAnsi="Times New Roman" w:cs="Times New Roman"/>
          <w:sz w:val="24"/>
          <w:szCs w:val="24"/>
        </w:rPr>
        <w:t xml:space="preserve">) was the most promising. It </w:t>
      </w:r>
      <w:r w:rsidR="003E277A">
        <w:rPr>
          <w:rFonts w:ascii="Times New Roman" w:hAnsi="Times New Roman" w:cs="Times New Roman"/>
          <w:sz w:val="24"/>
          <w:szCs w:val="24"/>
        </w:rPr>
        <w:t xml:space="preserve">had </w:t>
      </w:r>
      <w:r w:rsidR="003E277A">
        <w:rPr>
          <w:rFonts w:ascii="Times New Roman" w:eastAsia="Bookman Old Style" w:hAnsi="Times New Roman" w:cs="Times New Roman"/>
          <w:color w:val="000000"/>
          <w:sz w:val="24"/>
          <w:szCs w:val="24"/>
          <w:lang w:val="en-US" w:eastAsia="zh-CN"/>
        </w:rPr>
        <w:t>maximum average fresh root weight, maximum average f</w:t>
      </w:r>
      <w:r w:rsidR="00B2277B">
        <w:rPr>
          <w:rFonts w:ascii="Times New Roman" w:eastAsia="Bookman Old Style" w:hAnsi="Times New Roman" w:cs="Times New Roman"/>
          <w:color w:val="000000"/>
          <w:sz w:val="24"/>
          <w:szCs w:val="24"/>
          <w:lang w:val="en-US" w:eastAsia="zh-CN"/>
        </w:rPr>
        <w:t xml:space="preserve">resh shoot weight, </w:t>
      </w:r>
      <w:proofErr w:type="gramStart"/>
      <w:r w:rsidR="00B2277B">
        <w:rPr>
          <w:rFonts w:ascii="Times New Roman" w:eastAsia="Bookman Old Style" w:hAnsi="Times New Roman" w:cs="Times New Roman"/>
          <w:color w:val="000000"/>
          <w:sz w:val="24"/>
          <w:szCs w:val="24"/>
          <w:lang w:val="en-US" w:eastAsia="zh-CN"/>
        </w:rPr>
        <w:t>maximum</w:t>
      </w:r>
      <w:proofErr w:type="gramEnd"/>
      <w:r w:rsidR="00B2277B">
        <w:rPr>
          <w:rFonts w:ascii="Times New Roman" w:eastAsia="Bookman Old Style" w:hAnsi="Times New Roman" w:cs="Times New Roman"/>
          <w:color w:val="000000"/>
          <w:sz w:val="24"/>
          <w:szCs w:val="24"/>
          <w:lang w:val="en-US" w:eastAsia="zh-CN"/>
        </w:rPr>
        <w:t xml:space="preserve"> root</w:t>
      </w:r>
      <w:r w:rsidR="003E277A">
        <w:rPr>
          <w:rFonts w:ascii="Times New Roman" w:eastAsia="Bookman Old Style" w:hAnsi="Times New Roman" w:cs="Times New Roman"/>
          <w:color w:val="000000"/>
          <w:sz w:val="24"/>
          <w:szCs w:val="24"/>
          <w:lang w:val="en-US" w:eastAsia="zh-CN"/>
        </w:rPr>
        <w:t xml:space="preserve">: shoot ratio (fresh weight basis), higher average root length and maximum root density </w:t>
      </w:r>
      <w:r w:rsidR="003E277A">
        <w:rPr>
          <w:rFonts w:ascii="Times New Roman" w:eastAsiaTheme="minorEastAsia" w:hAnsi="Times New Roman" w:cs="Times New Roman"/>
          <w:color w:val="000000" w:themeColor="text1"/>
          <w:kern w:val="24"/>
          <w:sz w:val="24"/>
          <w:szCs w:val="24"/>
        </w:rPr>
        <w:t xml:space="preserve">of </w:t>
      </w:r>
      <w:r w:rsidR="003E277A">
        <w:rPr>
          <w:rFonts w:ascii="Times New Roman" w:eastAsiaTheme="minorEastAsia" w:hAnsi="Times New Roman" w:cs="Times New Roman"/>
          <w:color w:val="000000" w:themeColor="text1"/>
          <w:kern w:val="24"/>
          <w:sz w:val="24"/>
          <w:szCs w:val="24"/>
          <w:lang w:val="en-US"/>
        </w:rPr>
        <w:t>khirni</w:t>
      </w:r>
      <w:r w:rsidR="003E277A">
        <w:rPr>
          <w:rFonts w:ascii="Times New Roman" w:eastAsiaTheme="minorEastAsia" w:hAnsi="Times New Roman" w:cs="Times New Roman"/>
          <w:color w:val="000000" w:themeColor="text1"/>
          <w:kern w:val="24"/>
          <w:sz w:val="24"/>
          <w:szCs w:val="24"/>
        </w:rPr>
        <w:t xml:space="preserve"> seedling</w:t>
      </w:r>
      <w:r w:rsidR="003E277A">
        <w:rPr>
          <w:rFonts w:ascii="Times New Roman" w:eastAsiaTheme="minorEastAsia" w:hAnsi="Times New Roman" w:cs="Times New Roman"/>
          <w:color w:val="000000" w:themeColor="text1"/>
          <w:kern w:val="24"/>
          <w:sz w:val="24"/>
          <w:szCs w:val="24"/>
          <w:lang w:val="en-US"/>
        </w:rPr>
        <w:t xml:space="preserve">. </w:t>
      </w:r>
      <w:r w:rsidR="003E277A" w:rsidRPr="003D7E74">
        <w:rPr>
          <w:rFonts w:ascii="Times New Roman" w:hAnsi="Times New Roman" w:cs="Times New Roman"/>
          <w:sz w:val="24"/>
          <w:szCs w:val="24"/>
        </w:rPr>
        <w:t>Ad hoc, it is advised that khirni seedlings be treated with cow dung slurry for 36 hours to prepare them for grafting when they are being raised for sapota grafting.  However, this experiment should be carried out over the course of two to three seasons in order to ensure consistency and to advise nursery men.</w:t>
      </w:r>
    </w:p>
    <w:p w:rsidR="00123E7D" w:rsidRPr="00C83E42" w:rsidRDefault="00123E7D" w:rsidP="008B4666">
      <w:pPr>
        <w:pBdr>
          <w:bottom w:val="single" w:sz="12" w:space="1" w:color="auto"/>
        </w:pBdr>
        <w:spacing w:after="0" w:line="360" w:lineRule="auto"/>
        <w:rPr>
          <w:rFonts w:ascii="Times New Roman" w:hAnsi="Times New Roman" w:cs="Times New Roman"/>
          <w:i/>
          <w:sz w:val="24"/>
          <w:szCs w:val="24"/>
        </w:rPr>
      </w:pPr>
      <w:r w:rsidRPr="0030054D">
        <w:rPr>
          <w:rFonts w:ascii="Times New Roman" w:hAnsi="Times New Roman" w:cs="Times New Roman"/>
          <w:b/>
          <w:sz w:val="24"/>
          <w:szCs w:val="24"/>
        </w:rPr>
        <w:t>K</w:t>
      </w:r>
      <w:r w:rsidR="00504933" w:rsidRPr="0030054D">
        <w:rPr>
          <w:rFonts w:ascii="Times New Roman" w:hAnsi="Times New Roman" w:cs="Times New Roman"/>
          <w:b/>
          <w:sz w:val="24"/>
          <w:szCs w:val="24"/>
        </w:rPr>
        <w:t>eywords</w:t>
      </w:r>
      <w:r w:rsidRPr="0030054D">
        <w:rPr>
          <w:rFonts w:ascii="Times New Roman" w:hAnsi="Times New Roman" w:cs="Times New Roman"/>
          <w:b/>
          <w:sz w:val="24"/>
          <w:szCs w:val="24"/>
        </w:rPr>
        <w:t>:</w:t>
      </w:r>
      <w:r>
        <w:rPr>
          <w:rFonts w:ascii="Times New Roman" w:hAnsi="Times New Roman" w:cs="Times New Roman"/>
          <w:b/>
          <w:sz w:val="24"/>
          <w:szCs w:val="24"/>
        </w:rPr>
        <w:t xml:space="preserve"> </w:t>
      </w:r>
      <w:r w:rsidRPr="00C83E42">
        <w:rPr>
          <w:rFonts w:ascii="Times New Roman" w:hAnsi="Times New Roman" w:cs="Times New Roman"/>
          <w:i/>
          <w:sz w:val="24"/>
          <w:szCs w:val="24"/>
        </w:rPr>
        <w:t xml:space="preserve">Khirni, root growth, rootstock, </w:t>
      </w:r>
      <w:r w:rsidR="008529D9">
        <w:rPr>
          <w:rFonts w:ascii="Times New Roman" w:hAnsi="Times New Roman" w:cs="Times New Roman"/>
          <w:i/>
          <w:sz w:val="24"/>
          <w:szCs w:val="24"/>
        </w:rPr>
        <w:t xml:space="preserve">chemical treatment, </w:t>
      </w:r>
      <w:r w:rsidR="00AF5DBB" w:rsidRPr="00C83E42">
        <w:rPr>
          <w:rFonts w:ascii="Times New Roman" w:hAnsi="Times New Roman" w:cs="Times New Roman"/>
          <w:i/>
          <w:sz w:val="24"/>
          <w:szCs w:val="24"/>
        </w:rPr>
        <w:t>root density</w:t>
      </w:r>
      <w:r w:rsidR="00C83E42" w:rsidRPr="00C83E42">
        <w:rPr>
          <w:rFonts w:ascii="Times New Roman" w:hAnsi="Times New Roman" w:cs="Times New Roman"/>
          <w:i/>
          <w:sz w:val="24"/>
          <w:szCs w:val="24"/>
        </w:rPr>
        <w:t xml:space="preserve">, </w:t>
      </w:r>
      <w:r w:rsidR="008B4666">
        <w:rPr>
          <w:rFonts w:ascii="Times New Roman" w:hAnsi="Times New Roman" w:cs="Times New Roman"/>
          <w:i/>
          <w:sz w:val="24"/>
          <w:szCs w:val="24"/>
        </w:rPr>
        <w:t>average root: shoot ratio, average fresh shoot weight, average fresh root weight.</w:t>
      </w:r>
    </w:p>
    <w:p w:rsidR="00504933" w:rsidRDefault="00123E7D" w:rsidP="00504933">
      <w:pPr>
        <w:spacing w:after="0" w:line="360" w:lineRule="auto"/>
        <w:jc w:val="both"/>
        <w:rPr>
          <w:rFonts w:ascii="Times New Roman" w:hAnsi="Times New Roman" w:cs="Times New Roman"/>
          <w:b/>
          <w:sz w:val="24"/>
          <w:szCs w:val="24"/>
        </w:rPr>
      </w:pPr>
      <w:r w:rsidRPr="0030054D">
        <w:rPr>
          <w:rFonts w:ascii="Times New Roman" w:hAnsi="Times New Roman" w:cs="Times New Roman"/>
          <w:b/>
          <w:sz w:val="24"/>
          <w:szCs w:val="24"/>
        </w:rPr>
        <w:t>I</w:t>
      </w:r>
      <w:r w:rsidR="00504933" w:rsidRPr="0030054D">
        <w:rPr>
          <w:rFonts w:ascii="Times New Roman" w:hAnsi="Times New Roman" w:cs="Times New Roman"/>
          <w:b/>
          <w:sz w:val="24"/>
          <w:szCs w:val="24"/>
        </w:rPr>
        <w:t>ntroduction</w:t>
      </w:r>
      <w:r w:rsidRPr="0030054D">
        <w:rPr>
          <w:rFonts w:ascii="Times New Roman" w:hAnsi="Times New Roman" w:cs="Times New Roman"/>
          <w:b/>
          <w:sz w:val="24"/>
          <w:szCs w:val="24"/>
        </w:rPr>
        <w:t>:</w:t>
      </w:r>
      <w:r w:rsidR="00321F6F">
        <w:rPr>
          <w:rFonts w:ascii="Times New Roman" w:hAnsi="Times New Roman" w:cs="Times New Roman"/>
          <w:b/>
          <w:sz w:val="24"/>
          <w:szCs w:val="24"/>
        </w:rPr>
        <w:t xml:space="preserve"> </w:t>
      </w:r>
    </w:p>
    <w:p w:rsidR="00321F6F" w:rsidRDefault="00321F6F" w:rsidP="00BD2B65">
      <w:pPr>
        <w:spacing w:line="360" w:lineRule="auto"/>
        <w:jc w:val="both"/>
        <w:rPr>
          <w:rFonts w:ascii="Times New Roman" w:eastAsia="Times New Roman" w:hAnsi="Times New Roman" w:cs="Times New Roman"/>
          <w:sz w:val="24"/>
          <w:szCs w:val="24"/>
          <w:lang w:eastAsia="en-IN"/>
        </w:rPr>
      </w:pPr>
      <w:r w:rsidRPr="00321F6F">
        <w:rPr>
          <w:rFonts w:ascii="Times New Roman" w:eastAsia="Times New Roman" w:hAnsi="Times New Roman" w:cs="Times New Roman"/>
          <w:sz w:val="24"/>
          <w:szCs w:val="24"/>
          <w:lang w:eastAsia="en-IN"/>
        </w:rPr>
        <w:t xml:space="preserve">Khirni </w:t>
      </w:r>
      <w:r>
        <w:rPr>
          <w:rFonts w:ascii="Times New Roman" w:eastAsia="Times New Roman" w:hAnsi="Times New Roman" w:cs="Times New Roman"/>
          <w:sz w:val="24"/>
          <w:szCs w:val="24"/>
          <w:lang w:eastAsia="en-IN"/>
        </w:rPr>
        <w:t xml:space="preserve">is commonly known as </w:t>
      </w:r>
      <w:r w:rsidRPr="00321F6F">
        <w:rPr>
          <w:rFonts w:ascii="Times New Roman" w:eastAsia="Times New Roman" w:hAnsi="Times New Roman" w:cs="Times New Roman"/>
          <w:sz w:val="24"/>
          <w:szCs w:val="24"/>
          <w:lang w:eastAsia="en-IN"/>
        </w:rPr>
        <w:t>(</w:t>
      </w:r>
      <w:proofErr w:type="spellStart"/>
      <w:r w:rsidRPr="00321F6F">
        <w:rPr>
          <w:rFonts w:ascii="Times New Roman" w:eastAsia="Times New Roman" w:hAnsi="Times New Roman" w:cs="Times New Roman"/>
          <w:i/>
          <w:sz w:val="24"/>
          <w:szCs w:val="24"/>
          <w:lang w:eastAsia="en-IN"/>
        </w:rPr>
        <w:t>Manilkara</w:t>
      </w:r>
      <w:proofErr w:type="spellEnd"/>
      <w:r w:rsidRPr="00321F6F">
        <w:rPr>
          <w:rFonts w:ascii="Times New Roman" w:eastAsia="Times New Roman" w:hAnsi="Times New Roman" w:cs="Times New Roman"/>
          <w:i/>
          <w:sz w:val="24"/>
          <w:szCs w:val="24"/>
          <w:lang w:eastAsia="en-IN"/>
        </w:rPr>
        <w:t xml:space="preserve"> </w:t>
      </w:r>
      <w:proofErr w:type="spellStart"/>
      <w:r w:rsidRPr="00321F6F">
        <w:rPr>
          <w:rFonts w:ascii="Times New Roman" w:eastAsia="Times New Roman" w:hAnsi="Times New Roman" w:cs="Times New Roman"/>
          <w:i/>
          <w:sz w:val="24"/>
          <w:szCs w:val="24"/>
          <w:lang w:eastAsia="en-IN"/>
        </w:rPr>
        <w:t>hexandra</w:t>
      </w:r>
      <w:proofErr w:type="spellEnd"/>
      <w:r w:rsidRPr="00321F6F">
        <w:rPr>
          <w:rFonts w:ascii="Times New Roman" w:eastAsia="Times New Roman" w:hAnsi="Times New Roman" w:cs="Times New Roman"/>
          <w:sz w:val="24"/>
          <w:szCs w:val="24"/>
          <w:lang w:eastAsia="en-IN"/>
        </w:rPr>
        <w:t xml:space="preserve"> </w:t>
      </w:r>
      <w:proofErr w:type="spellStart"/>
      <w:r w:rsidRPr="00321F6F">
        <w:rPr>
          <w:rFonts w:ascii="Times New Roman" w:eastAsia="Times New Roman" w:hAnsi="Times New Roman" w:cs="Times New Roman"/>
          <w:sz w:val="24"/>
          <w:szCs w:val="24"/>
          <w:lang w:eastAsia="en-IN"/>
        </w:rPr>
        <w:t>Roxb</w:t>
      </w:r>
      <w:proofErr w:type="spellEnd"/>
      <w:r w:rsidRPr="00321F6F">
        <w:rPr>
          <w:rFonts w:ascii="Times New Roman" w:eastAsia="Times New Roman" w:hAnsi="Times New Roman" w:cs="Times New Roman"/>
          <w:sz w:val="24"/>
          <w:szCs w:val="24"/>
          <w:lang w:eastAsia="en-IN"/>
        </w:rPr>
        <w:t>.) include "Rayan" and "</w:t>
      </w:r>
      <w:proofErr w:type="spellStart"/>
      <w:r w:rsidRPr="00321F6F">
        <w:rPr>
          <w:rFonts w:ascii="Times New Roman" w:eastAsia="Times New Roman" w:hAnsi="Times New Roman" w:cs="Times New Roman"/>
          <w:sz w:val="24"/>
          <w:szCs w:val="24"/>
          <w:lang w:eastAsia="en-IN"/>
        </w:rPr>
        <w:t>Ranjana</w:t>
      </w:r>
      <w:proofErr w:type="spellEnd"/>
      <w:r w:rsidRPr="00321F6F">
        <w:rPr>
          <w:rFonts w:ascii="Times New Roman" w:eastAsia="Times New Roman" w:hAnsi="Times New Roman" w:cs="Times New Roman"/>
          <w:sz w:val="24"/>
          <w:szCs w:val="24"/>
          <w:lang w:eastAsia="en-IN"/>
        </w:rPr>
        <w:t xml:space="preserve">." Grey bark, </w:t>
      </w:r>
      <w:proofErr w:type="spellStart"/>
      <w:r w:rsidRPr="00321F6F">
        <w:rPr>
          <w:rFonts w:ascii="Times New Roman" w:eastAsia="Times New Roman" w:hAnsi="Times New Roman" w:cs="Times New Roman"/>
          <w:sz w:val="24"/>
          <w:szCs w:val="24"/>
          <w:lang w:eastAsia="en-IN"/>
        </w:rPr>
        <w:t>glabrous</w:t>
      </w:r>
      <w:proofErr w:type="spellEnd"/>
      <w:r w:rsidRPr="00321F6F">
        <w:rPr>
          <w:rFonts w:ascii="Times New Roman" w:eastAsia="Times New Roman" w:hAnsi="Times New Roman" w:cs="Times New Roman"/>
          <w:sz w:val="24"/>
          <w:szCs w:val="24"/>
          <w:lang w:eastAsia="en-IN"/>
        </w:rPr>
        <w:t xml:space="preserve"> </w:t>
      </w:r>
      <w:proofErr w:type="spellStart"/>
      <w:r w:rsidRPr="00321F6F">
        <w:rPr>
          <w:rFonts w:ascii="Times New Roman" w:eastAsia="Times New Roman" w:hAnsi="Times New Roman" w:cs="Times New Roman"/>
          <w:sz w:val="24"/>
          <w:szCs w:val="24"/>
          <w:lang w:eastAsia="en-IN"/>
        </w:rPr>
        <w:t>branchlets</w:t>
      </w:r>
      <w:proofErr w:type="spellEnd"/>
      <w:r w:rsidRPr="00321F6F">
        <w:rPr>
          <w:rFonts w:ascii="Times New Roman" w:eastAsia="Times New Roman" w:hAnsi="Times New Roman" w:cs="Times New Roman"/>
          <w:sz w:val="24"/>
          <w:szCs w:val="24"/>
          <w:lang w:eastAsia="en-IN"/>
        </w:rPr>
        <w:t xml:space="preserve">, lustrous, alternating leaves that are occasionally grouped together at the tips of </w:t>
      </w:r>
      <w:proofErr w:type="spellStart"/>
      <w:r w:rsidRPr="00321F6F">
        <w:rPr>
          <w:rFonts w:ascii="Times New Roman" w:eastAsia="Times New Roman" w:hAnsi="Times New Roman" w:cs="Times New Roman"/>
          <w:sz w:val="24"/>
          <w:szCs w:val="24"/>
          <w:lang w:eastAsia="en-IN"/>
        </w:rPr>
        <w:t>branchlets</w:t>
      </w:r>
      <w:proofErr w:type="spellEnd"/>
      <w:r w:rsidRPr="00321F6F">
        <w:rPr>
          <w:rFonts w:ascii="Times New Roman" w:eastAsia="Times New Roman" w:hAnsi="Times New Roman" w:cs="Times New Roman"/>
          <w:sz w:val="24"/>
          <w:szCs w:val="24"/>
          <w:lang w:eastAsia="en-IN"/>
        </w:rPr>
        <w:t>, and notice</w:t>
      </w:r>
      <w:r w:rsidR="00DE217E">
        <w:rPr>
          <w:rFonts w:ascii="Times New Roman" w:eastAsia="Times New Roman" w:hAnsi="Times New Roman" w:cs="Times New Roman"/>
          <w:sz w:val="24"/>
          <w:szCs w:val="24"/>
          <w:lang w:eastAsia="en-IN"/>
        </w:rPr>
        <w:t>able scars characterise this 15-</w:t>
      </w:r>
      <w:r w:rsidRPr="00321F6F">
        <w:rPr>
          <w:rFonts w:ascii="Times New Roman" w:eastAsia="Times New Roman" w:hAnsi="Times New Roman" w:cs="Times New Roman"/>
          <w:sz w:val="24"/>
          <w:szCs w:val="24"/>
          <w:lang w:eastAsia="en-IN"/>
        </w:rPr>
        <w:t xml:space="preserve">18 m tall tree. Groups of flowers are created in the spring. Berries or </w:t>
      </w:r>
      <w:r w:rsidR="00DE217E">
        <w:rPr>
          <w:rFonts w:ascii="Times New Roman" w:eastAsia="Times New Roman" w:hAnsi="Times New Roman" w:cs="Times New Roman"/>
          <w:sz w:val="24"/>
          <w:szCs w:val="24"/>
          <w:lang w:eastAsia="en-IN"/>
        </w:rPr>
        <w:t>fruits have one or two seeds (8-</w:t>
      </w:r>
      <w:r w:rsidRPr="00321F6F">
        <w:rPr>
          <w:rFonts w:ascii="Times New Roman" w:eastAsia="Times New Roman" w:hAnsi="Times New Roman" w:cs="Times New Roman"/>
          <w:sz w:val="24"/>
          <w:szCs w:val="24"/>
          <w:lang w:eastAsia="en-IN"/>
        </w:rPr>
        <w:t xml:space="preserve">10 mm), are delicious and edible, oblong-oblong to ellipsoid, and are 1–1.5 cm in length. </w:t>
      </w:r>
    </w:p>
    <w:p w:rsidR="009D6420" w:rsidRPr="009D6420" w:rsidRDefault="00F606DA" w:rsidP="00BD2B65">
      <w:pPr>
        <w:spacing w:line="360" w:lineRule="auto"/>
        <w:jc w:val="both"/>
        <w:rPr>
          <w:rFonts w:ascii="Times New Roman" w:eastAsia="Times New Roman" w:hAnsi="Times New Roman" w:cs="Times New Roman"/>
          <w:sz w:val="24"/>
          <w:szCs w:val="24"/>
          <w:lang w:eastAsia="en-IN"/>
        </w:rPr>
      </w:pPr>
      <w:r w:rsidRPr="00F606DA">
        <w:rPr>
          <w:rFonts w:ascii="Times New Roman" w:eastAsia="Times New Roman" w:hAnsi="Times New Roman" w:cs="Times New Roman"/>
          <w:sz w:val="24"/>
          <w:szCs w:val="24"/>
          <w:lang w:eastAsia="en-IN"/>
        </w:rPr>
        <w:t>The mature fruit is eaten fresh in rural regions, but it may also be preserved and stored for a long time (S</w:t>
      </w:r>
      <w:r w:rsidR="0007573B">
        <w:rPr>
          <w:rFonts w:ascii="Times New Roman" w:eastAsia="Times New Roman" w:hAnsi="Times New Roman" w:cs="Times New Roman"/>
          <w:sz w:val="24"/>
          <w:szCs w:val="24"/>
          <w:lang w:eastAsia="en-IN"/>
        </w:rPr>
        <w:t>ingh</w:t>
      </w:r>
      <w:r w:rsidRPr="00F606DA">
        <w:rPr>
          <w:rFonts w:ascii="Times New Roman" w:eastAsia="Times New Roman" w:hAnsi="Times New Roman" w:cs="Times New Roman"/>
          <w:sz w:val="24"/>
          <w:szCs w:val="24"/>
          <w:lang w:eastAsia="en-IN"/>
        </w:rPr>
        <w:t xml:space="preserve"> </w:t>
      </w:r>
      <w:r w:rsidRPr="00F606DA">
        <w:rPr>
          <w:rFonts w:ascii="Times New Roman" w:eastAsia="Times New Roman" w:hAnsi="Times New Roman" w:cs="Times New Roman"/>
          <w:i/>
          <w:sz w:val="24"/>
          <w:szCs w:val="24"/>
          <w:lang w:eastAsia="en-IN"/>
        </w:rPr>
        <w:t>et al</w:t>
      </w:r>
      <w:r w:rsidRPr="00F606DA">
        <w:rPr>
          <w:rFonts w:ascii="Times New Roman" w:eastAsia="Times New Roman" w:hAnsi="Times New Roman" w:cs="Times New Roman"/>
          <w:sz w:val="24"/>
          <w:szCs w:val="24"/>
          <w:lang w:eastAsia="en-IN"/>
        </w:rPr>
        <w:t>., 2017).</w:t>
      </w:r>
      <w:r w:rsidR="009D6420">
        <w:rPr>
          <w:rFonts w:ascii="Times New Roman" w:eastAsia="Times New Roman" w:hAnsi="Times New Roman" w:cs="Times New Roman"/>
          <w:sz w:val="24"/>
          <w:szCs w:val="24"/>
          <w:lang w:eastAsia="en-IN"/>
        </w:rPr>
        <w:t xml:space="preserve"> </w:t>
      </w:r>
      <w:r w:rsidR="009D6420" w:rsidRPr="009D6420">
        <w:rPr>
          <w:rFonts w:ascii="Times New Roman" w:eastAsia="Times New Roman" w:hAnsi="Times New Roman" w:cs="Times New Roman"/>
          <w:sz w:val="24"/>
          <w:szCs w:val="24"/>
          <w:lang w:eastAsia="en-IN"/>
        </w:rPr>
        <w:t>K</w:t>
      </w:r>
      <w:r w:rsidR="00407461">
        <w:rPr>
          <w:rFonts w:ascii="Times New Roman" w:eastAsia="Times New Roman" w:hAnsi="Times New Roman" w:cs="Times New Roman"/>
          <w:sz w:val="24"/>
          <w:szCs w:val="24"/>
          <w:lang w:eastAsia="en-IN"/>
        </w:rPr>
        <w:t>h</w:t>
      </w:r>
      <w:r w:rsidR="009D6420" w:rsidRPr="009D6420">
        <w:rPr>
          <w:rFonts w:ascii="Times New Roman" w:eastAsia="Times New Roman" w:hAnsi="Times New Roman" w:cs="Times New Roman"/>
          <w:sz w:val="24"/>
          <w:szCs w:val="24"/>
          <w:lang w:eastAsia="en-IN"/>
        </w:rPr>
        <w:t>irni is mostly propagated via seeds. It is a drought-tolerant plant that grows slowly. For khirni, there are no updated versions. Rayan or khirni is a popular rootstock for sapota in India, and it is prized for its latex, wood, fruits, and leaves. As ripe, fresh fruits that are delicious and an excellent s</w:t>
      </w:r>
      <w:r w:rsidR="0007573B">
        <w:rPr>
          <w:rFonts w:ascii="Times New Roman" w:eastAsia="Times New Roman" w:hAnsi="Times New Roman" w:cs="Times New Roman"/>
          <w:sz w:val="24"/>
          <w:szCs w:val="24"/>
          <w:lang w:eastAsia="en-IN"/>
        </w:rPr>
        <w:t>ource of iron, minerals, sugars,</w:t>
      </w:r>
      <w:r w:rsidR="0007573B" w:rsidRPr="009D6420">
        <w:rPr>
          <w:rFonts w:ascii="Times New Roman" w:eastAsia="Times New Roman" w:hAnsi="Times New Roman" w:cs="Times New Roman"/>
          <w:sz w:val="24"/>
          <w:szCs w:val="24"/>
          <w:lang w:eastAsia="en-IN"/>
        </w:rPr>
        <w:t xml:space="preserve"> protein</w:t>
      </w:r>
      <w:r w:rsidR="0007573B">
        <w:rPr>
          <w:rFonts w:ascii="Times New Roman" w:eastAsia="Times New Roman" w:hAnsi="Times New Roman" w:cs="Times New Roman"/>
          <w:sz w:val="24"/>
          <w:szCs w:val="24"/>
          <w:lang w:eastAsia="en-IN"/>
        </w:rPr>
        <w:t>s</w:t>
      </w:r>
      <w:r w:rsidR="009D6420" w:rsidRPr="009D6420">
        <w:rPr>
          <w:rFonts w:ascii="Times New Roman" w:eastAsia="Times New Roman" w:hAnsi="Times New Roman" w:cs="Times New Roman"/>
          <w:sz w:val="24"/>
          <w:szCs w:val="24"/>
          <w:lang w:eastAsia="en-IN"/>
        </w:rPr>
        <w:t xml:space="preserve">, carbohydrates, and vitamin A, </w:t>
      </w:r>
      <w:r w:rsidR="00435F3F">
        <w:rPr>
          <w:rFonts w:ascii="Times New Roman" w:eastAsia="Times New Roman" w:hAnsi="Times New Roman" w:cs="Times New Roman"/>
          <w:sz w:val="24"/>
          <w:szCs w:val="24"/>
          <w:lang w:eastAsia="en-IN"/>
        </w:rPr>
        <w:t>Khirni</w:t>
      </w:r>
      <w:r w:rsidR="009D6420" w:rsidRPr="009D6420">
        <w:rPr>
          <w:rFonts w:ascii="Times New Roman" w:eastAsia="Times New Roman" w:hAnsi="Times New Roman" w:cs="Times New Roman"/>
          <w:sz w:val="24"/>
          <w:szCs w:val="24"/>
          <w:lang w:eastAsia="en-IN"/>
        </w:rPr>
        <w:t xml:space="preserve"> fruits have a high economic value (</w:t>
      </w:r>
      <w:proofErr w:type="spellStart"/>
      <w:r w:rsidR="009D6420" w:rsidRPr="009D6420">
        <w:rPr>
          <w:rFonts w:ascii="Times New Roman" w:eastAsia="Times New Roman" w:hAnsi="Times New Roman" w:cs="Times New Roman"/>
          <w:sz w:val="24"/>
          <w:szCs w:val="24"/>
          <w:lang w:eastAsia="en-IN"/>
        </w:rPr>
        <w:t>Pareek</w:t>
      </w:r>
      <w:proofErr w:type="spellEnd"/>
      <w:r w:rsidR="009D6420" w:rsidRPr="009D6420">
        <w:rPr>
          <w:rFonts w:ascii="Times New Roman" w:eastAsia="Times New Roman" w:hAnsi="Times New Roman" w:cs="Times New Roman"/>
          <w:sz w:val="24"/>
          <w:szCs w:val="24"/>
          <w:lang w:eastAsia="en-IN"/>
        </w:rPr>
        <w:t xml:space="preserve"> </w:t>
      </w:r>
      <w:r w:rsidR="009D6420" w:rsidRPr="009D6420">
        <w:rPr>
          <w:rFonts w:ascii="Times New Roman" w:eastAsia="Times New Roman" w:hAnsi="Times New Roman" w:cs="Times New Roman"/>
          <w:i/>
          <w:sz w:val="24"/>
          <w:szCs w:val="24"/>
          <w:lang w:eastAsia="en-IN"/>
        </w:rPr>
        <w:t>et al</w:t>
      </w:r>
      <w:r w:rsidR="009D6420" w:rsidRPr="009D6420">
        <w:rPr>
          <w:rFonts w:ascii="Times New Roman" w:eastAsia="Times New Roman" w:hAnsi="Times New Roman" w:cs="Times New Roman"/>
          <w:sz w:val="24"/>
          <w:szCs w:val="24"/>
          <w:lang w:eastAsia="en-IN"/>
        </w:rPr>
        <w:t xml:space="preserve">., 1998 and Singh </w:t>
      </w:r>
      <w:r w:rsidR="009D6420" w:rsidRPr="009D6420">
        <w:rPr>
          <w:rFonts w:ascii="Times New Roman" w:eastAsia="Times New Roman" w:hAnsi="Times New Roman" w:cs="Times New Roman"/>
          <w:i/>
          <w:sz w:val="24"/>
          <w:szCs w:val="24"/>
          <w:lang w:eastAsia="en-IN"/>
        </w:rPr>
        <w:t>et al</w:t>
      </w:r>
      <w:r w:rsidR="009D6420" w:rsidRPr="009D6420">
        <w:rPr>
          <w:rFonts w:ascii="Times New Roman" w:eastAsia="Times New Roman" w:hAnsi="Times New Roman" w:cs="Times New Roman"/>
          <w:sz w:val="24"/>
          <w:szCs w:val="24"/>
          <w:lang w:eastAsia="en-IN"/>
        </w:rPr>
        <w:t>., 2006).</w:t>
      </w:r>
    </w:p>
    <w:p w:rsidR="009D6420" w:rsidRDefault="0007573B" w:rsidP="00BD2B65">
      <w:pPr>
        <w:spacing w:line="360" w:lineRule="auto"/>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Sapota are frequently multiplied by softwood grafting or</w:t>
      </w:r>
      <w:r w:rsidR="00407461">
        <w:rPr>
          <w:rFonts w:ascii="Times New Roman" w:hAnsi="Times New Roman" w:cs="Times New Roman"/>
          <w:sz w:val="24"/>
          <w:szCs w:val="24"/>
          <w:lang w:val="en-US" w:eastAsia="zh-CN"/>
        </w:rPr>
        <w:t xml:space="preserve"> inarch grafting by employing k</w:t>
      </w:r>
      <w:r>
        <w:rPr>
          <w:rFonts w:ascii="Times New Roman" w:hAnsi="Times New Roman" w:cs="Times New Roman"/>
          <w:sz w:val="24"/>
          <w:szCs w:val="24"/>
          <w:lang w:val="en-US" w:eastAsia="zh-CN"/>
        </w:rPr>
        <w:t>hirni (</w:t>
      </w:r>
      <w:proofErr w:type="spellStart"/>
      <w:r>
        <w:rPr>
          <w:rFonts w:ascii="Times New Roman" w:hAnsi="Times New Roman" w:cs="Times New Roman"/>
          <w:i/>
          <w:iCs/>
          <w:sz w:val="24"/>
          <w:szCs w:val="24"/>
          <w:lang w:val="en-US" w:eastAsia="zh-CN"/>
        </w:rPr>
        <w:t>Manilkara</w:t>
      </w:r>
      <w:proofErr w:type="spellEnd"/>
      <w:r>
        <w:rPr>
          <w:rFonts w:ascii="Times New Roman" w:hAnsi="Times New Roman" w:cs="Times New Roman"/>
          <w:i/>
          <w:iCs/>
          <w:sz w:val="24"/>
          <w:szCs w:val="24"/>
          <w:lang w:val="en-US" w:eastAsia="zh-CN"/>
        </w:rPr>
        <w:t xml:space="preserve"> </w:t>
      </w:r>
      <w:proofErr w:type="spellStart"/>
      <w:r>
        <w:rPr>
          <w:rFonts w:ascii="Times New Roman" w:hAnsi="Times New Roman" w:cs="Times New Roman"/>
          <w:i/>
          <w:iCs/>
          <w:sz w:val="24"/>
          <w:szCs w:val="24"/>
          <w:lang w:val="en-US" w:eastAsia="zh-CN"/>
        </w:rPr>
        <w:t>heaxandra</w:t>
      </w:r>
      <w:proofErr w:type="spellEnd"/>
      <w:r>
        <w:rPr>
          <w:rFonts w:ascii="Times New Roman" w:hAnsi="Times New Roman" w:cs="Times New Roman"/>
          <w:sz w:val="24"/>
          <w:szCs w:val="24"/>
          <w:lang w:val="en-US" w:eastAsia="zh-CN"/>
        </w:rPr>
        <w:t>) as a rootstock. Khirni</w:t>
      </w:r>
      <w:r>
        <w:rPr>
          <w:rFonts w:ascii="Times New Roman" w:hAnsi="Times New Roman" w:cs="Times New Roman"/>
          <w:color w:val="FF0000"/>
          <w:sz w:val="24"/>
          <w:szCs w:val="24"/>
          <w:lang w:val="en-US" w:eastAsia="zh-CN"/>
        </w:rPr>
        <w:t> </w:t>
      </w:r>
      <w:r>
        <w:rPr>
          <w:rFonts w:ascii="Times New Roman" w:hAnsi="Times New Roman" w:cs="Times New Roman"/>
          <w:sz w:val="24"/>
          <w:szCs w:val="24"/>
          <w:lang w:val="en-US" w:eastAsia="zh-CN"/>
        </w:rPr>
        <w:t xml:space="preserve">seeds have very weak germination rates, and their following growth is also quite little. Khirni seedlings need a lot of time to grow to the right height and vigour for grafting. </w:t>
      </w:r>
      <w:r w:rsidR="00A023A9" w:rsidRPr="00A023A9">
        <w:rPr>
          <w:rFonts w:ascii="Times New Roman" w:hAnsi="Times New Roman" w:cs="Times New Roman"/>
          <w:sz w:val="24"/>
          <w:szCs w:val="24"/>
          <w:lang w:val="en-US" w:eastAsia="zh-CN"/>
        </w:rPr>
        <w:t>Addressing the vital root zone</w:t>
      </w:r>
      <w:r w:rsidR="00A023A9">
        <w:rPr>
          <w:rFonts w:ascii="Times New Roman" w:hAnsi="Times New Roman" w:cs="Times New Roman"/>
          <w:sz w:val="24"/>
          <w:szCs w:val="24"/>
          <w:lang w:val="en-US" w:eastAsia="zh-CN"/>
        </w:rPr>
        <w:t xml:space="preserve"> </w:t>
      </w:r>
      <w:r w:rsidR="00A023A9" w:rsidRPr="00A023A9">
        <w:rPr>
          <w:rFonts w:ascii="Times New Roman" w:hAnsi="Times New Roman" w:cs="Times New Roman"/>
          <w:sz w:val="24"/>
          <w:szCs w:val="24"/>
          <w:lang w:val="en-US" w:eastAsia="zh-CN"/>
        </w:rPr>
        <w:t xml:space="preserve">and so reducing the wetting </w:t>
      </w:r>
      <w:r w:rsidR="00A023A9" w:rsidRPr="00A023A9">
        <w:rPr>
          <w:rFonts w:ascii="Times New Roman" w:hAnsi="Times New Roman" w:cs="Times New Roman"/>
          <w:sz w:val="24"/>
          <w:szCs w:val="24"/>
          <w:lang w:val="en-US" w:eastAsia="zh-CN"/>
        </w:rPr>
        <w:lastRenderedPageBreak/>
        <w:t>area, it enables optimal water and nutrient utilization</w:t>
      </w:r>
      <w:r w:rsidR="00A023A9">
        <w:rPr>
          <w:rFonts w:ascii="Times New Roman" w:hAnsi="Times New Roman" w:cs="Times New Roman"/>
          <w:sz w:val="24"/>
          <w:szCs w:val="24"/>
          <w:lang w:val="en-US" w:eastAsia="zh-CN"/>
        </w:rPr>
        <w:t xml:space="preserve"> (Jain </w:t>
      </w:r>
      <w:r w:rsidR="00A023A9" w:rsidRPr="00A023A9">
        <w:rPr>
          <w:rFonts w:ascii="Times New Roman" w:hAnsi="Times New Roman" w:cs="Times New Roman"/>
          <w:i/>
          <w:sz w:val="24"/>
          <w:szCs w:val="24"/>
          <w:lang w:val="en-US" w:eastAsia="zh-CN"/>
        </w:rPr>
        <w:t>et al</w:t>
      </w:r>
      <w:r w:rsidR="00A023A9">
        <w:rPr>
          <w:rFonts w:ascii="Times New Roman" w:hAnsi="Times New Roman" w:cs="Times New Roman"/>
          <w:sz w:val="24"/>
          <w:szCs w:val="24"/>
          <w:lang w:val="en-US" w:eastAsia="zh-CN"/>
        </w:rPr>
        <w:t>., 2023)</w:t>
      </w:r>
      <w:r w:rsidR="00A023A9" w:rsidRPr="00A023A9">
        <w:rPr>
          <w:rFonts w:ascii="Times New Roman" w:hAnsi="Times New Roman" w:cs="Times New Roman"/>
          <w:sz w:val="24"/>
          <w:szCs w:val="24"/>
          <w:lang w:val="en-US" w:eastAsia="zh-CN"/>
        </w:rPr>
        <w:t>.</w:t>
      </w:r>
      <w:r w:rsidR="00A023A9">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 xml:space="preserve">Improvements have already been made to the khirni seeds germination and subsequent development. It is generally known that </w:t>
      </w:r>
      <w:proofErr w:type="spellStart"/>
      <w:r>
        <w:rPr>
          <w:rFonts w:ascii="Times New Roman" w:hAnsi="Times New Roman" w:cs="Times New Roman"/>
          <w:sz w:val="24"/>
          <w:szCs w:val="24"/>
          <w:lang w:val="en-US" w:eastAsia="zh-CN"/>
        </w:rPr>
        <w:t>bioregulators</w:t>
      </w:r>
      <w:proofErr w:type="spellEnd"/>
      <w:r>
        <w:rPr>
          <w:rFonts w:ascii="Times New Roman" w:hAnsi="Times New Roman" w:cs="Times New Roman"/>
          <w:sz w:val="24"/>
          <w:szCs w:val="24"/>
          <w:lang w:val="en-US" w:eastAsia="zh-CN"/>
        </w:rPr>
        <w:t xml:space="preserve"> can improve seed germination and seedling growth in a variety of plant species (</w:t>
      </w:r>
      <w:proofErr w:type="spellStart"/>
      <w:r>
        <w:rPr>
          <w:rFonts w:ascii="Times New Roman" w:hAnsi="Times New Roman" w:cs="Times New Roman"/>
          <w:sz w:val="24"/>
          <w:szCs w:val="24"/>
          <w:lang w:val="en-US" w:eastAsia="zh-CN"/>
        </w:rPr>
        <w:t>Malshe</w:t>
      </w:r>
      <w:proofErr w:type="spellEnd"/>
      <w:r>
        <w:rPr>
          <w:rFonts w:ascii="Times New Roman" w:hAnsi="Times New Roman" w:cs="Times New Roman"/>
          <w:sz w:val="24"/>
          <w:szCs w:val="24"/>
          <w:lang w:val="en-US" w:eastAsia="zh-CN"/>
        </w:rPr>
        <w:t xml:space="preserve"> </w:t>
      </w:r>
      <w:r>
        <w:rPr>
          <w:rFonts w:ascii="Times New Roman" w:hAnsi="Times New Roman" w:cs="Times New Roman"/>
          <w:i/>
          <w:iCs/>
          <w:sz w:val="24"/>
          <w:szCs w:val="24"/>
          <w:lang w:val="en-US" w:eastAsia="zh-CN"/>
        </w:rPr>
        <w:t>et al.,</w:t>
      </w:r>
      <w:r>
        <w:rPr>
          <w:rFonts w:ascii="Times New Roman" w:hAnsi="Times New Roman" w:cs="Times New Roman"/>
          <w:sz w:val="24"/>
          <w:szCs w:val="24"/>
          <w:lang w:val="en-US" w:eastAsia="zh-CN"/>
        </w:rPr>
        <w:t xml:space="preserve"> 2014). In addition, it is known that synthetic chemicals (</w:t>
      </w:r>
      <w:proofErr w:type="spellStart"/>
      <w:r>
        <w:rPr>
          <w:rFonts w:ascii="Times New Roman" w:hAnsi="Times New Roman" w:cs="Times New Roman"/>
          <w:sz w:val="24"/>
          <w:szCs w:val="24"/>
          <w:lang w:val="en-US" w:eastAsia="zh-CN"/>
        </w:rPr>
        <w:t>Vachhani</w:t>
      </w:r>
      <w:proofErr w:type="spellEnd"/>
      <w:r>
        <w:rPr>
          <w:rFonts w:ascii="Times New Roman" w:hAnsi="Times New Roman" w:cs="Times New Roman"/>
          <w:sz w:val="24"/>
          <w:szCs w:val="24"/>
          <w:lang w:val="en-US" w:eastAsia="zh-CN"/>
        </w:rPr>
        <w:t xml:space="preserve"> </w:t>
      </w:r>
      <w:r>
        <w:rPr>
          <w:rFonts w:ascii="Times New Roman" w:hAnsi="Times New Roman" w:cs="Times New Roman"/>
          <w:i/>
          <w:iCs/>
          <w:sz w:val="24"/>
          <w:szCs w:val="24"/>
          <w:lang w:val="en-US" w:eastAsia="zh-CN"/>
        </w:rPr>
        <w:t xml:space="preserve">et al., </w:t>
      </w:r>
      <w:r>
        <w:rPr>
          <w:rFonts w:ascii="Times New Roman" w:hAnsi="Times New Roman" w:cs="Times New Roman"/>
          <w:sz w:val="24"/>
          <w:szCs w:val="24"/>
          <w:lang w:val="en-US" w:eastAsia="zh-CN"/>
        </w:rPr>
        <w:t xml:space="preserve">2014; </w:t>
      </w:r>
      <w:proofErr w:type="spellStart"/>
      <w:r>
        <w:rPr>
          <w:rFonts w:ascii="Times New Roman" w:hAnsi="Times New Roman" w:cs="Times New Roman"/>
          <w:sz w:val="24"/>
          <w:szCs w:val="24"/>
          <w:lang w:val="en-US" w:eastAsia="zh-CN"/>
        </w:rPr>
        <w:t>Jadhav</w:t>
      </w:r>
      <w:proofErr w:type="spellEnd"/>
      <w:r>
        <w:rPr>
          <w:rFonts w:ascii="Times New Roman" w:hAnsi="Times New Roman" w:cs="Times New Roman"/>
          <w:sz w:val="24"/>
          <w:szCs w:val="24"/>
          <w:lang w:val="en-US" w:eastAsia="zh-CN"/>
        </w:rPr>
        <w:t xml:space="preserve"> </w:t>
      </w:r>
      <w:r>
        <w:rPr>
          <w:rFonts w:ascii="Times New Roman" w:hAnsi="Times New Roman" w:cs="Times New Roman"/>
          <w:i/>
          <w:iCs/>
          <w:sz w:val="24"/>
          <w:szCs w:val="24"/>
          <w:lang w:val="en-US" w:eastAsia="zh-CN"/>
        </w:rPr>
        <w:t>et al.</w:t>
      </w:r>
      <w:r>
        <w:rPr>
          <w:rFonts w:ascii="Times New Roman" w:hAnsi="Times New Roman" w:cs="Times New Roman"/>
          <w:sz w:val="24"/>
          <w:szCs w:val="24"/>
          <w:lang w:val="en-US" w:eastAsia="zh-CN"/>
        </w:rPr>
        <w:t xml:space="preserve"> 2015) and other naturally occurring bio-products of organics (cow-dung, cow urine) contain essential plant growth substances that promote plant growth and development (Anonymous, 1993; </w:t>
      </w:r>
      <w:proofErr w:type="spellStart"/>
      <w:r>
        <w:rPr>
          <w:rFonts w:ascii="Times New Roman" w:hAnsi="Times New Roman" w:cs="Times New Roman"/>
          <w:sz w:val="24"/>
          <w:szCs w:val="24"/>
          <w:lang w:val="en-US" w:eastAsia="zh-CN"/>
        </w:rPr>
        <w:t>Shirol</w:t>
      </w:r>
      <w:proofErr w:type="spellEnd"/>
      <w:r>
        <w:rPr>
          <w:rFonts w:ascii="Times New Roman" w:hAnsi="Times New Roman" w:cs="Times New Roman"/>
          <w:sz w:val="24"/>
          <w:szCs w:val="24"/>
          <w:lang w:val="en-US" w:eastAsia="zh-CN"/>
        </w:rPr>
        <w:t xml:space="preserve"> </w:t>
      </w:r>
      <w:r>
        <w:rPr>
          <w:rFonts w:ascii="Times New Roman" w:hAnsi="Times New Roman" w:cs="Times New Roman"/>
          <w:i/>
          <w:iCs/>
          <w:sz w:val="24"/>
          <w:szCs w:val="24"/>
          <w:lang w:val="en-US" w:eastAsia="zh-CN"/>
        </w:rPr>
        <w:t xml:space="preserve">et al., </w:t>
      </w:r>
      <w:r>
        <w:rPr>
          <w:rFonts w:ascii="Times New Roman" w:hAnsi="Times New Roman" w:cs="Times New Roman"/>
          <w:sz w:val="24"/>
          <w:szCs w:val="24"/>
          <w:lang w:val="en-US" w:eastAsia="zh-CN"/>
        </w:rPr>
        <w:t xml:space="preserve">2005; </w:t>
      </w:r>
      <w:proofErr w:type="spellStart"/>
      <w:r>
        <w:rPr>
          <w:rFonts w:ascii="Times New Roman" w:hAnsi="Times New Roman" w:cs="Times New Roman"/>
          <w:sz w:val="24"/>
          <w:szCs w:val="24"/>
          <w:lang w:val="en-US" w:eastAsia="zh-CN"/>
        </w:rPr>
        <w:t>Shinde</w:t>
      </w:r>
      <w:proofErr w:type="spellEnd"/>
      <w:r>
        <w:rPr>
          <w:rFonts w:ascii="Times New Roman" w:hAnsi="Times New Roman" w:cs="Times New Roman"/>
          <w:sz w:val="24"/>
          <w:szCs w:val="24"/>
          <w:lang w:val="en-US" w:eastAsia="zh-CN"/>
        </w:rPr>
        <w:t xml:space="preserve"> and </w:t>
      </w:r>
      <w:proofErr w:type="spellStart"/>
      <w:r>
        <w:rPr>
          <w:rFonts w:ascii="Times New Roman" w:hAnsi="Times New Roman" w:cs="Times New Roman"/>
          <w:sz w:val="24"/>
          <w:szCs w:val="24"/>
          <w:lang w:val="en-US" w:eastAsia="zh-CN"/>
        </w:rPr>
        <w:t>Malshe</w:t>
      </w:r>
      <w:proofErr w:type="spellEnd"/>
      <w:r>
        <w:rPr>
          <w:rFonts w:ascii="Times New Roman" w:hAnsi="Times New Roman" w:cs="Times New Roman"/>
          <w:sz w:val="24"/>
          <w:szCs w:val="24"/>
          <w:lang w:val="en-US" w:eastAsia="zh-CN"/>
        </w:rPr>
        <w:t>, 2015).</w:t>
      </w:r>
    </w:p>
    <w:p w:rsidR="00F44E4C" w:rsidRDefault="00F44E4C" w:rsidP="00BD2B65">
      <w:pPr>
        <w:spacing w:line="360" w:lineRule="auto"/>
        <w:jc w:val="both"/>
        <w:rPr>
          <w:rFonts w:ascii="Times New Roman" w:hAnsi="Times New Roman" w:cs="Times New Roman"/>
          <w:sz w:val="24"/>
          <w:szCs w:val="24"/>
          <w:lang w:val="en-US" w:eastAsia="zh-CN"/>
        </w:rPr>
      </w:pPr>
      <w:r w:rsidRPr="00F44E4C">
        <w:rPr>
          <w:rFonts w:ascii="Times New Roman" w:hAnsi="Times New Roman" w:cs="Times New Roman"/>
          <w:sz w:val="24"/>
          <w:szCs w:val="24"/>
          <w:lang w:val="en-US" w:eastAsia="zh-CN"/>
        </w:rPr>
        <w:t>The establishment of seedlings in the main field and the orchard's eventual yield are both impacted by the quality of the seedlings purchased from a nursery.  Numerous pre-sowing seed treatments have been extensively studied in tree species to enhance germination and shorten germination time (Prasad and Prasad 2009</w:t>
      </w:r>
      <w:r w:rsidR="00D25033">
        <w:rPr>
          <w:rFonts w:ascii="Times New Roman" w:hAnsi="Times New Roman" w:cs="Times New Roman"/>
          <w:sz w:val="24"/>
          <w:szCs w:val="24"/>
          <w:lang w:val="en-US" w:eastAsia="zh-CN"/>
        </w:rPr>
        <w:t>b</w:t>
      </w:r>
      <w:r w:rsidRPr="00F44E4C">
        <w:rPr>
          <w:rFonts w:ascii="Times New Roman" w:hAnsi="Times New Roman" w:cs="Times New Roman"/>
          <w:sz w:val="24"/>
          <w:szCs w:val="24"/>
          <w:lang w:val="en-US" w:eastAsia="zh-CN"/>
        </w:rPr>
        <w:t xml:space="preserve">, Prasad </w:t>
      </w:r>
      <w:r w:rsidRPr="00F44E4C">
        <w:rPr>
          <w:rFonts w:ascii="Times New Roman" w:hAnsi="Times New Roman" w:cs="Times New Roman"/>
          <w:i/>
          <w:sz w:val="24"/>
          <w:szCs w:val="24"/>
          <w:lang w:val="en-US" w:eastAsia="zh-CN"/>
        </w:rPr>
        <w:t>et al</w:t>
      </w:r>
      <w:r w:rsidRPr="00F44E4C">
        <w:rPr>
          <w:rFonts w:ascii="Times New Roman" w:hAnsi="Times New Roman" w:cs="Times New Roman"/>
          <w:sz w:val="24"/>
          <w:szCs w:val="24"/>
          <w:lang w:val="en-US" w:eastAsia="zh-CN"/>
        </w:rPr>
        <w:t xml:space="preserve">. 2011).  To overcome hard seed coat dormancy, a variety of methods have been employed, including chemical treatment, growth regulators, hot water, and slurry made from cow dung and urine. </w:t>
      </w:r>
    </w:p>
    <w:p w:rsidR="001B2D19" w:rsidRPr="001B2D19" w:rsidRDefault="00F44E4C" w:rsidP="00BD2B65">
      <w:pPr>
        <w:spacing w:after="0" w:line="360" w:lineRule="auto"/>
        <w:jc w:val="both"/>
        <w:rPr>
          <w:rFonts w:ascii="Times New Roman" w:eastAsia="Times New Roman" w:hAnsi="Times New Roman" w:cs="Times New Roman"/>
          <w:sz w:val="24"/>
          <w:szCs w:val="24"/>
          <w:lang w:eastAsia="en-IN"/>
        </w:rPr>
      </w:pPr>
      <w:r w:rsidRPr="00F44E4C">
        <w:rPr>
          <w:rFonts w:ascii="Times New Roman" w:eastAsia="Times New Roman" w:hAnsi="Times New Roman" w:cs="Times New Roman"/>
          <w:sz w:val="24"/>
          <w:szCs w:val="24"/>
          <w:lang w:eastAsia="en-IN"/>
        </w:rPr>
        <w:t>It is commonly recognised that plant growth regulators may be used to increase the development of seedlings of many different plant species (</w:t>
      </w:r>
      <w:proofErr w:type="spellStart"/>
      <w:r w:rsidRPr="00F44E4C">
        <w:rPr>
          <w:rFonts w:ascii="Times New Roman" w:eastAsia="Times New Roman" w:hAnsi="Times New Roman" w:cs="Times New Roman"/>
          <w:sz w:val="24"/>
          <w:szCs w:val="24"/>
          <w:lang w:eastAsia="en-IN"/>
        </w:rPr>
        <w:t>Marler</w:t>
      </w:r>
      <w:proofErr w:type="spellEnd"/>
      <w:r w:rsidRPr="00F44E4C">
        <w:rPr>
          <w:rFonts w:ascii="Times New Roman" w:eastAsia="Times New Roman" w:hAnsi="Times New Roman" w:cs="Times New Roman"/>
          <w:sz w:val="24"/>
          <w:szCs w:val="24"/>
          <w:lang w:eastAsia="en-IN"/>
        </w:rPr>
        <w:t xml:space="preserve"> and </w:t>
      </w:r>
      <w:proofErr w:type="spellStart"/>
      <w:r w:rsidRPr="00F44E4C">
        <w:rPr>
          <w:rFonts w:ascii="Times New Roman" w:eastAsia="Times New Roman" w:hAnsi="Times New Roman" w:cs="Times New Roman"/>
          <w:sz w:val="24"/>
          <w:szCs w:val="24"/>
          <w:lang w:eastAsia="en-IN"/>
        </w:rPr>
        <w:t>Mickelbart</w:t>
      </w:r>
      <w:proofErr w:type="spellEnd"/>
      <w:r w:rsidRPr="00F44E4C">
        <w:rPr>
          <w:rFonts w:ascii="Times New Roman" w:eastAsia="Times New Roman" w:hAnsi="Times New Roman" w:cs="Times New Roman"/>
          <w:sz w:val="24"/>
          <w:szCs w:val="24"/>
          <w:lang w:eastAsia="en-IN"/>
        </w:rPr>
        <w:t xml:space="preserve">, 1992 and </w:t>
      </w:r>
      <w:proofErr w:type="spellStart"/>
      <w:r w:rsidRPr="00F44E4C">
        <w:rPr>
          <w:rFonts w:ascii="Times New Roman" w:eastAsia="Times New Roman" w:hAnsi="Times New Roman" w:cs="Times New Roman"/>
          <w:sz w:val="24"/>
          <w:szCs w:val="24"/>
          <w:lang w:eastAsia="en-IN"/>
        </w:rPr>
        <w:t>Hazrat</w:t>
      </w:r>
      <w:proofErr w:type="spellEnd"/>
      <w:r w:rsidRPr="00F44E4C">
        <w:rPr>
          <w:rFonts w:ascii="Times New Roman" w:eastAsia="Times New Roman" w:hAnsi="Times New Roman" w:cs="Times New Roman"/>
          <w:sz w:val="24"/>
          <w:szCs w:val="24"/>
          <w:lang w:eastAsia="en-IN"/>
        </w:rPr>
        <w:t xml:space="preserve"> </w:t>
      </w:r>
      <w:r w:rsidRPr="00F44E4C">
        <w:rPr>
          <w:rFonts w:ascii="Times New Roman" w:eastAsia="Times New Roman" w:hAnsi="Times New Roman" w:cs="Times New Roman"/>
          <w:i/>
          <w:sz w:val="24"/>
          <w:szCs w:val="24"/>
          <w:lang w:eastAsia="en-IN"/>
        </w:rPr>
        <w:t>et al</w:t>
      </w:r>
      <w:r w:rsidRPr="00F44E4C">
        <w:rPr>
          <w:rFonts w:ascii="Times New Roman" w:eastAsia="Times New Roman" w:hAnsi="Times New Roman" w:cs="Times New Roman"/>
          <w:sz w:val="24"/>
          <w:szCs w:val="24"/>
          <w:lang w:eastAsia="en-IN"/>
        </w:rPr>
        <w:t xml:space="preserve">., 2006).  Because of their physiological effects on cells, </w:t>
      </w:r>
      <w:proofErr w:type="spellStart"/>
      <w:r w:rsidRPr="00F44E4C">
        <w:rPr>
          <w:rFonts w:ascii="Times New Roman" w:eastAsia="Times New Roman" w:hAnsi="Times New Roman" w:cs="Times New Roman"/>
          <w:sz w:val="24"/>
          <w:szCs w:val="24"/>
          <w:lang w:eastAsia="en-IN"/>
        </w:rPr>
        <w:t>auxins</w:t>
      </w:r>
      <w:proofErr w:type="spellEnd"/>
      <w:r w:rsidRPr="00F44E4C">
        <w:rPr>
          <w:rFonts w:ascii="Times New Roman" w:eastAsia="Times New Roman" w:hAnsi="Times New Roman" w:cs="Times New Roman"/>
          <w:sz w:val="24"/>
          <w:szCs w:val="24"/>
          <w:lang w:eastAsia="en-IN"/>
        </w:rPr>
        <w:t xml:space="preserve"> and gibberellins play a crucial role in plant development by encouraging the growth of shoots and roots. </w:t>
      </w:r>
      <w:proofErr w:type="spellStart"/>
      <w:r w:rsidRPr="00F44E4C">
        <w:rPr>
          <w:rFonts w:ascii="Times New Roman" w:eastAsia="Times New Roman" w:hAnsi="Times New Roman" w:cs="Times New Roman"/>
          <w:sz w:val="24"/>
          <w:szCs w:val="24"/>
          <w:lang w:eastAsia="en-IN"/>
        </w:rPr>
        <w:t>Napthalic</w:t>
      </w:r>
      <w:proofErr w:type="spellEnd"/>
      <w:r w:rsidRPr="00F44E4C">
        <w:rPr>
          <w:rFonts w:ascii="Times New Roman" w:eastAsia="Times New Roman" w:hAnsi="Times New Roman" w:cs="Times New Roman"/>
          <w:sz w:val="24"/>
          <w:szCs w:val="24"/>
          <w:lang w:eastAsia="en-IN"/>
        </w:rPr>
        <w:t xml:space="preserve"> acetic acid (NAA), </w:t>
      </w:r>
      <w:proofErr w:type="spellStart"/>
      <w:r w:rsidRPr="00F44E4C">
        <w:rPr>
          <w:rFonts w:ascii="Times New Roman" w:eastAsia="Times New Roman" w:hAnsi="Times New Roman" w:cs="Times New Roman"/>
          <w:sz w:val="24"/>
          <w:szCs w:val="24"/>
          <w:lang w:eastAsia="en-IN"/>
        </w:rPr>
        <w:t>gibberellic</w:t>
      </w:r>
      <w:proofErr w:type="spellEnd"/>
      <w:r w:rsidRPr="00F44E4C">
        <w:rPr>
          <w:rFonts w:ascii="Times New Roman" w:eastAsia="Times New Roman" w:hAnsi="Times New Roman" w:cs="Times New Roman"/>
          <w:sz w:val="24"/>
          <w:szCs w:val="24"/>
          <w:lang w:eastAsia="en-IN"/>
        </w:rPr>
        <w:t xml:space="preserve"> acid (GA3), and </w:t>
      </w:r>
      <w:proofErr w:type="spellStart"/>
      <w:r w:rsidR="00B8106A">
        <w:rPr>
          <w:rFonts w:ascii="Times New Roman" w:eastAsia="Times New Roman" w:hAnsi="Times New Roman" w:cs="Times New Roman"/>
          <w:sz w:val="24"/>
          <w:szCs w:val="24"/>
          <w:lang w:eastAsia="en-IN"/>
        </w:rPr>
        <w:t>triacontanol</w:t>
      </w:r>
      <w:proofErr w:type="spellEnd"/>
      <w:r w:rsidRPr="00F44E4C">
        <w:rPr>
          <w:rFonts w:ascii="Times New Roman" w:eastAsia="Times New Roman" w:hAnsi="Times New Roman" w:cs="Times New Roman"/>
          <w:sz w:val="24"/>
          <w:szCs w:val="24"/>
          <w:lang w:eastAsia="en-IN"/>
        </w:rPr>
        <w:t xml:space="preserve"> are commonly used to stimulate crop growth in a variety of crops.  Furthermore, it is well recognised that essential plant growth components found in synthetic chemicals and other naturally occurring organic </w:t>
      </w:r>
      <w:proofErr w:type="spellStart"/>
      <w:r w:rsidRPr="00F44E4C">
        <w:rPr>
          <w:rFonts w:ascii="Times New Roman" w:eastAsia="Times New Roman" w:hAnsi="Times New Roman" w:cs="Times New Roman"/>
          <w:sz w:val="24"/>
          <w:szCs w:val="24"/>
          <w:lang w:eastAsia="en-IN"/>
        </w:rPr>
        <w:t>bioproducts</w:t>
      </w:r>
      <w:proofErr w:type="spellEnd"/>
      <w:r w:rsidRPr="00F44E4C">
        <w:rPr>
          <w:rFonts w:ascii="Times New Roman" w:eastAsia="Times New Roman" w:hAnsi="Times New Roman" w:cs="Times New Roman"/>
          <w:sz w:val="24"/>
          <w:szCs w:val="24"/>
          <w:lang w:eastAsia="en-IN"/>
        </w:rPr>
        <w:t xml:space="preserve"> promote the growth and development of plants.</w:t>
      </w:r>
      <w:r>
        <w:rPr>
          <w:rFonts w:ascii="Times New Roman" w:eastAsia="Times New Roman" w:hAnsi="Times New Roman" w:cs="Times New Roman"/>
          <w:sz w:val="24"/>
          <w:szCs w:val="24"/>
          <w:lang w:eastAsia="en-IN"/>
        </w:rPr>
        <w:t xml:space="preserve"> </w:t>
      </w:r>
      <w:r w:rsidR="001B2D19" w:rsidRPr="001B2D19">
        <w:rPr>
          <w:rFonts w:ascii="Times New Roman" w:eastAsia="Times New Roman" w:hAnsi="Times New Roman" w:cs="Times New Roman"/>
          <w:sz w:val="24"/>
          <w:szCs w:val="24"/>
          <w:lang w:eastAsia="en-IN"/>
        </w:rPr>
        <w:t>The study on the influence of various chemicals on root growth</w:t>
      </w:r>
      <w:r w:rsidR="001B2D19">
        <w:rPr>
          <w:rFonts w:ascii="Times New Roman" w:eastAsia="Times New Roman" w:hAnsi="Times New Roman" w:cs="Times New Roman"/>
          <w:sz w:val="24"/>
          <w:szCs w:val="24"/>
          <w:lang w:eastAsia="en-IN"/>
        </w:rPr>
        <w:t xml:space="preserve"> </w:t>
      </w:r>
      <w:r w:rsidR="001B2D19" w:rsidRPr="001B2D19">
        <w:rPr>
          <w:rFonts w:ascii="Times New Roman" w:eastAsia="Times New Roman" w:hAnsi="Times New Roman" w:cs="Times New Roman"/>
          <w:sz w:val="24"/>
          <w:szCs w:val="24"/>
          <w:lang w:eastAsia="en-IN"/>
        </w:rPr>
        <w:t>characteristics of khirni was carried out in order to investigate the effects of plant growth regulators, cow dung slurry, cow urine, and other chemicals on the germination, growth, and development of khirni seedlings.</w:t>
      </w:r>
    </w:p>
    <w:p w:rsidR="00442C32" w:rsidRDefault="00123E7D" w:rsidP="00AA7A76">
      <w:pPr>
        <w:spacing w:before="240" w:line="360" w:lineRule="auto"/>
        <w:jc w:val="both"/>
        <w:rPr>
          <w:rFonts w:ascii="Times New Roman" w:hAnsi="Times New Roman" w:cs="Times New Roman"/>
          <w:sz w:val="24"/>
          <w:szCs w:val="24"/>
        </w:rPr>
      </w:pPr>
      <w:r w:rsidRPr="0030054D">
        <w:rPr>
          <w:rFonts w:ascii="Times New Roman" w:hAnsi="Times New Roman" w:cs="Times New Roman"/>
          <w:b/>
          <w:sz w:val="24"/>
          <w:szCs w:val="24"/>
        </w:rPr>
        <w:t>M</w:t>
      </w:r>
      <w:r w:rsidR="00AF3857" w:rsidRPr="0030054D">
        <w:rPr>
          <w:rFonts w:ascii="Times New Roman" w:hAnsi="Times New Roman" w:cs="Times New Roman"/>
          <w:b/>
          <w:sz w:val="24"/>
          <w:szCs w:val="24"/>
        </w:rPr>
        <w:t>aterials and</w:t>
      </w:r>
      <w:r w:rsidRPr="0030054D">
        <w:rPr>
          <w:rFonts w:ascii="Times New Roman" w:hAnsi="Times New Roman" w:cs="Times New Roman"/>
          <w:b/>
          <w:sz w:val="24"/>
          <w:szCs w:val="24"/>
        </w:rPr>
        <w:t xml:space="preserve"> M</w:t>
      </w:r>
      <w:r w:rsidR="00AF3857" w:rsidRPr="0030054D">
        <w:rPr>
          <w:rFonts w:ascii="Times New Roman" w:hAnsi="Times New Roman" w:cs="Times New Roman"/>
          <w:b/>
          <w:sz w:val="24"/>
          <w:szCs w:val="24"/>
        </w:rPr>
        <w:t>ethods</w:t>
      </w:r>
      <w:r w:rsidRPr="0030054D">
        <w:rPr>
          <w:rFonts w:ascii="Times New Roman" w:hAnsi="Times New Roman" w:cs="Times New Roman"/>
          <w:b/>
          <w:sz w:val="24"/>
          <w:szCs w:val="24"/>
        </w:rPr>
        <w:t>:</w:t>
      </w:r>
      <w:r w:rsidR="00276C00">
        <w:rPr>
          <w:rFonts w:ascii="Times New Roman" w:hAnsi="Times New Roman" w:cs="Times New Roman"/>
          <w:b/>
          <w:sz w:val="24"/>
          <w:szCs w:val="24"/>
        </w:rPr>
        <w:t xml:space="preserve"> </w:t>
      </w:r>
      <w:r w:rsidR="00276C00" w:rsidRPr="00276C00">
        <w:rPr>
          <w:rFonts w:ascii="Times New Roman" w:hAnsi="Times New Roman" w:cs="Times New Roman"/>
          <w:sz w:val="24"/>
          <w:szCs w:val="24"/>
        </w:rPr>
        <w:t xml:space="preserve">The study was carried out in the Nursery at Research Farm, Horticulture Section, College of Agriculture, Dhule, in the Maharashtra state (India).  In the remote </w:t>
      </w:r>
      <w:proofErr w:type="spellStart"/>
      <w:r w:rsidR="00276C00" w:rsidRPr="00276C00">
        <w:rPr>
          <w:rFonts w:ascii="Times New Roman" w:hAnsi="Times New Roman" w:cs="Times New Roman"/>
          <w:sz w:val="24"/>
          <w:szCs w:val="24"/>
        </w:rPr>
        <w:t>Satpuda</w:t>
      </w:r>
      <w:proofErr w:type="spellEnd"/>
      <w:r w:rsidR="00276C00" w:rsidRPr="00276C00">
        <w:rPr>
          <w:rFonts w:ascii="Times New Roman" w:hAnsi="Times New Roman" w:cs="Times New Roman"/>
          <w:sz w:val="24"/>
          <w:szCs w:val="24"/>
        </w:rPr>
        <w:t xml:space="preserve"> Hills area of </w:t>
      </w:r>
      <w:proofErr w:type="spellStart"/>
      <w:r w:rsidR="00276C00" w:rsidRPr="00276C00">
        <w:rPr>
          <w:rFonts w:ascii="Times New Roman" w:hAnsi="Times New Roman" w:cs="Times New Roman"/>
          <w:sz w:val="24"/>
          <w:szCs w:val="24"/>
        </w:rPr>
        <w:t>Dhadgaon</w:t>
      </w:r>
      <w:proofErr w:type="spellEnd"/>
      <w:r w:rsidR="00276C00" w:rsidRPr="00276C00">
        <w:rPr>
          <w:rFonts w:ascii="Times New Roman" w:hAnsi="Times New Roman" w:cs="Times New Roman"/>
          <w:sz w:val="24"/>
          <w:szCs w:val="24"/>
        </w:rPr>
        <w:t xml:space="preserve"> tehsil</w:t>
      </w:r>
      <w:r w:rsidR="00276C00">
        <w:rPr>
          <w:rFonts w:ascii="Times New Roman" w:hAnsi="Times New Roman" w:cs="Times New Roman"/>
          <w:sz w:val="24"/>
          <w:szCs w:val="24"/>
        </w:rPr>
        <w:t xml:space="preserve">, dist. </w:t>
      </w:r>
      <w:proofErr w:type="spellStart"/>
      <w:r w:rsidR="00276C00" w:rsidRPr="00276C00">
        <w:rPr>
          <w:rFonts w:ascii="Times New Roman" w:hAnsi="Times New Roman" w:cs="Times New Roman"/>
          <w:sz w:val="24"/>
          <w:szCs w:val="24"/>
        </w:rPr>
        <w:t>Nandurbar</w:t>
      </w:r>
      <w:proofErr w:type="spellEnd"/>
      <w:r w:rsidR="00276C00" w:rsidRPr="00276C00">
        <w:rPr>
          <w:rFonts w:ascii="Times New Roman" w:hAnsi="Times New Roman" w:cs="Times New Roman"/>
          <w:sz w:val="24"/>
          <w:szCs w:val="24"/>
        </w:rPr>
        <w:t>, Maharashtra, fresh khirni seeds were purchased.  Prior to planting, every seed was immersed in a 1:5 aqueous solution of the corresponding compounds for 36 hours.  The seeds were shade-dried for ten minutes following the application of treatments.</w:t>
      </w:r>
      <w:r w:rsidR="00BF5B0F">
        <w:rPr>
          <w:rFonts w:ascii="Times New Roman" w:hAnsi="Times New Roman" w:cs="Times New Roman"/>
          <w:sz w:val="24"/>
          <w:szCs w:val="24"/>
        </w:rPr>
        <w:t xml:space="preserve"> The treatment details are mentioned in table 1.</w:t>
      </w:r>
    </w:p>
    <w:p w:rsidR="00442C32" w:rsidRDefault="00442C32" w:rsidP="00BD2B65">
      <w:pPr>
        <w:spacing w:after="0" w:line="360" w:lineRule="auto"/>
        <w:jc w:val="both"/>
        <w:rPr>
          <w:rFonts w:ascii="Times New Roman" w:hAnsi="Times New Roman" w:cs="Times New Roman"/>
          <w:sz w:val="24"/>
          <w:szCs w:val="24"/>
        </w:rPr>
      </w:pPr>
      <w:r w:rsidRPr="00442C32">
        <w:rPr>
          <w:rFonts w:ascii="Times New Roman" w:hAnsi="Times New Roman" w:cs="Times New Roman"/>
          <w:sz w:val="24"/>
          <w:szCs w:val="24"/>
        </w:rPr>
        <w:t>To document the vegetative observations, five randomly selected plants from each treatment were assigned as observational plants.  On the 30</w:t>
      </w:r>
      <w:r w:rsidRPr="00AE5750">
        <w:rPr>
          <w:rFonts w:ascii="Times New Roman" w:hAnsi="Times New Roman" w:cs="Times New Roman"/>
          <w:sz w:val="24"/>
          <w:szCs w:val="24"/>
          <w:vertAlign w:val="superscript"/>
        </w:rPr>
        <w:t>th</w:t>
      </w:r>
      <w:r w:rsidRPr="00442C32">
        <w:rPr>
          <w:rFonts w:ascii="Times New Roman" w:hAnsi="Times New Roman" w:cs="Times New Roman"/>
          <w:sz w:val="24"/>
          <w:szCs w:val="24"/>
        </w:rPr>
        <w:t>, 60</w:t>
      </w:r>
      <w:r w:rsidRPr="00AE5750">
        <w:rPr>
          <w:rFonts w:ascii="Times New Roman" w:hAnsi="Times New Roman" w:cs="Times New Roman"/>
          <w:sz w:val="24"/>
          <w:szCs w:val="24"/>
          <w:vertAlign w:val="superscript"/>
        </w:rPr>
        <w:t>th</w:t>
      </w:r>
      <w:r w:rsidRPr="00442C32">
        <w:rPr>
          <w:rFonts w:ascii="Times New Roman" w:hAnsi="Times New Roman" w:cs="Times New Roman"/>
          <w:sz w:val="24"/>
          <w:szCs w:val="24"/>
        </w:rPr>
        <w:t>, 90</w:t>
      </w:r>
      <w:r w:rsidRPr="00AE5750">
        <w:rPr>
          <w:rFonts w:ascii="Times New Roman" w:hAnsi="Times New Roman" w:cs="Times New Roman"/>
          <w:sz w:val="24"/>
          <w:szCs w:val="24"/>
          <w:vertAlign w:val="superscript"/>
        </w:rPr>
        <w:t>th</w:t>
      </w:r>
      <w:r w:rsidRPr="00442C32">
        <w:rPr>
          <w:rFonts w:ascii="Times New Roman" w:hAnsi="Times New Roman" w:cs="Times New Roman"/>
          <w:sz w:val="24"/>
          <w:szCs w:val="24"/>
        </w:rPr>
        <w:t>, 120</w:t>
      </w:r>
      <w:r w:rsidRPr="00AE5750">
        <w:rPr>
          <w:rFonts w:ascii="Times New Roman" w:hAnsi="Times New Roman" w:cs="Times New Roman"/>
          <w:sz w:val="24"/>
          <w:szCs w:val="24"/>
          <w:vertAlign w:val="superscript"/>
        </w:rPr>
        <w:t>th</w:t>
      </w:r>
      <w:r w:rsidRPr="00442C32">
        <w:rPr>
          <w:rFonts w:ascii="Times New Roman" w:hAnsi="Times New Roman" w:cs="Times New Roman"/>
          <w:sz w:val="24"/>
          <w:szCs w:val="24"/>
        </w:rPr>
        <w:t>, 150</w:t>
      </w:r>
      <w:r w:rsidRPr="00AE5750">
        <w:rPr>
          <w:rFonts w:ascii="Times New Roman" w:hAnsi="Times New Roman" w:cs="Times New Roman"/>
          <w:sz w:val="24"/>
          <w:szCs w:val="24"/>
          <w:vertAlign w:val="superscript"/>
        </w:rPr>
        <w:t>th</w:t>
      </w:r>
      <w:r w:rsidRPr="00442C32">
        <w:rPr>
          <w:rFonts w:ascii="Times New Roman" w:hAnsi="Times New Roman" w:cs="Times New Roman"/>
          <w:sz w:val="24"/>
          <w:szCs w:val="24"/>
        </w:rPr>
        <w:t>, and 180</w:t>
      </w:r>
      <w:r w:rsidRPr="00AE5750">
        <w:rPr>
          <w:rFonts w:ascii="Times New Roman" w:hAnsi="Times New Roman" w:cs="Times New Roman"/>
          <w:sz w:val="24"/>
          <w:szCs w:val="24"/>
          <w:vertAlign w:val="superscript"/>
        </w:rPr>
        <w:t>th</w:t>
      </w:r>
      <w:r w:rsidRPr="00442C32">
        <w:rPr>
          <w:rFonts w:ascii="Times New Roman" w:hAnsi="Times New Roman" w:cs="Times New Roman"/>
          <w:sz w:val="24"/>
          <w:szCs w:val="24"/>
        </w:rPr>
        <w:t xml:space="preserve"> days </w:t>
      </w:r>
      <w:r w:rsidRPr="00442C32">
        <w:rPr>
          <w:rFonts w:ascii="Times New Roman" w:hAnsi="Times New Roman" w:cs="Times New Roman"/>
          <w:sz w:val="24"/>
          <w:szCs w:val="24"/>
        </w:rPr>
        <w:lastRenderedPageBreak/>
        <w:t>following the day of germination</w:t>
      </w:r>
      <w:r w:rsidR="00854FA9">
        <w:rPr>
          <w:rFonts w:ascii="Times New Roman" w:hAnsi="Times New Roman" w:cs="Times New Roman"/>
          <w:sz w:val="24"/>
          <w:szCs w:val="24"/>
        </w:rPr>
        <w:t xml:space="preserve">, these observations were made. </w:t>
      </w:r>
      <w:r w:rsidR="00854FA9" w:rsidRPr="00854FA9">
        <w:rPr>
          <w:rFonts w:ascii="Times New Roman" w:hAnsi="Times New Roman" w:cs="Times New Roman"/>
          <w:sz w:val="24"/>
          <w:szCs w:val="24"/>
        </w:rPr>
        <w:t>The average fresh root weight, a</w:t>
      </w:r>
      <w:r w:rsidR="00CD2744">
        <w:rPr>
          <w:rFonts w:ascii="Times New Roman" w:hAnsi="Times New Roman" w:cs="Times New Roman"/>
          <w:sz w:val="24"/>
          <w:szCs w:val="24"/>
        </w:rPr>
        <w:t>verage fresh shoot weight, root</w:t>
      </w:r>
      <w:r w:rsidR="00854FA9" w:rsidRPr="00854FA9">
        <w:rPr>
          <w:rFonts w:ascii="Times New Roman" w:hAnsi="Times New Roman" w:cs="Times New Roman"/>
          <w:sz w:val="24"/>
          <w:szCs w:val="24"/>
        </w:rPr>
        <w:t>: shoot fresh weight ratio, average root length and root density were recorded and the average was worked out by using statistical method.</w:t>
      </w:r>
      <w:r w:rsidRPr="00442C32">
        <w:rPr>
          <w:rFonts w:ascii="Times New Roman" w:hAnsi="Times New Roman" w:cs="Times New Roman"/>
          <w:sz w:val="24"/>
          <w:szCs w:val="24"/>
        </w:rPr>
        <w:t xml:space="preserve">  During this activity, the following characteristics were examined:</w:t>
      </w:r>
    </w:p>
    <w:p w:rsidR="000D13AF" w:rsidRPr="000D13AF" w:rsidRDefault="000D13AF" w:rsidP="000D13AF">
      <w:pPr>
        <w:pStyle w:val="ListParagraph"/>
        <w:numPr>
          <w:ilvl w:val="0"/>
          <w:numId w:val="4"/>
        </w:numPr>
        <w:spacing w:after="0" w:line="360" w:lineRule="auto"/>
        <w:ind w:left="142" w:firstLine="0"/>
        <w:jc w:val="both"/>
        <w:rPr>
          <w:rFonts w:ascii="Times New Roman" w:hAnsi="Times New Roman" w:cs="Times New Roman"/>
          <w:sz w:val="24"/>
          <w:szCs w:val="24"/>
        </w:rPr>
      </w:pPr>
      <w:r w:rsidRPr="000D13AF">
        <w:rPr>
          <w:rFonts w:ascii="Times New Roman" w:hAnsi="Times New Roman" w:cs="Times New Roman"/>
          <w:b/>
          <w:bCs/>
          <w:sz w:val="24"/>
          <w:szCs w:val="24"/>
        </w:rPr>
        <w:t xml:space="preserve">Average fresh root weight (g): </w:t>
      </w:r>
      <w:r w:rsidRPr="000D13AF">
        <w:rPr>
          <w:rFonts w:ascii="Times New Roman" w:hAnsi="Times New Roman" w:cs="Times New Roman"/>
          <w:sz w:val="24"/>
          <w:szCs w:val="24"/>
        </w:rPr>
        <w:t>Selected five randomly plants were recorded</w:t>
      </w:r>
      <w:r w:rsidRPr="000D13AF">
        <w:rPr>
          <w:rFonts w:ascii="Times New Roman" w:hAnsi="Times New Roman" w:cs="Times New Roman"/>
          <w:sz w:val="24"/>
          <w:szCs w:val="24"/>
          <w:lang w:val="en-US"/>
        </w:rPr>
        <w:t xml:space="preserve"> </w:t>
      </w:r>
      <w:r w:rsidRPr="000D13AF">
        <w:rPr>
          <w:rFonts w:ascii="Times New Roman" w:hAnsi="Times New Roman" w:cs="Times New Roman"/>
          <w:sz w:val="24"/>
          <w:szCs w:val="24"/>
        </w:rPr>
        <w:t>1</w:t>
      </w:r>
      <w:r w:rsidRPr="000D13AF">
        <w:rPr>
          <w:rFonts w:ascii="Times New Roman" w:hAnsi="Times New Roman" w:cs="Times New Roman"/>
          <w:sz w:val="24"/>
          <w:szCs w:val="24"/>
          <w:lang w:val="en-US"/>
        </w:rPr>
        <w:t>8</w:t>
      </w:r>
      <w:r w:rsidRPr="000D13AF">
        <w:rPr>
          <w:rFonts w:ascii="Times New Roman" w:hAnsi="Times New Roman" w:cs="Times New Roman"/>
          <w:sz w:val="24"/>
          <w:szCs w:val="24"/>
        </w:rPr>
        <w:t>0</w:t>
      </w:r>
      <w:proofErr w:type="spellStart"/>
      <w:r w:rsidRPr="000D13AF">
        <w:rPr>
          <w:rFonts w:ascii="Times New Roman" w:hAnsi="Times New Roman" w:cs="Times New Roman"/>
          <w:sz w:val="24"/>
          <w:szCs w:val="24"/>
          <w:vertAlign w:val="superscript"/>
          <w:lang w:val="en-US"/>
        </w:rPr>
        <w:t>th</w:t>
      </w:r>
      <w:proofErr w:type="spellEnd"/>
      <w:r>
        <w:rPr>
          <w:rFonts w:ascii="Times New Roman" w:hAnsi="Times New Roman" w:cs="Times New Roman"/>
          <w:sz w:val="24"/>
          <w:szCs w:val="24"/>
        </w:rPr>
        <w:t xml:space="preserve"> day</w:t>
      </w:r>
      <w:r w:rsidRPr="000D13AF">
        <w:rPr>
          <w:rFonts w:ascii="Times New Roman" w:hAnsi="Times New Roman" w:cs="Times New Roman"/>
          <w:sz w:val="24"/>
          <w:szCs w:val="24"/>
        </w:rPr>
        <w:t xml:space="preserve"> after </w:t>
      </w:r>
      <w:r w:rsidRPr="000D13AF">
        <w:rPr>
          <w:rFonts w:ascii="Times New Roman" w:hAnsi="Times New Roman" w:cs="Times New Roman"/>
          <w:sz w:val="24"/>
          <w:szCs w:val="24"/>
          <w:lang w:val="en-US"/>
        </w:rPr>
        <w:t>germination</w:t>
      </w:r>
      <w:r w:rsidRPr="000D13AF">
        <w:rPr>
          <w:rFonts w:ascii="Times New Roman" w:hAnsi="Times New Roman" w:cs="Times New Roman"/>
          <w:sz w:val="24"/>
          <w:szCs w:val="24"/>
        </w:rPr>
        <w:t>. Weight was taken on electronic balance. The average fresh weight of root was recorded after computing the mean in gram.</w:t>
      </w:r>
    </w:p>
    <w:p w:rsidR="000D13AF" w:rsidRDefault="000D13AF" w:rsidP="000D13AF">
      <w:pPr>
        <w:pStyle w:val="ListParagraph"/>
        <w:numPr>
          <w:ilvl w:val="0"/>
          <w:numId w:val="4"/>
        </w:numPr>
        <w:spacing w:after="0" w:line="360" w:lineRule="auto"/>
        <w:ind w:left="142" w:firstLine="0"/>
        <w:jc w:val="both"/>
        <w:rPr>
          <w:rFonts w:ascii="Times New Roman" w:hAnsi="Times New Roman" w:cs="Times New Roman"/>
          <w:sz w:val="24"/>
          <w:szCs w:val="24"/>
        </w:rPr>
      </w:pPr>
      <w:r w:rsidRPr="000D13AF">
        <w:rPr>
          <w:rFonts w:ascii="Times New Roman" w:hAnsi="Times New Roman" w:cs="Times New Roman"/>
          <w:b/>
          <w:bCs/>
          <w:sz w:val="24"/>
          <w:szCs w:val="24"/>
        </w:rPr>
        <w:t xml:space="preserve">Average fresh shoot weight (g): </w:t>
      </w:r>
      <w:r w:rsidRPr="000D13AF">
        <w:rPr>
          <w:rFonts w:ascii="Times New Roman" w:hAnsi="Times New Roman" w:cs="Times New Roman"/>
          <w:sz w:val="24"/>
          <w:szCs w:val="24"/>
        </w:rPr>
        <w:t>Selected five randomly plants were recorded 1</w:t>
      </w:r>
      <w:r w:rsidRPr="000D13AF">
        <w:rPr>
          <w:rFonts w:ascii="Times New Roman" w:hAnsi="Times New Roman" w:cs="Times New Roman"/>
          <w:sz w:val="24"/>
          <w:szCs w:val="24"/>
          <w:lang w:val="en-US"/>
        </w:rPr>
        <w:t>8</w:t>
      </w:r>
      <w:r w:rsidRPr="000D13AF">
        <w:rPr>
          <w:rFonts w:ascii="Times New Roman" w:hAnsi="Times New Roman" w:cs="Times New Roman"/>
          <w:sz w:val="24"/>
          <w:szCs w:val="24"/>
        </w:rPr>
        <w:t>0</w:t>
      </w:r>
      <w:proofErr w:type="spellStart"/>
      <w:r w:rsidRPr="000D13AF">
        <w:rPr>
          <w:rFonts w:ascii="Times New Roman" w:hAnsi="Times New Roman" w:cs="Times New Roman"/>
          <w:sz w:val="24"/>
          <w:szCs w:val="24"/>
          <w:vertAlign w:val="superscript"/>
          <w:lang w:val="en-US"/>
        </w:rPr>
        <w:t>th</w:t>
      </w:r>
      <w:proofErr w:type="spellEnd"/>
      <w:r w:rsidRPr="000D13AF">
        <w:rPr>
          <w:rFonts w:ascii="Times New Roman" w:hAnsi="Times New Roman" w:cs="Times New Roman"/>
          <w:sz w:val="24"/>
          <w:szCs w:val="24"/>
        </w:rPr>
        <w:t xml:space="preserve"> days after </w:t>
      </w:r>
      <w:r w:rsidRPr="000D13AF">
        <w:rPr>
          <w:rFonts w:ascii="Times New Roman" w:hAnsi="Times New Roman" w:cs="Times New Roman"/>
          <w:sz w:val="24"/>
          <w:szCs w:val="24"/>
          <w:lang w:val="en-US"/>
        </w:rPr>
        <w:t>germination</w:t>
      </w:r>
      <w:r w:rsidRPr="000D13AF">
        <w:rPr>
          <w:rFonts w:ascii="Times New Roman" w:hAnsi="Times New Roman" w:cs="Times New Roman"/>
          <w:sz w:val="24"/>
          <w:szCs w:val="24"/>
        </w:rPr>
        <w:t xml:space="preserve">. Weight was taken </w:t>
      </w:r>
      <w:r w:rsidRPr="000D13AF">
        <w:rPr>
          <w:rFonts w:ascii="Times New Roman" w:hAnsi="Times New Roman" w:cs="Times New Roman"/>
          <w:sz w:val="24"/>
          <w:szCs w:val="24"/>
          <w:lang w:val="en-US"/>
        </w:rPr>
        <w:t xml:space="preserve">with the help of </w:t>
      </w:r>
      <w:r w:rsidRPr="000D13AF">
        <w:rPr>
          <w:rFonts w:ascii="Times New Roman" w:hAnsi="Times New Roman" w:cs="Times New Roman"/>
          <w:sz w:val="24"/>
          <w:szCs w:val="24"/>
        </w:rPr>
        <w:t>electronic balance. The average fresh weight of shoot was recorded after computing the mean in gram.</w:t>
      </w:r>
    </w:p>
    <w:p w:rsidR="000D13AF" w:rsidRDefault="000D13AF" w:rsidP="000D13AF">
      <w:pPr>
        <w:pStyle w:val="ListParagraph"/>
        <w:numPr>
          <w:ilvl w:val="0"/>
          <w:numId w:val="4"/>
        </w:numPr>
        <w:spacing w:after="0" w:line="360" w:lineRule="auto"/>
        <w:ind w:left="142" w:firstLine="0"/>
        <w:jc w:val="both"/>
        <w:rPr>
          <w:rFonts w:ascii="Times New Roman" w:hAnsi="Times New Roman" w:cs="Times New Roman"/>
          <w:sz w:val="24"/>
          <w:szCs w:val="24"/>
          <w:lang w:val="en-US"/>
        </w:rPr>
      </w:pPr>
      <w:r w:rsidRPr="000D13AF">
        <w:rPr>
          <w:rFonts w:ascii="Times New Roman" w:hAnsi="Times New Roman" w:cs="Times New Roman"/>
          <w:b/>
          <w:bCs/>
          <w:sz w:val="24"/>
          <w:szCs w:val="24"/>
        </w:rPr>
        <w:t xml:space="preserve">Average </w:t>
      </w:r>
      <w:r w:rsidRPr="000D13AF">
        <w:rPr>
          <w:rFonts w:ascii="Times New Roman" w:hAnsi="Times New Roman" w:cs="Times New Roman"/>
          <w:b/>
          <w:bCs/>
          <w:sz w:val="24"/>
          <w:szCs w:val="24"/>
          <w:lang w:val="en-US"/>
        </w:rPr>
        <w:t>root</w:t>
      </w:r>
      <w:r w:rsidRPr="000D13AF">
        <w:rPr>
          <w:rFonts w:ascii="Times New Roman" w:hAnsi="Times New Roman" w:cs="Times New Roman"/>
          <w:b/>
          <w:bCs/>
          <w:sz w:val="24"/>
          <w:szCs w:val="24"/>
        </w:rPr>
        <w:t xml:space="preserve">: </w:t>
      </w:r>
      <w:r w:rsidRPr="000D13AF">
        <w:rPr>
          <w:rFonts w:ascii="Times New Roman" w:hAnsi="Times New Roman" w:cs="Times New Roman"/>
          <w:b/>
          <w:bCs/>
          <w:sz w:val="24"/>
          <w:szCs w:val="24"/>
          <w:lang w:val="en-US"/>
        </w:rPr>
        <w:t>shoot</w:t>
      </w:r>
      <w:r w:rsidRPr="000D13AF">
        <w:rPr>
          <w:rFonts w:ascii="Times New Roman" w:hAnsi="Times New Roman" w:cs="Times New Roman"/>
          <w:b/>
          <w:bCs/>
          <w:sz w:val="24"/>
          <w:szCs w:val="24"/>
        </w:rPr>
        <w:t xml:space="preserve"> ratio</w:t>
      </w:r>
      <w:r w:rsidRPr="000D13AF">
        <w:rPr>
          <w:rFonts w:ascii="Times New Roman" w:hAnsi="Times New Roman" w:cs="Times New Roman"/>
          <w:b/>
          <w:bCs/>
          <w:sz w:val="24"/>
          <w:szCs w:val="24"/>
          <w:lang w:val="en-US"/>
        </w:rPr>
        <w:t xml:space="preserve"> (weight basis):</w:t>
      </w:r>
      <w:r w:rsidRPr="000D13AF">
        <w:rPr>
          <w:rFonts w:ascii="Times New Roman" w:hAnsi="Times New Roman" w:cs="Times New Roman"/>
          <w:sz w:val="24"/>
          <w:szCs w:val="24"/>
        </w:rPr>
        <w:t xml:space="preserve"> Selected five randomly plants were recorded 1</w:t>
      </w:r>
      <w:r w:rsidRPr="000D13AF">
        <w:rPr>
          <w:rFonts w:ascii="Times New Roman" w:hAnsi="Times New Roman" w:cs="Times New Roman"/>
          <w:sz w:val="24"/>
          <w:szCs w:val="24"/>
          <w:lang w:val="en-US"/>
        </w:rPr>
        <w:t>8</w:t>
      </w:r>
      <w:r w:rsidRPr="000D13AF">
        <w:rPr>
          <w:rFonts w:ascii="Times New Roman" w:hAnsi="Times New Roman" w:cs="Times New Roman"/>
          <w:sz w:val="24"/>
          <w:szCs w:val="24"/>
        </w:rPr>
        <w:t>0</w:t>
      </w:r>
      <w:proofErr w:type="spellStart"/>
      <w:r w:rsidRPr="000D13AF">
        <w:rPr>
          <w:rFonts w:ascii="Times New Roman" w:hAnsi="Times New Roman" w:cs="Times New Roman"/>
          <w:sz w:val="24"/>
          <w:szCs w:val="24"/>
          <w:vertAlign w:val="superscript"/>
          <w:lang w:val="en-US"/>
        </w:rPr>
        <w:t>th</w:t>
      </w:r>
      <w:proofErr w:type="spellEnd"/>
      <w:r w:rsidRPr="000D13AF">
        <w:rPr>
          <w:rFonts w:ascii="Times New Roman" w:hAnsi="Times New Roman" w:cs="Times New Roman"/>
          <w:sz w:val="24"/>
          <w:szCs w:val="24"/>
        </w:rPr>
        <w:t xml:space="preserve"> days after </w:t>
      </w:r>
      <w:r w:rsidRPr="000D13AF">
        <w:rPr>
          <w:rFonts w:ascii="Times New Roman" w:hAnsi="Times New Roman" w:cs="Times New Roman"/>
          <w:sz w:val="24"/>
          <w:szCs w:val="24"/>
          <w:lang w:val="en-US"/>
        </w:rPr>
        <w:t>germination</w:t>
      </w:r>
      <w:r w:rsidRPr="000D13AF">
        <w:rPr>
          <w:rFonts w:ascii="Times New Roman" w:hAnsi="Times New Roman" w:cs="Times New Roman"/>
          <w:sz w:val="24"/>
          <w:szCs w:val="24"/>
        </w:rPr>
        <w:t xml:space="preserve">.The </w:t>
      </w:r>
      <w:proofErr w:type="gramStart"/>
      <w:r w:rsidRPr="000D13AF">
        <w:rPr>
          <w:rFonts w:ascii="Times New Roman" w:hAnsi="Times New Roman" w:cs="Times New Roman"/>
          <w:sz w:val="24"/>
          <w:szCs w:val="24"/>
          <w:lang w:val="en-US"/>
        </w:rPr>
        <w:t>r</w:t>
      </w:r>
      <w:proofErr w:type="spellStart"/>
      <w:r>
        <w:rPr>
          <w:rFonts w:ascii="Times New Roman" w:hAnsi="Times New Roman" w:cs="Times New Roman"/>
          <w:sz w:val="24"/>
          <w:szCs w:val="24"/>
        </w:rPr>
        <w:t>oot</w:t>
      </w:r>
      <w:proofErr w:type="spellEnd"/>
      <w:r w:rsidR="001D4CC0">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0D13AF">
        <w:rPr>
          <w:rFonts w:ascii="Times New Roman" w:hAnsi="Times New Roman" w:cs="Times New Roman"/>
          <w:sz w:val="24"/>
          <w:szCs w:val="24"/>
        </w:rPr>
        <w:t xml:space="preserve"> </w:t>
      </w:r>
      <w:proofErr w:type="spellStart"/>
      <w:r w:rsidRPr="000D13AF">
        <w:rPr>
          <w:rFonts w:ascii="Times New Roman" w:hAnsi="Times New Roman" w:cs="Times New Roman"/>
          <w:sz w:val="24"/>
          <w:szCs w:val="24"/>
          <w:lang w:val="en-US"/>
        </w:rPr>
        <w:t>sh</w:t>
      </w:r>
      <w:r w:rsidRPr="000D13AF">
        <w:rPr>
          <w:rFonts w:ascii="Times New Roman" w:hAnsi="Times New Roman" w:cs="Times New Roman"/>
          <w:sz w:val="24"/>
          <w:szCs w:val="24"/>
        </w:rPr>
        <w:t>oot</w:t>
      </w:r>
      <w:proofErr w:type="spellEnd"/>
      <w:r w:rsidRPr="000D13AF">
        <w:rPr>
          <w:rFonts w:ascii="Times New Roman" w:hAnsi="Times New Roman" w:cs="Times New Roman"/>
          <w:sz w:val="24"/>
          <w:szCs w:val="24"/>
        </w:rPr>
        <w:t xml:space="preserve"> ratio of each treatment was calculated by </w:t>
      </w:r>
      <w:r w:rsidRPr="000D13AF">
        <w:rPr>
          <w:rFonts w:ascii="Times New Roman" w:hAnsi="Times New Roman" w:cs="Times New Roman"/>
          <w:sz w:val="24"/>
          <w:szCs w:val="24"/>
          <w:lang w:val="en-US"/>
        </w:rPr>
        <w:t>r</w:t>
      </w:r>
      <w:proofErr w:type="spellStart"/>
      <w:r w:rsidRPr="000D13AF">
        <w:rPr>
          <w:rFonts w:ascii="Times New Roman" w:hAnsi="Times New Roman" w:cs="Times New Roman"/>
          <w:sz w:val="24"/>
          <w:szCs w:val="24"/>
        </w:rPr>
        <w:t>oot</w:t>
      </w:r>
      <w:proofErr w:type="spellEnd"/>
      <w:r w:rsidRPr="000D13AF">
        <w:rPr>
          <w:rFonts w:ascii="Times New Roman" w:hAnsi="Times New Roman" w:cs="Times New Roman"/>
          <w:sz w:val="24"/>
          <w:szCs w:val="24"/>
        </w:rPr>
        <w:t xml:space="preserve"> weight dividing the </w:t>
      </w:r>
      <w:proofErr w:type="spellStart"/>
      <w:r w:rsidRPr="000D13AF">
        <w:rPr>
          <w:rFonts w:ascii="Times New Roman" w:hAnsi="Times New Roman" w:cs="Times New Roman"/>
          <w:sz w:val="24"/>
          <w:szCs w:val="24"/>
          <w:lang w:val="en-US"/>
        </w:rPr>
        <w:t>sh</w:t>
      </w:r>
      <w:r w:rsidRPr="000D13AF">
        <w:rPr>
          <w:rFonts w:ascii="Times New Roman" w:hAnsi="Times New Roman" w:cs="Times New Roman"/>
          <w:sz w:val="24"/>
          <w:szCs w:val="24"/>
        </w:rPr>
        <w:t>oot</w:t>
      </w:r>
      <w:proofErr w:type="spellEnd"/>
      <w:r w:rsidRPr="000D13AF">
        <w:rPr>
          <w:rFonts w:ascii="Times New Roman" w:hAnsi="Times New Roman" w:cs="Times New Roman"/>
          <w:sz w:val="24"/>
          <w:szCs w:val="24"/>
        </w:rPr>
        <w:t xml:space="preserve"> weight of respective treatments. Ratio was recorded after computing the mean</w:t>
      </w:r>
      <w:r w:rsidRPr="000D13AF">
        <w:rPr>
          <w:rFonts w:ascii="Times New Roman" w:hAnsi="Times New Roman" w:cs="Times New Roman"/>
          <w:sz w:val="24"/>
          <w:szCs w:val="24"/>
          <w:lang w:val="en-US"/>
        </w:rPr>
        <w:t>.</w:t>
      </w:r>
    </w:p>
    <w:p w:rsidR="000D13AF" w:rsidRPr="000D13AF" w:rsidRDefault="000D13AF" w:rsidP="000D13AF">
      <w:pPr>
        <w:pStyle w:val="ListParagraph"/>
        <w:numPr>
          <w:ilvl w:val="0"/>
          <w:numId w:val="4"/>
        </w:numPr>
        <w:spacing w:after="0" w:line="360" w:lineRule="auto"/>
        <w:ind w:left="142" w:firstLine="0"/>
        <w:jc w:val="both"/>
        <w:rPr>
          <w:rFonts w:ascii="Times New Roman" w:hAnsi="Times New Roman" w:cs="Times New Roman"/>
          <w:b/>
          <w:bCs/>
          <w:sz w:val="24"/>
          <w:szCs w:val="24"/>
          <w:lang w:val="en-US"/>
        </w:rPr>
      </w:pPr>
      <w:r w:rsidRPr="000D13AF">
        <w:rPr>
          <w:rFonts w:ascii="Times New Roman" w:hAnsi="Times New Roman" w:cs="Times New Roman"/>
          <w:b/>
          <w:bCs/>
          <w:sz w:val="24"/>
          <w:szCs w:val="24"/>
        </w:rPr>
        <w:t xml:space="preserve">Average </w:t>
      </w:r>
      <w:r w:rsidRPr="000D13AF">
        <w:rPr>
          <w:rFonts w:ascii="Times New Roman" w:hAnsi="Times New Roman" w:cs="Times New Roman"/>
          <w:b/>
          <w:bCs/>
          <w:sz w:val="24"/>
          <w:szCs w:val="24"/>
          <w:lang w:val="en-US"/>
        </w:rPr>
        <w:t>root length (cm):</w:t>
      </w:r>
      <w:r w:rsidRPr="000D13AF">
        <w:rPr>
          <w:rFonts w:ascii="Times New Roman" w:hAnsi="Times New Roman" w:cs="Times New Roman"/>
          <w:sz w:val="24"/>
          <w:szCs w:val="24"/>
          <w:lang w:val="en-US"/>
        </w:rPr>
        <w:t xml:space="preserve"> </w:t>
      </w:r>
      <w:r w:rsidRPr="000D13AF">
        <w:rPr>
          <w:rFonts w:ascii="Times New Roman" w:eastAsia="Bookman Old Style" w:hAnsi="Times New Roman" w:cs="Times New Roman"/>
          <w:color w:val="000000"/>
          <w:sz w:val="24"/>
          <w:szCs w:val="24"/>
          <w:lang w:val="en-US" w:eastAsia="zh-CN"/>
        </w:rPr>
        <w:t xml:space="preserve">The khirni is dicot plant and hence tap root is the main root. The average root length of five selected plants from each replication treatment combination was measured by scale. After computing the mean it recorded as length of primary root in centimeter. </w:t>
      </w:r>
    </w:p>
    <w:p w:rsidR="000D13AF" w:rsidRPr="000D13AF" w:rsidRDefault="000D13AF" w:rsidP="000D13AF">
      <w:pPr>
        <w:pStyle w:val="ListParagraph"/>
        <w:numPr>
          <w:ilvl w:val="0"/>
          <w:numId w:val="4"/>
        </w:numPr>
        <w:spacing w:after="0" w:line="360" w:lineRule="auto"/>
        <w:ind w:left="142" w:firstLine="0"/>
        <w:jc w:val="both"/>
        <w:rPr>
          <w:rFonts w:ascii="Times New Roman" w:hAnsi="Times New Roman" w:cs="Times New Roman"/>
          <w:sz w:val="24"/>
          <w:szCs w:val="24"/>
          <w:lang w:val="en-US"/>
        </w:rPr>
      </w:pPr>
      <w:r w:rsidRPr="000D13AF">
        <w:rPr>
          <w:rFonts w:ascii="Times New Roman" w:hAnsi="Times New Roman" w:cs="Times New Roman"/>
          <w:b/>
          <w:bCs/>
          <w:sz w:val="24"/>
          <w:szCs w:val="24"/>
          <w:lang w:val="en-US"/>
        </w:rPr>
        <w:t>Root density (mg/in</w:t>
      </w:r>
      <w:proofErr w:type="spellStart"/>
      <w:r w:rsidRPr="000D13AF">
        <w:rPr>
          <w:rFonts w:ascii="Times New Roman" w:hAnsi="Times New Roman" w:cs="Times New Roman"/>
          <w:b/>
          <w:bCs/>
          <w:sz w:val="24"/>
          <w:szCs w:val="24"/>
        </w:rPr>
        <w:t>ch</w:t>
      </w:r>
      <w:proofErr w:type="spellEnd"/>
      <w:r w:rsidRPr="000D13AF">
        <w:rPr>
          <w:rFonts w:ascii="Times New Roman" w:hAnsi="Times New Roman" w:cs="Times New Roman"/>
          <w:b/>
          <w:bCs/>
          <w:sz w:val="24"/>
          <w:szCs w:val="24"/>
          <w:vertAlign w:val="superscript"/>
          <w:lang w:val="en-US"/>
        </w:rPr>
        <w:t>3</w:t>
      </w:r>
      <w:r w:rsidRPr="000D13AF">
        <w:rPr>
          <w:rFonts w:ascii="Times New Roman" w:hAnsi="Times New Roman" w:cs="Times New Roman"/>
          <w:b/>
          <w:bCs/>
          <w:sz w:val="24"/>
          <w:szCs w:val="24"/>
          <w:lang w:val="en-US"/>
        </w:rPr>
        <w:t xml:space="preserve">): </w:t>
      </w:r>
      <w:r w:rsidRPr="000D13AF">
        <w:rPr>
          <w:rFonts w:ascii="Times New Roman" w:hAnsi="Times New Roman" w:cs="Times New Roman"/>
          <w:sz w:val="24"/>
          <w:szCs w:val="24"/>
          <w:lang w:val="en-US"/>
        </w:rPr>
        <w:t>Root density was calculated at the 180</w:t>
      </w:r>
      <w:r w:rsidRPr="000D13A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day</w:t>
      </w:r>
      <w:r w:rsidRPr="000D13AF">
        <w:rPr>
          <w:rFonts w:ascii="Times New Roman" w:hAnsi="Times New Roman" w:cs="Times New Roman"/>
          <w:sz w:val="24"/>
          <w:szCs w:val="24"/>
          <w:lang w:val="en-US"/>
        </w:rPr>
        <w:t xml:space="preserve"> after germination with the help of formula given below and recorded in mg per inch</w:t>
      </w:r>
      <w:r w:rsidRPr="000D13AF">
        <w:rPr>
          <w:rFonts w:ascii="Times New Roman" w:hAnsi="Times New Roman" w:cs="Times New Roman"/>
          <w:sz w:val="24"/>
          <w:szCs w:val="24"/>
        </w:rPr>
        <w:t xml:space="preserve"> cube. (</w:t>
      </w:r>
      <w:proofErr w:type="spellStart"/>
      <w:r w:rsidRPr="000D13AF">
        <w:rPr>
          <w:rFonts w:ascii="Times New Roman" w:hAnsi="Times New Roman" w:cs="Times New Roman"/>
          <w:sz w:val="24"/>
          <w:szCs w:val="24"/>
        </w:rPr>
        <w:t>Zotarelli</w:t>
      </w:r>
      <w:proofErr w:type="spellEnd"/>
      <w:r w:rsidRPr="000D13AF">
        <w:rPr>
          <w:rFonts w:ascii="Times New Roman" w:hAnsi="Times New Roman" w:cs="Times New Roman"/>
          <w:sz w:val="24"/>
          <w:szCs w:val="24"/>
        </w:rPr>
        <w:t xml:space="preserve"> </w:t>
      </w:r>
      <w:r w:rsidRPr="000D13AF">
        <w:rPr>
          <w:rFonts w:ascii="Times New Roman" w:hAnsi="Times New Roman" w:cs="Times New Roman"/>
          <w:i/>
          <w:iCs/>
          <w:sz w:val="24"/>
          <w:szCs w:val="24"/>
        </w:rPr>
        <w:t>et.al</w:t>
      </w:r>
      <w:r w:rsidRPr="000D13AF">
        <w:rPr>
          <w:rFonts w:ascii="Times New Roman" w:hAnsi="Times New Roman" w:cs="Times New Roman"/>
          <w:sz w:val="24"/>
          <w:szCs w:val="24"/>
        </w:rPr>
        <w:t xml:space="preserve"> 2009)</w:t>
      </w:r>
      <w:r w:rsidRPr="000D13AF">
        <w:rPr>
          <w:rFonts w:ascii="Times New Roman" w:hAnsi="Times New Roman" w:cs="Times New Roman"/>
          <w:sz w:val="24"/>
          <w:szCs w:val="24"/>
          <w:lang w:val="en-US"/>
        </w:rPr>
        <w:t xml:space="preserve"> </w:t>
      </w:r>
    </w:p>
    <w:p w:rsidR="000D13AF" w:rsidRDefault="000D13AF" w:rsidP="00CF6684">
      <w:pPr>
        <w:spacing w:after="0" w:line="240" w:lineRule="auto"/>
        <w:ind w:left="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Fresh weight of root (mg)</w:t>
      </w:r>
    </w:p>
    <w:p w:rsidR="000D13AF" w:rsidRDefault="000D13AF" w:rsidP="00CF6684">
      <w:pPr>
        <w:spacing w:after="0" w:line="240" w:lineRule="auto"/>
        <w:ind w:left="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Root density (mg/in</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  x</w:t>
      </w:r>
      <w:proofErr w:type="gramEnd"/>
      <w:r>
        <w:rPr>
          <w:rFonts w:ascii="Times New Roman" w:hAnsi="Times New Roman" w:cs="Times New Roman"/>
          <w:sz w:val="24"/>
          <w:szCs w:val="24"/>
          <w:lang w:val="en-US"/>
        </w:rPr>
        <w:t xml:space="preserve"> 1000</w:t>
      </w:r>
    </w:p>
    <w:p w:rsidR="000D13AF" w:rsidRDefault="000D13AF" w:rsidP="000D13AF">
      <w:pPr>
        <w:spacing w:line="240" w:lineRule="auto"/>
        <w:ind w:left="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F668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Soil volume (in</w:t>
      </w:r>
      <w:proofErr w:type="spellStart"/>
      <w:r>
        <w:rPr>
          <w:rFonts w:ascii="Times New Roman" w:hAnsi="Times New Roman" w:cs="Times New Roman"/>
          <w:sz w:val="24"/>
          <w:szCs w:val="24"/>
        </w:rPr>
        <w:t>ch</w:t>
      </w:r>
      <w:proofErr w:type="spellEnd"/>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w:t>
      </w:r>
    </w:p>
    <w:p w:rsidR="00094AE8" w:rsidRPr="00053D99" w:rsidRDefault="00094AE8" w:rsidP="00BD2B65">
      <w:pPr>
        <w:autoSpaceDE w:val="0"/>
        <w:autoSpaceDN w:val="0"/>
        <w:adjustRightInd w:val="0"/>
        <w:spacing w:afterLines="50" w:after="120" w:line="360" w:lineRule="auto"/>
        <w:jc w:val="both"/>
        <w:rPr>
          <w:rFonts w:ascii="Times New Roman" w:hAnsi="Times New Roman" w:cs="Times New Roman"/>
          <w:sz w:val="24"/>
          <w:szCs w:val="24"/>
        </w:rPr>
      </w:pPr>
      <w:r>
        <w:rPr>
          <w:rFonts w:ascii="Times New Roman" w:eastAsia="SimSun" w:hAnsi="Times New Roman" w:cs="Times New Roman"/>
          <w:color w:val="000000"/>
          <w:sz w:val="25"/>
          <w:szCs w:val="25"/>
          <w:lang w:val="en-US" w:eastAsia="zh-CN"/>
        </w:rPr>
        <w:t>The data was</w:t>
      </w:r>
      <w:r w:rsidR="000D13AF">
        <w:rPr>
          <w:rFonts w:ascii="Times New Roman" w:eastAsia="SimSun" w:hAnsi="Times New Roman" w:cs="Times New Roman"/>
          <w:color w:val="000000"/>
          <w:sz w:val="25"/>
          <w:szCs w:val="25"/>
          <w:lang w:val="en-US" w:eastAsia="zh-CN"/>
        </w:rPr>
        <w:t xml:space="preserve"> statistically analyz</w:t>
      </w:r>
      <w:r>
        <w:rPr>
          <w:rFonts w:ascii="Times New Roman" w:eastAsia="SimSun" w:hAnsi="Times New Roman" w:cs="Times New Roman"/>
          <w:color w:val="000000"/>
          <w:sz w:val="25"/>
          <w:szCs w:val="25"/>
          <w:lang w:val="en-US" w:eastAsia="zh-CN"/>
        </w:rPr>
        <w:t xml:space="preserve">ed as per the standard procedure given by </w:t>
      </w:r>
      <w:proofErr w:type="spellStart"/>
      <w:r>
        <w:rPr>
          <w:rFonts w:ascii="Times New Roman" w:eastAsia="SimSun" w:hAnsi="Times New Roman" w:cs="Times New Roman"/>
          <w:color w:val="000000"/>
          <w:sz w:val="25"/>
          <w:szCs w:val="25"/>
          <w:lang w:val="en-US" w:eastAsia="zh-CN"/>
        </w:rPr>
        <w:t>Panse</w:t>
      </w:r>
      <w:proofErr w:type="spellEnd"/>
      <w:r>
        <w:rPr>
          <w:rFonts w:ascii="Times New Roman" w:eastAsia="SimSun" w:hAnsi="Times New Roman" w:cs="Times New Roman"/>
          <w:color w:val="000000"/>
          <w:sz w:val="25"/>
          <w:szCs w:val="25"/>
          <w:lang w:val="en-US" w:eastAsia="zh-CN"/>
        </w:rPr>
        <w:t xml:space="preserve"> and </w:t>
      </w:r>
      <w:proofErr w:type="spellStart"/>
      <w:r>
        <w:rPr>
          <w:rFonts w:ascii="Times New Roman" w:eastAsia="SimSun" w:hAnsi="Times New Roman" w:cs="Times New Roman"/>
          <w:color w:val="000000"/>
          <w:sz w:val="25"/>
          <w:szCs w:val="25"/>
          <w:lang w:val="en-US" w:eastAsia="zh-CN"/>
        </w:rPr>
        <w:t>Sukhatme</w:t>
      </w:r>
      <w:proofErr w:type="spellEnd"/>
      <w:r>
        <w:rPr>
          <w:rFonts w:ascii="Times New Roman" w:eastAsia="SimSun" w:hAnsi="Times New Roman" w:cs="Times New Roman"/>
          <w:color w:val="000000"/>
          <w:sz w:val="25"/>
          <w:szCs w:val="25"/>
          <w:lang w:val="en-US" w:eastAsia="zh-CN"/>
        </w:rPr>
        <w:t xml:space="preserve"> (1984).</w:t>
      </w:r>
    </w:p>
    <w:p w:rsidR="001D4CC0" w:rsidRDefault="00123E7D" w:rsidP="0002710E">
      <w:pPr>
        <w:spacing w:line="360" w:lineRule="auto"/>
        <w:jc w:val="both"/>
        <w:rPr>
          <w:rFonts w:ascii="Times New Roman" w:eastAsia="SimSun" w:hAnsi="Times New Roman"/>
          <w:sz w:val="24"/>
          <w:szCs w:val="24"/>
          <w:lang w:val="en-US" w:eastAsia="zh-CN"/>
        </w:rPr>
      </w:pPr>
      <w:r w:rsidRPr="0030054D">
        <w:rPr>
          <w:rFonts w:ascii="Times New Roman" w:hAnsi="Times New Roman" w:cs="Times New Roman"/>
          <w:b/>
          <w:sz w:val="24"/>
          <w:szCs w:val="24"/>
        </w:rPr>
        <w:t>R</w:t>
      </w:r>
      <w:r w:rsidR="00AF3857" w:rsidRPr="0030054D">
        <w:rPr>
          <w:rFonts w:ascii="Times New Roman" w:hAnsi="Times New Roman" w:cs="Times New Roman"/>
          <w:b/>
          <w:sz w:val="24"/>
          <w:szCs w:val="24"/>
        </w:rPr>
        <w:t>esults and</w:t>
      </w:r>
      <w:r w:rsidRPr="0030054D">
        <w:rPr>
          <w:rFonts w:ascii="Times New Roman" w:hAnsi="Times New Roman" w:cs="Times New Roman"/>
          <w:b/>
          <w:sz w:val="24"/>
          <w:szCs w:val="24"/>
        </w:rPr>
        <w:t xml:space="preserve"> D</w:t>
      </w:r>
      <w:r w:rsidR="00AF3857" w:rsidRPr="0030054D">
        <w:rPr>
          <w:rFonts w:ascii="Times New Roman" w:hAnsi="Times New Roman" w:cs="Times New Roman"/>
          <w:b/>
          <w:sz w:val="24"/>
          <w:szCs w:val="24"/>
        </w:rPr>
        <w:t>iscussion</w:t>
      </w:r>
      <w:r w:rsidRPr="0030054D">
        <w:rPr>
          <w:rFonts w:ascii="Times New Roman" w:hAnsi="Times New Roman" w:cs="Times New Roman"/>
          <w:b/>
          <w:sz w:val="24"/>
          <w:szCs w:val="24"/>
        </w:rPr>
        <w:t>:</w:t>
      </w:r>
      <w:r w:rsidR="00886B63">
        <w:rPr>
          <w:rFonts w:ascii="Times New Roman" w:hAnsi="Times New Roman" w:cs="Times New Roman"/>
          <w:b/>
          <w:sz w:val="24"/>
          <w:szCs w:val="24"/>
        </w:rPr>
        <w:t xml:space="preserve"> </w:t>
      </w:r>
      <w:r w:rsidR="0002710E">
        <w:rPr>
          <w:rFonts w:ascii="Times New Roman" w:eastAsia="Bookman Old Style" w:hAnsi="Times New Roman" w:cs="Times New Roman"/>
          <w:color w:val="000000"/>
          <w:sz w:val="24"/>
          <w:szCs w:val="24"/>
          <w:lang w:val="en-US" w:eastAsia="zh-CN"/>
        </w:rPr>
        <w:t xml:space="preserve">The observations were recorded by selecting five seedlings from each treatment at monthly interval and up to the age of six months and the average was worked out. </w:t>
      </w:r>
      <w:r w:rsidR="00220C89" w:rsidRPr="00220C89">
        <w:rPr>
          <w:rFonts w:ascii="Times New Roman" w:hAnsi="Times New Roman" w:cs="Times New Roman"/>
          <w:sz w:val="24"/>
          <w:szCs w:val="24"/>
        </w:rPr>
        <w:t xml:space="preserve">The present study </w:t>
      </w:r>
      <w:r w:rsidR="00886B63">
        <w:rPr>
          <w:rFonts w:ascii="Times New Roman" w:hAnsi="Times New Roman" w:cs="Times New Roman"/>
          <w:sz w:val="24"/>
          <w:szCs w:val="24"/>
        </w:rPr>
        <w:t xml:space="preserve">shown the following results. </w:t>
      </w:r>
      <w:r w:rsidR="001D4CC0">
        <w:rPr>
          <w:rFonts w:ascii="Times New Roman" w:eastAsia="SimSun" w:hAnsi="Times New Roman" w:cs="Times New Roman"/>
          <w:sz w:val="24"/>
          <w:szCs w:val="24"/>
          <w:lang w:val="en-US" w:eastAsia="zh-CN"/>
        </w:rPr>
        <w:t xml:space="preserve">The data pertaining the various effects of seed treatments on </w:t>
      </w:r>
      <w:r w:rsidR="001D4CC0">
        <w:rPr>
          <w:rFonts w:ascii="Times New Roman" w:hAnsi="Times New Roman" w:cs="Times New Roman"/>
          <w:sz w:val="24"/>
          <w:szCs w:val="24"/>
          <w:lang w:val="en-US"/>
        </w:rPr>
        <w:t>average fresh root weight</w:t>
      </w:r>
      <w:r w:rsidR="001D4CC0">
        <w:rPr>
          <w:rFonts w:ascii="Times New Roman" w:eastAsia="SimSun" w:hAnsi="Times New Roman" w:cs="Times New Roman"/>
          <w:sz w:val="24"/>
          <w:szCs w:val="24"/>
          <w:lang w:val="en-US" w:eastAsia="zh-CN"/>
        </w:rPr>
        <w:t xml:space="preserve"> have presented in table 2. The data revealed that, the </w:t>
      </w:r>
      <w:r w:rsidR="001D4CC0">
        <w:rPr>
          <w:rFonts w:ascii="Times New Roman" w:hAnsi="Times New Roman" w:cs="Times New Roman"/>
          <w:sz w:val="24"/>
          <w:szCs w:val="24"/>
          <w:lang w:val="en-US"/>
        </w:rPr>
        <w:t>average fresh root weight</w:t>
      </w:r>
      <w:r w:rsidR="001D4CC0">
        <w:rPr>
          <w:rFonts w:ascii="Times New Roman" w:eastAsia="SimSun" w:hAnsi="Times New Roman" w:cs="Times New Roman"/>
          <w:sz w:val="24"/>
          <w:szCs w:val="24"/>
          <w:lang w:val="en-US" w:eastAsia="zh-CN"/>
        </w:rPr>
        <w:t xml:space="preserve"> significantly influenced due to different chemical treatments at 180</w:t>
      </w:r>
      <w:r w:rsidR="001D4CC0">
        <w:rPr>
          <w:rFonts w:ascii="Times New Roman" w:eastAsia="SimSun" w:hAnsi="Times New Roman" w:cs="Times New Roman"/>
          <w:sz w:val="24"/>
          <w:szCs w:val="24"/>
          <w:vertAlign w:val="superscript"/>
          <w:lang w:val="en-US" w:eastAsia="zh-CN"/>
        </w:rPr>
        <w:t>th</w:t>
      </w:r>
      <w:r w:rsidR="001D4CC0">
        <w:rPr>
          <w:rFonts w:ascii="Times New Roman" w:eastAsia="SimSun" w:hAnsi="Times New Roman" w:cs="Times New Roman"/>
          <w:sz w:val="24"/>
          <w:szCs w:val="24"/>
          <w:lang w:val="en-US" w:eastAsia="zh-CN"/>
        </w:rPr>
        <w:t xml:space="preserve"> days after germination. The maximum </w:t>
      </w:r>
      <w:r w:rsidR="001D4CC0">
        <w:rPr>
          <w:rFonts w:ascii="Times New Roman" w:hAnsi="Times New Roman" w:cs="Times New Roman"/>
          <w:sz w:val="24"/>
          <w:szCs w:val="24"/>
          <w:lang w:val="en-US"/>
        </w:rPr>
        <w:t>average fresh root weight</w:t>
      </w:r>
      <w:r w:rsidR="001D4CC0">
        <w:rPr>
          <w:rFonts w:ascii="Times New Roman" w:eastAsia="SimSun" w:hAnsi="Times New Roman" w:cs="Times New Roman"/>
          <w:sz w:val="24"/>
          <w:szCs w:val="24"/>
          <w:lang w:val="en-US" w:eastAsia="zh-CN"/>
        </w:rPr>
        <w:t xml:space="preserve"> (2.67 g) was observed under treatment T</w:t>
      </w:r>
      <w:r w:rsidR="001D4CC0">
        <w:rPr>
          <w:rFonts w:ascii="Times New Roman" w:eastAsia="SimSun" w:hAnsi="Times New Roman" w:cs="Times New Roman"/>
          <w:sz w:val="24"/>
          <w:szCs w:val="24"/>
          <w:vertAlign w:val="subscript"/>
          <w:lang w:val="en-US" w:eastAsia="zh-CN"/>
        </w:rPr>
        <w:t>9</w:t>
      </w:r>
      <w:r w:rsidR="001D4CC0">
        <w:rPr>
          <w:rFonts w:ascii="Times New Roman" w:eastAsia="SimSun" w:hAnsi="Times New Roman" w:cs="Times New Roman"/>
          <w:sz w:val="24"/>
          <w:szCs w:val="24"/>
          <w:lang w:val="en-US" w:eastAsia="zh-CN"/>
        </w:rPr>
        <w:t xml:space="preserve"> (</w:t>
      </w:r>
      <w:r w:rsidR="001D4CC0">
        <w:rPr>
          <w:rFonts w:ascii="Times New Roman" w:hAnsi="Times New Roman" w:cs="Times New Roman"/>
          <w:sz w:val="24"/>
          <w:szCs w:val="24"/>
          <w:lang w:val="en-US" w:eastAsia="zh-CN"/>
        </w:rPr>
        <w:t>Cow dung slurry</w:t>
      </w:r>
      <w:r w:rsidR="001D4CC0">
        <w:rPr>
          <w:rFonts w:ascii="Times New Roman" w:eastAsia="SimSun" w:hAnsi="Times New Roman" w:cs="Times New Roman"/>
          <w:sz w:val="24"/>
          <w:szCs w:val="24"/>
          <w:lang w:val="en-US" w:eastAsia="zh-CN"/>
        </w:rPr>
        <w:t>), which was at par with the treatment, T</w:t>
      </w:r>
      <w:r w:rsidR="001D4CC0">
        <w:rPr>
          <w:rFonts w:ascii="Times New Roman" w:eastAsia="SimSun" w:hAnsi="Times New Roman" w:cs="Times New Roman"/>
          <w:sz w:val="24"/>
          <w:szCs w:val="24"/>
          <w:vertAlign w:val="subscript"/>
          <w:lang w:val="en-US" w:eastAsia="zh-CN"/>
        </w:rPr>
        <w:t>8</w:t>
      </w:r>
      <w:r w:rsidR="001D4CC0">
        <w:rPr>
          <w:rFonts w:ascii="Times New Roman" w:eastAsia="SimSun" w:hAnsi="Times New Roman" w:cs="Times New Roman"/>
          <w:sz w:val="24"/>
          <w:szCs w:val="24"/>
          <w:lang w:val="en-US" w:eastAsia="zh-CN"/>
        </w:rPr>
        <w:t xml:space="preserve"> (</w:t>
      </w:r>
      <w:r w:rsidR="001D4CC0">
        <w:rPr>
          <w:rFonts w:ascii="Times New Roman" w:hAnsi="Times New Roman" w:cs="Times New Roman"/>
          <w:sz w:val="24"/>
          <w:szCs w:val="24"/>
          <w:lang w:val="en-US" w:eastAsia="zh-CN"/>
        </w:rPr>
        <w:t>Cow urine @ 100 %</w:t>
      </w:r>
      <w:r w:rsidR="001D4CC0">
        <w:rPr>
          <w:rFonts w:ascii="Times New Roman" w:eastAsia="SimSun" w:hAnsi="Times New Roman" w:cs="Times New Roman"/>
          <w:sz w:val="24"/>
          <w:szCs w:val="24"/>
          <w:lang w:val="en-US" w:eastAsia="zh-CN"/>
        </w:rPr>
        <w:t xml:space="preserve">) 2.50g. The minimum </w:t>
      </w:r>
      <w:r w:rsidR="001D4CC0">
        <w:rPr>
          <w:rFonts w:ascii="Times New Roman" w:hAnsi="Times New Roman" w:cs="Times New Roman"/>
          <w:sz w:val="24"/>
          <w:szCs w:val="24"/>
          <w:lang w:val="en-US"/>
        </w:rPr>
        <w:t>average fresh root weight</w:t>
      </w:r>
      <w:r w:rsidR="001D4CC0">
        <w:rPr>
          <w:rFonts w:ascii="Times New Roman" w:eastAsia="SimSun" w:hAnsi="Times New Roman" w:cs="Times New Roman"/>
          <w:sz w:val="24"/>
          <w:szCs w:val="24"/>
          <w:lang w:val="en-US" w:eastAsia="zh-CN"/>
        </w:rPr>
        <w:t xml:space="preserve"> (0.85 g) </w:t>
      </w:r>
      <w:r w:rsidR="001D4CC0">
        <w:rPr>
          <w:rFonts w:ascii="Times New Roman" w:hAnsi="Times New Roman" w:cs="Times New Roman"/>
          <w:sz w:val="24"/>
          <w:szCs w:val="24"/>
          <w:lang w:val="en-US"/>
        </w:rPr>
        <w:t>was recorded under the treatment T</w:t>
      </w:r>
      <w:r w:rsidR="001D4CC0">
        <w:rPr>
          <w:rFonts w:ascii="Times New Roman" w:hAnsi="Times New Roman" w:cs="Times New Roman"/>
          <w:sz w:val="24"/>
          <w:szCs w:val="24"/>
          <w:vertAlign w:val="subscript"/>
          <w:lang w:val="en-US"/>
        </w:rPr>
        <w:t xml:space="preserve">10 </w:t>
      </w:r>
      <w:r w:rsidR="001D4CC0">
        <w:rPr>
          <w:rFonts w:ascii="Times New Roman" w:hAnsi="Times New Roman" w:cs="Times New Roman"/>
          <w:sz w:val="24"/>
          <w:szCs w:val="24"/>
          <w:lang w:val="en-US"/>
        </w:rPr>
        <w:lastRenderedPageBreak/>
        <w:t>(</w:t>
      </w:r>
      <w:r w:rsidR="001D4CC0">
        <w:rPr>
          <w:rFonts w:ascii="Times New Roman" w:hAnsi="Times New Roman" w:cs="Times New Roman"/>
          <w:sz w:val="24"/>
          <w:szCs w:val="24"/>
          <w:lang w:val="en-US" w:eastAsia="zh-CN"/>
        </w:rPr>
        <w:t xml:space="preserve">Control-Distilled water). </w:t>
      </w:r>
      <w:r w:rsidR="001D4CC0">
        <w:rPr>
          <w:rFonts w:ascii="Times New Roman" w:eastAsia="SimSun" w:hAnsi="Times New Roman" w:cs="Times New Roman"/>
          <w:sz w:val="24"/>
          <w:szCs w:val="24"/>
          <w:lang w:val="en-US" w:eastAsia="zh-CN"/>
        </w:rPr>
        <w:t>The average fresh root weight of seedlings in cow dung treatment might be due to the presence of growth promoting substances (</w:t>
      </w:r>
      <w:proofErr w:type="spellStart"/>
      <w:r w:rsidR="001D4CC0">
        <w:rPr>
          <w:rFonts w:ascii="Times New Roman" w:eastAsia="SimSun" w:hAnsi="Times New Roman" w:cs="Times New Roman"/>
          <w:sz w:val="24"/>
          <w:szCs w:val="24"/>
          <w:lang w:val="en-US" w:eastAsia="zh-CN"/>
        </w:rPr>
        <w:t>auxins</w:t>
      </w:r>
      <w:proofErr w:type="spellEnd"/>
      <w:r w:rsidR="001D4CC0">
        <w:rPr>
          <w:rFonts w:ascii="Times New Roman" w:eastAsia="SimSun" w:hAnsi="Times New Roman" w:cs="Times New Roman"/>
          <w:sz w:val="24"/>
          <w:szCs w:val="24"/>
          <w:lang w:val="en-US" w:eastAsia="zh-CN"/>
        </w:rPr>
        <w:t xml:space="preserve">) and nutrients, it promote root growth. Similar results were also reported by </w:t>
      </w:r>
      <w:proofErr w:type="spellStart"/>
      <w:r w:rsidR="001D4CC0">
        <w:rPr>
          <w:rFonts w:ascii="Times New Roman" w:eastAsia="SimSun" w:hAnsi="Times New Roman" w:cs="Times New Roman"/>
          <w:sz w:val="24"/>
          <w:szCs w:val="24"/>
          <w:lang w:val="en-US" w:eastAsia="zh-CN"/>
        </w:rPr>
        <w:t>Sankaranarayanan</w:t>
      </w:r>
      <w:proofErr w:type="spellEnd"/>
      <w:r w:rsidR="001D4CC0">
        <w:rPr>
          <w:rFonts w:ascii="Times New Roman" w:eastAsia="SimSun" w:hAnsi="Times New Roman" w:cs="Times New Roman"/>
          <w:sz w:val="24"/>
          <w:szCs w:val="24"/>
          <w:lang w:val="en-US" w:eastAsia="zh-CN"/>
        </w:rPr>
        <w:t xml:space="preserve"> and </w:t>
      </w:r>
      <w:proofErr w:type="spellStart"/>
      <w:r w:rsidR="001D4CC0">
        <w:rPr>
          <w:rFonts w:ascii="Times New Roman" w:eastAsia="SimSun" w:hAnsi="Times New Roman" w:cs="Times New Roman"/>
          <w:sz w:val="24"/>
          <w:szCs w:val="24"/>
          <w:lang w:val="en-US" w:eastAsia="zh-CN"/>
        </w:rPr>
        <w:t>Vijaykumar</w:t>
      </w:r>
      <w:proofErr w:type="spellEnd"/>
      <w:r w:rsidR="001D4CC0">
        <w:rPr>
          <w:rFonts w:ascii="Times New Roman" w:eastAsia="TimesNewRomanPS-ItalicMT" w:hAnsi="Times New Roman" w:cs="Times New Roman"/>
          <w:i/>
          <w:iCs/>
          <w:sz w:val="24"/>
          <w:szCs w:val="24"/>
          <w:lang w:val="en-US" w:eastAsia="zh-CN"/>
        </w:rPr>
        <w:t xml:space="preserve"> </w:t>
      </w:r>
      <w:r w:rsidR="001D4CC0">
        <w:rPr>
          <w:rFonts w:ascii="Times New Roman" w:eastAsia="TimesNewRomanPS-ItalicMT" w:hAnsi="Times New Roman" w:cs="Times New Roman"/>
          <w:sz w:val="24"/>
          <w:szCs w:val="24"/>
          <w:lang w:val="en-US" w:eastAsia="zh-CN"/>
        </w:rPr>
        <w:t>(</w:t>
      </w:r>
      <w:r w:rsidR="001D4CC0">
        <w:rPr>
          <w:rFonts w:ascii="Times New Roman" w:eastAsia="SimSun" w:hAnsi="Times New Roman" w:cs="Times New Roman"/>
          <w:sz w:val="24"/>
          <w:szCs w:val="24"/>
          <w:lang w:val="en-US" w:eastAsia="zh-CN"/>
        </w:rPr>
        <w:t xml:space="preserve">1994) </w:t>
      </w:r>
      <w:r w:rsidR="001D4CC0">
        <w:rPr>
          <w:rFonts w:ascii="Times New Roman" w:eastAsia="SimSun" w:hAnsi="Times New Roman"/>
          <w:sz w:val="24"/>
          <w:szCs w:val="24"/>
          <w:lang w:val="en-US" w:eastAsia="zh-CN"/>
        </w:rPr>
        <w:t>in tamarind.</w:t>
      </w:r>
    </w:p>
    <w:p w:rsidR="0062302E" w:rsidRDefault="001D4CC0" w:rsidP="00BD2B65">
      <w:pPr>
        <w:spacing w:after="0" w:line="360" w:lineRule="auto"/>
        <w:jc w:val="both"/>
        <w:rPr>
          <w:rFonts w:ascii="Times New Roman" w:eastAsia="SimSun" w:hAnsi="Times New Roman" w:cs="Times New Roman"/>
          <w:sz w:val="24"/>
          <w:szCs w:val="24"/>
          <w:lang w:val="en-US" w:eastAsia="zh-CN"/>
        </w:rPr>
      </w:pPr>
      <w:r>
        <w:rPr>
          <w:rFonts w:ascii="Times New Roman" w:eastAsia="SimSun" w:hAnsi="Times New Roman"/>
          <w:sz w:val="24"/>
          <w:szCs w:val="24"/>
          <w:lang w:val="en-US" w:eastAsia="zh-CN"/>
        </w:rPr>
        <w:t xml:space="preserve">For fresh shoot weight, </w:t>
      </w:r>
      <w:r>
        <w:rPr>
          <w:rFonts w:ascii="Times New Roman" w:eastAsia="SimSun" w:hAnsi="Times New Roman" w:cs="Times New Roman"/>
          <w:sz w:val="24"/>
          <w:szCs w:val="24"/>
          <w:lang w:val="en-US" w:eastAsia="zh-CN"/>
        </w:rPr>
        <w:t xml:space="preserve">the data revealed that the significantly higher </w:t>
      </w:r>
      <w:r>
        <w:rPr>
          <w:rFonts w:ascii="Times New Roman" w:hAnsi="Times New Roman" w:cs="Times New Roman"/>
          <w:sz w:val="24"/>
          <w:szCs w:val="24"/>
          <w:lang w:val="en-US"/>
        </w:rPr>
        <w:t xml:space="preserve">average fresh shoot weight </w:t>
      </w:r>
      <w:r>
        <w:rPr>
          <w:rFonts w:ascii="Times New Roman" w:eastAsia="SimSun" w:hAnsi="Times New Roman" w:cs="Times New Roman"/>
          <w:sz w:val="24"/>
          <w:szCs w:val="24"/>
          <w:lang w:val="en-US" w:eastAsia="zh-CN"/>
        </w:rPr>
        <w:t>(9.45 g) was recorded under treatment T</w:t>
      </w:r>
      <w:r>
        <w:rPr>
          <w:rFonts w:ascii="Times New Roman" w:eastAsia="SimSun" w:hAnsi="Times New Roman" w:cs="Times New Roman"/>
          <w:sz w:val="24"/>
          <w:szCs w:val="24"/>
          <w:vertAlign w:val="subscript"/>
          <w:lang w:val="en-US" w:eastAsia="zh-CN"/>
        </w:rPr>
        <w:t>9</w:t>
      </w:r>
      <w:r>
        <w:rPr>
          <w:rFonts w:ascii="Times New Roman" w:eastAsia="SimSun" w:hAnsi="Times New Roman" w:cs="Times New Roman"/>
          <w:sz w:val="24"/>
          <w:szCs w:val="24"/>
          <w:lang w:val="en-US" w:eastAsia="zh-CN"/>
        </w:rPr>
        <w:t xml:space="preserve"> (</w:t>
      </w:r>
      <w:r>
        <w:rPr>
          <w:rFonts w:ascii="Times New Roman" w:hAnsi="Times New Roman" w:cs="Times New Roman"/>
          <w:sz w:val="24"/>
          <w:szCs w:val="24"/>
          <w:lang w:val="en-US" w:eastAsia="zh-CN"/>
        </w:rPr>
        <w:t>Cow dung slurry</w:t>
      </w:r>
      <w:r>
        <w:rPr>
          <w:rFonts w:ascii="Times New Roman" w:eastAsia="SimSun" w:hAnsi="Times New Roman" w:cs="Times New Roman"/>
          <w:sz w:val="24"/>
          <w:szCs w:val="24"/>
          <w:lang w:val="en-US" w:eastAsia="zh-CN"/>
        </w:rPr>
        <w:t>), which was at par with the treatment, T</w:t>
      </w:r>
      <w:r>
        <w:rPr>
          <w:rFonts w:ascii="Times New Roman" w:eastAsia="SimSun" w:hAnsi="Times New Roman" w:cs="Times New Roman"/>
          <w:sz w:val="24"/>
          <w:szCs w:val="24"/>
          <w:vertAlign w:val="subscript"/>
          <w:lang w:val="en-US" w:eastAsia="zh-CN"/>
        </w:rPr>
        <w:t>8</w:t>
      </w:r>
      <w:r>
        <w:rPr>
          <w:rFonts w:ascii="Times New Roman" w:eastAsia="SimSun" w:hAnsi="Times New Roman" w:cs="Times New Roman"/>
          <w:sz w:val="24"/>
          <w:szCs w:val="24"/>
          <w:lang w:val="en-US" w:eastAsia="zh-CN"/>
        </w:rPr>
        <w:t xml:space="preserve"> (</w:t>
      </w:r>
      <w:r>
        <w:rPr>
          <w:rFonts w:ascii="Times New Roman" w:hAnsi="Times New Roman" w:cs="Times New Roman"/>
          <w:sz w:val="24"/>
          <w:szCs w:val="24"/>
          <w:lang w:val="en-US" w:eastAsia="zh-CN"/>
        </w:rPr>
        <w:t>Cow urine @ 100 %</w:t>
      </w:r>
      <w:r>
        <w:rPr>
          <w:rFonts w:ascii="Times New Roman" w:eastAsia="SimSun" w:hAnsi="Times New Roman" w:cs="Times New Roman"/>
          <w:sz w:val="24"/>
          <w:szCs w:val="24"/>
          <w:lang w:val="en-US" w:eastAsia="zh-CN"/>
        </w:rPr>
        <w:t>) 9.31 g, T</w:t>
      </w:r>
      <w:r>
        <w:rPr>
          <w:rFonts w:ascii="Times New Roman" w:eastAsia="SimSun" w:hAnsi="Times New Roman" w:cs="Times New Roman"/>
          <w:sz w:val="24"/>
          <w:szCs w:val="24"/>
          <w:vertAlign w:val="subscript"/>
          <w:lang w:val="en-US" w:eastAsia="zh-CN"/>
        </w:rPr>
        <w:t xml:space="preserve">7 </w:t>
      </w:r>
      <w:r>
        <w:rPr>
          <w:rFonts w:ascii="Times New Roman" w:eastAsia="SimSun" w:hAnsi="Times New Roman" w:cs="Times New Roman"/>
          <w:sz w:val="24"/>
          <w:szCs w:val="24"/>
          <w:lang w:val="en-US" w:eastAsia="zh-CN"/>
        </w:rPr>
        <w:t>(</w:t>
      </w:r>
      <w:r>
        <w:rPr>
          <w:rFonts w:ascii="Times New Roman" w:hAnsi="Times New Roman" w:cs="Times New Roman"/>
          <w:sz w:val="24"/>
          <w:szCs w:val="24"/>
          <w:lang w:val="en-US" w:eastAsia="zh-CN"/>
        </w:rPr>
        <w:t>Cow urine @ 10 %</w:t>
      </w:r>
      <w:r>
        <w:rPr>
          <w:rFonts w:ascii="Times New Roman" w:eastAsia="SimSun" w:hAnsi="Times New Roman" w:cs="Times New Roman"/>
          <w:sz w:val="24"/>
          <w:szCs w:val="24"/>
          <w:lang w:val="en-US" w:eastAsia="zh-CN"/>
        </w:rPr>
        <w:t>) 8.50 g and T</w:t>
      </w:r>
      <w:r>
        <w:rPr>
          <w:rFonts w:ascii="Times New Roman" w:eastAsia="SimSun" w:hAnsi="Times New Roman" w:cs="Times New Roman"/>
          <w:sz w:val="24"/>
          <w:szCs w:val="24"/>
          <w:vertAlign w:val="subscript"/>
          <w:lang w:val="en-US" w:eastAsia="zh-CN"/>
        </w:rPr>
        <w:t>4</w:t>
      </w:r>
      <w:r>
        <w:rPr>
          <w:rFonts w:ascii="Times New Roman" w:eastAsia="SimSun" w:hAnsi="Times New Roman" w:cs="Times New Roman"/>
          <w:sz w:val="24"/>
          <w:szCs w:val="24"/>
          <w:lang w:val="en-US" w:eastAsia="zh-CN"/>
        </w:rPr>
        <w:t xml:space="preserve"> (</w:t>
      </w:r>
      <w:r>
        <w:rPr>
          <w:rFonts w:ascii="Times New Roman" w:hAnsi="Times New Roman" w:cs="Times New Roman"/>
          <w:sz w:val="24"/>
          <w:szCs w:val="24"/>
          <w:lang w:val="en-US" w:eastAsia="zh-CN"/>
        </w:rPr>
        <w:t>GA</w:t>
      </w:r>
      <w:r>
        <w:rPr>
          <w:rFonts w:ascii="Times New Roman" w:hAnsi="Times New Roman" w:cs="Times New Roman"/>
          <w:sz w:val="24"/>
          <w:szCs w:val="24"/>
          <w:vertAlign w:val="subscript"/>
          <w:lang w:val="en-US" w:eastAsia="zh-CN"/>
        </w:rPr>
        <w:t>3</w:t>
      </w:r>
      <w:r>
        <w:rPr>
          <w:rFonts w:ascii="Times New Roman" w:hAnsi="Times New Roman" w:cs="Times New Roman"/>
          <w:sz w:val="24"/>
          <w:szCs w:val="24"/>
          <w:lang w:val="en-US" w:eastAsia="zh-CN"/>
        </w:rPr>
        <w:t xml:space="preserve"> @ 200 ppm</w:t>
      </w:r>
      <w:r>
        <w:rPr>
          <w:rFonts w:ascii="Times New Roman" w:eastAsia="SimSun" w:hAnsi="Times New Roman" w:cs="Times New Roman"/>
          <w:sz w:val="24"/>
          <w:szCs w:val="24"/>
          <w:lang w:val="en-US" w:eastAsia="zh-CN"/>
        </w:rPr>
        <w:t xml:space="preserve">) 8.31 g. The lowest </w:t>
      </w:r>
      <w:r>
        <w:rPr>
          <w:rFonts w:ascii="Times New Roman" w:hAnsi="Times New Roman" w:cs="Times New Roman"/>
          <w:sz w:val="24"/>
          <w:szCs w:val="24"/>
          <w:lang w:val="en-US"/>
        </w:rPr>
        <w:t xml:space="preserve">average fresh shoot weight </w:t>
      </w:r>
      <w:r>
        <w:rPr>
          <w:rFonts w:ascii="Times New Roman" w:eastAsia="SimSun" w:hAnsi="Times New Roman" w:cs="Times New Roman"/>
          <w:sz w:val="24"/>
          <w:szCs w:val="24"/>
          <w:lang w:val="en-US" w:eastAsia="zh-CN"/>
        </w:rPr>
        <w:t xml:space="preserve">(6.50 g) </w:t>
      </w:r>
      <w:r>
        <w:rPr>
          <w:rFonts w:ascii="Times New Roman" w:hAnsi="Times New Roman" w:cs="Times New Roman"/>
          <w:sz w:val="24"/>
          <w:szCs w:val="24"/>
          <w:lang w:val="en-US"/>
        </w:rPr>
        <w:t>was recorded under the treatment T</w:t>
      </w:r>
      <w:r>
        <w:rPr>
          <w:rFonts w:ascii="Times New Roman" w:hAnsi="Times New Roman" w:cs="Times New Roman"/>
          <w:sz w:val="24"/>
          <w:szCs w:val="24"/>
          <w:vertAlign w:val="subscript"/>
          <w:lang w:val="en-US"/>
        </w:rPr>
        <w:t xml:space="preserve">10 </w:t>
      </w:r>
      <w:r>
        <w:rPr>
          <w:rFonts w:ascii="Times New Roman" w:hAnsi="Times New Roman" w:cs="Times New Roman"/>
          <w:sz w:val="24"/>
          <w:szCs w:val="24"/>
          <w:lang w:val="en-US"/>
        </w:rPr>
        <w:t>(</w:t>
      </w:r>
      <w:r>
        <w:rPr>
          <w:rFonts w:ascii="Times New Roman" w:hAnsi="Times New Roman" w:cs="Times New Roman"/>
          <w:sz w:val="24"/>
          <w:szCs w:val="24"/>
          <w:lang w:val="en-US" w:eastAsia="zh-CN"/>
        </w:rPr>
        <w:t>Control-Distilled water) at 180</w:t>
      </w:r>
      <w:r>
        <w:rPr>
          <w:rFonts w:ascii="Times New Roman" w:eastAsia="SimSun" w:hAnsi="Times New Roman" w:cs="Times New Roman"/>
          <w:sz w:val="24"/>
          <w:szCs w:val="24"/>
          <w:vertAlign w:val="superscript"/>
          <w:lang w:val="en-US" w:eastAsia="zh-CN"/>
        </w:rPr>
        <w:t>th</w:t>
      </w:r>
      <w:r>
        <w:rPr>
          <w:rFonts w:ascii="Times New Roman" w:hAnsi="Times New Roman" w:cs="Times New Roman"/>
          <w:sz w:val="24"/>
          <w:szCs w:val="24"/>
          <w:lang w:val="en-US" w:eastAsia="zh-CN"/>
        </w:rPr>
        <w:t xml:space="preserve"> days after germination. </w:t>
      </w:r>
      <w:r>
        <w:rPr>
          <w:rFonts w:ascii="Times New Roman" w:hAnsi="Times New Roman"/>
          <w:sz w:val="24"/>
          <w:szCs w:val="24"/>
          <w:lang w:val="en-US" w:eastAsia="zh-CN"/>
        </w:rPr>
        <w:t>The higher average fresh shoot weight in cow dung slurry treatment may be attributed to the presence of growth promoting substances (</w:t>
      </w:r>
      <w:proofErr w:type="spellStart"/>
      <w:r>
        <w:rPr>
          <w:rFonts w:ascii="Times New Roman" w:hAnsi="Times New Roman"/>
          <w:sz w:val="24"/>
          <w:szCs w:val="24"/>
          <w:lang w:val="en-US" w:eastAsia="zh-CN"/>
        </w:rPr>
        <w:t>auxins</w:t>
      </w:r>
      <w:proofErr w:type="spellEnd"/>
      <w:r>
        <w:rPr>
          <w:rFonts w:ascii="Times New Roman" w:hAnsi="Times New Roman"/>
          <w:sz w:val="24"/>
          <w:szCs w:val="24"/>
          <w:lang w:val="en-US" w:eastAsia="zh-CN"/>
        </w:rPr>
        <w:t xml:space="preserve">) and NPK nutrients in cattle cow dung It helps to increased shoot growth .The higher amount of </w:t>
      </w:r>
      <w:proofErr w:type="spellStart"/>
      <w:r>
        <w:rPr>
          <w:rFonts w:ascii="Times New Roman" w:hAnsi="Times New Roman"/>
          <w:sz w:val="24"/>
          <w:szCs w:val="24"/>
          <w:lang w:val="en-US" w:eastAsia="zh-CN"/>
        </w:rPr>
        <w:t>photosynthates</w:t>
      </w:r>
      <w:proofErr w:type="spellEnd"/>
      <w:r>
        <w:rPr>
          <w:rFonts w:ascii="Times New Roman" w:hAnsi="Times New Roman"/>
          <w:sz w:val="24"/>
          <w:szCs w:val="24"/>
          <w:lang w:val="en-US" w:eastAsia="zh-CN"/>
        </w:rPr>
        <w:t xml:space="preserve"> utilized for shoot development might be effect on maximum shoot weight. </w:t>
      </w:r>
      <w:r>
        <w:rPr>
          <w:rFonts w:ascii="Times New Roman" w:eastAsia="SimSun" w:hAnsi="Times New Roman" w:cs="Times New Roman"/>
          <w:sz w:val="24"/>
          <w:szCs w:val="24"/>
          <w:lang w:val="en-US" w:eastAsia="zh-CN"/>
        </w:rPr>
        <w:t xml:space="preserve">The data regarding the various effects of seed treatments on </w:t>
      </w:r>
      <w:r>
        <w:rPr>
          <w:rFonts w:ascii="Times New Roman" w:hAnsi="Times New Roman" w:cs="Times New Roman"/>
          <w:sz w:val="24"/>
          <w:szCs w:val="24"/>
          <w:lang w:val="en-US"/>
        </w:rPr>
        <w:t xml:space="preserve">average fresh shoot weight </w:t>
      </w:r>
      <w:r>
        <w:rPr>
          <w:rFonts w:ascii="Times New Roman" w:eastAsia="SimSun" w:hAnsi="Times New Roman" w:cs="Times New Roman"/>
          <w:sz w:val="24"/>
          <w:szCs w:val="24"/>
          <w:lang w:val="en-US" w:eastAsia="zh-CN"/>
        </w:rPr>
        <w:t>have presented in table 3.</w:t>
      </w:r>
    </w:p>
    <w:p w:rsidR="0062302E" w:rsidRDefault="0062302E" w:rsidP="00BD2B65">
      <w:pPr>
        <w:spacing w:line="360" w:lineRule="auto"/>
        <w:jc w:val="both"/>
        <w:rPr>
          <w:rFonts w:ascii="Times New Roman" w:hAnsi="Times New Roman"/>
          <w:sz w:val="24"/>
          <w:szCs w:val="24"/>
          <w:lang w:val="en-US" w:eastAsia="zh-CN"/>
        </w:rPr>
      </w:pPr>
      <w:r>
        <w:rPr>
          <w:rFonts w:ascii="Times New Roman" w:eastAsia="SimSun" w:hAnsi="Times New Roman" w:cs="Times New Roman"/>
          <w:sz w:val="24"/>
          <w:szCs w:val="24"/>
          <w:lang w:val="en-US" w:eastAsia="zh-CN"/>
        </w:rPr>
        <w:t>For root: shoot ratio, the data revealed that, the r</w:t>
      </w:r>
      <w:r>
        <w:rPr>
          <w:rFonts w:ascii="Times New Roman" w:hAnsi="Times New Roman" w:cs="Times New Roman"/>
          <w:sz w:val="24"/>
          <w:szCs w:val="24"/>
          <w:lang w:val="en-US"/>
        </w:rPr>
        <w:t xml:space="preserve">oot: shoot ratio </w:t>
      </w:r>
      <w:r>
        <w:rPr>
          <w:rFonts w:ascii="Times New Roman" w:eastAsia="SimSun" w:hAnsi="Times New Roman" w:cs="Times New Roman"/>
          <w:sz w:val="24"/>
          <w:szCs w:val="24"/>
          <w:lang w:val="en-US" w:eastAsia="zh-CN"/>
        </w:rPr>
        <w:t>significantly varies from 0.28 to 0.13 in different treatments at 180</w:t>
      </w:r>
      <w:r>
        <w:rPr>
          <w:rFonts w:ascii="Times New Roman" w:eastAsia="SimSun" w:hAnsi="Times New Roman" w:cs="Times New Roman"/>
          <w:sz w:val="24"/>
          <w:szCs w:val="24"/>
          <w:vertAlign w:val="superscript"/>
          <w:lang w:val="en-US" w:eastAsia="zh-CN"/>
        </w:rPr>
        <w:t>th</w:t>
      </w:r>
      <w:r>
        <w:rPr>
          <w:rFonts w:ascii="Times New Roman" w:eastAsia="SimSun" w:hAnsi="Times New Roman" w:cs="Times New Roman"/>
          <w:sz w:val="24"/>
          <w:szCs w:val="24"/>
          <w:lang w:val="en-US" w:eastAsia="zh-CN"/>
        </w:rPr>
        <w:t xml:space="preserve"> days after germination. The maximum r</w:t>
      </w:r>
      <w:r>
        <w:rPr>
          <w:rFonts w:ascii="Times New Roman" w:hAnsi="Times New Roman" w:cs="Times New Roman"/>
          <w:sz w:val="24"/>
          <w:szCs w:val="24"/>
          <w:lang w:val="en-US"/>
        </w:rPr>
        <w:t xml:space="preserve">oot: shoot ratio </w:t>
      </w:r>
      <w:r>
        <w:rPr>
          <w:rFonts w:ascii="Times New Roman" w:eastAsia="SimSun" w:hAnsi="Times New Roman" w:cs="Times New Roman"/>
          <w:sz w:val="24"/>
          <w:szCs w:val="24"/>
          <w:lang w:val="en-US" w:eastAsia="zh-CN"/>
        </w:rPr>
        <w:t>(0.28) was observed under treatment T</w:t>
      </w:r>
      <w:r>
        <w:rPr>
          <w:rFonts w:ascii="Times New Roman" w:eastAsia="SimSun" w:hAnsi="Times New Roman" w:cs="Times New Roman"/>
          <w:sz w:val="24"/>
          <w:szCs w:val="24"/>
          <w:vertAlign w:val="subscript"/>
          <w:lang w:val="en-US" w:eastAsia="zh-CN"/>
        </w:rPr>
        <w:t>9</w:t>
      </w:r>
      <w:r>
        <w:rPr>
          <w:rFonts w:ascii="Times New Roman" w:eastAsia="SimSun" w:hAnsi="Times New Roman" w:cs="Times New Roman"/>
          <w:sz w:val="24"/>
          <w:szCs w:val="24"/>
          <w:lang w:val="en-US" w:eastAsia="zh-CN"/>
        </w:rPr>
        <w:t xml:space="preserve"> (</w:t>
      </w:r>
      <w:r>
        <w:rPr>
          <w:rFonts w:ascii="Times New Roman" w:hAnsi="Times New Roman" w:cs="Times New Roman"/>
          <w:sz w:val="24"/>
          <w:szCs w:val="24"/>
          <w:lang w:val="en-US" w:eastAsia="zh-CN"/>
        </w:rPr>
        <w:t>Cow dung slurry</w:t>
      </w:r>
      <w:r>
        <w:rPr>
          <w:rFonts w:ascii="Times New Roman" w:eastAsia="SimSun" w:hAnsi="Times New Roman" w:cs="Times New Roman"/>
          <w:sz w:val="24"/>
          <w:szCs w:val="24"/>
          <w:lang w:val="en-US" w:eastAsia="zh-CN"/>
        </w:rPr>
        <w:t>) and showed at par with the treatment, T</w:t>
      </w:r>
      <w:r>
        <w:rPr>
          <w:rFonts w:ascii="Times New Roman" w:eastAsia="SimSun" w:hAnsi="Times New Roman" w:cs="Times New Roman"/>
          <w:sz w:val="24"/>
          <w:szCs w:val="24"/>
          <w:vertAlign w:val="subscript"/>
          <w:lang w:val="en-US" w:eastAsia="zh-CN"/>
        </w:rPr>
        <w:t>7</w:t>
      </w:r>
      <w:r>
        <w:rPr>
          <w:rFonts w:ascii="Times New Roman" w:eastAsia="SimSun" w:hAnsi="Times New Roman" w:cs="Times New Roman"/>
          <w:sz w:val="24"/>
          <w:szCs w:val="24"/>
          <w:lang w:val="en-US" w:eastAsia="zh-CN"/>
        </w:rPr>
        <w:t xml:space="preserve"> (</w:t>
      </w:r>
      <w:r>
        <w:rPr>
          <w:rFonts w:ascii="Times New Roman" w:hAnsi="Times New Roman" w:cs="Times New Roman"/>
          <w:sz w:val="24"/>
          <w:szCs w:val="24"/>
          <w:lang w:val="en-US" w:eastAsia="zh-CN"/>
        </w:rPr>
        <w:t>Cow urine @ 10 %</w:t>
      </w:r>
      <w:r>
        <w:rPr>
          <w:rFonts w:ascii="Times New Roman" w:eastAsia="SimSun" w:hAnsi="Times New Roman" w:cs="Times New Roman"/>
          <w:sz w:val="24"/>
          <w:szCs w:val="24"/>
          <w:lang w:val="en-US" w:eastAsia="zh-CN"/>
        </w:rPr>
        <w:t>) 0.27, T</w:t>
      </w:r>
      <w:r>
        <w:rPr>
          <w:rFonts w:ascii="Times New Roman" w:eastAsia="SimSun" w:hAnsi="Times New Roman" w:cs="Times New Roman"/>
          <w:sz w:val="24"/>
          <w:szCs w:val="24"/>
          <w:vertAlign w:val="subscript"/>
          <w:lang w:val="en-US" w:eastAsia="zh-CN"/>
        </w:rPr>
        <w:t>8</w:t>
      </w:r>
      <w:r>
        <w:rPr>
          <w:rFonts w:ascii="Times New Roman" w:eastAsia="SimSun" w:hAnsi="Times New Roman" w:cs="Times New Roman"/>
          <w:sz w:val="24"/>
          <w:szCs w:val="24"/>
          <w:lang w:val="en-US" w:eastAsia="zh-CN"/>
        </w:rPr>
        <w:t xml:space="preserve"> (</w:t>
      </w:r>
      <w:r>
        <w:rPr>
          <w:rFonts w:ascii="Times New Roman" w:hAnsi="Times New Roman" w:cs="Times New Roman"/>
          <w:sz w:val="24"/>
          <w:szCs w:val="24"/>
          <w:lang w:val="en-US" w:eastAsia="zh-CN"/>
        </w:rPr>
        <w:t>Cow urine @ 100 %</w:t>
      </w:r>
      <w:r>
        <w:rPr>
          <w:rFonts w:ascii="Times New Roman" w:eastAsia="SimSun" w:hAnsi="Times New Roman" w:cs="Times New Roman"/>
          <w:sz w:val="24"/>
          <w:szCs w:val="24"/>
          <w:lang w:val="en-US" w:eastAsia="zh-CN"/>
        </w:rPr>
        <w:t>) 0.27 and T</w:t>
      </w:r>
      <w:r>
        <w:rPr>
          <w:rFonts w:ascii="Times New Roman" w:eastAsia="SimSun" w:hAnsi="Times New Roman" w:cs="Times New Roman"/>
          <w:sz w:val="24"/>
          <w:szCs w:val="24"/>
          <w:vertAlign w:val="subscript"/>
          <w:lang w:val="en-US" w:eastAsia="zh-CN"/>
        </w:rPr>
        <w:t>4</w:t>
      </w:r>
      <w:r>
        <w:rPr>
          <w:rFonts w:ascii="Times New Roman" w:eastAsia="SimSun" w:hAnsi="Times New Roman" w:cs="Times New Roman"/>
          <w:sz w:val="24"/>
          <w:szCs w:val="24"/>
          <w:lang w:val="en-US" w:eastAsia="zh-CN"/>
        </w:rPr>
        <w:t xml:space="preserve"> (</w:t>
      </w:r>
      <w:r>
        <w:rPr>
          <w:rFonts w:ascii="Times New Roman" w:hAnsi="Times New Roman" w:cs="Times New Roman"/>
          <w:sz w:val="24"/>
          <w:szCs w:val="24"/>
          <w:lang w:val="en-US" w:eastAsia="zh-CN"/>
        </w:rPr>
        <w:t>GA</w:t>
      </w:r>
      <w:r>
        <w:rPr>
          <w:rFonts w:ascii="Times New Roman" w:hAnsi="Times New Roman" w:cs="Times New Roman"/>
          <w:sz w:val="24"/>
          <w:szCs w:val="24"/>
          <w:vertAlign w:val="subscript"/>
          <w:lang w:val="en-US" w:eastAsia="zh-CN"/>
        </w:rPr>
        <w:t>3</w:t>
      </w:r>
      <w:r>
        <w:rPr>
          <w:rFonts w:ascii="Times New Roman" w:hAnsi="Times New Roman" w:cs="Times New Roman"/>
          <w:sz w:val="24"/>
          <w:szCs w:val="24"/>
          <w:lang w:val="en-US" w:eastAsia="zh-CN"/>
        </w:rPr>
        <w:t xml:space="preserve"> @ 200 ppm</w:t>
      </w:r>
      <w:r>
        <w:rPr>
          <w:rFonts w:ascii="Times New Roman" w:eastAsia="SimSun" w:hAnsi="Times New Roman" w:cs="Times New Roman"/>
          <w:sz w:val="24"/>
          <w:szCs w:val="24"/>
          <w:lang w:val="en-US" w:eastAsia="zh-CN"/>
        </w:rPr>
        <w:t>) 0.24. The minimum r</w:t>
      </w:r>
      <w:r>
        <w:rPr>
          <w:rFonts w:ascii="Times New Roman" w:hAnsi="Times New Roman" w:cs="Times New Roman"/>
          <w:sz w:val="24"/>
          <w:szCs w:val="24"/>
          <w:lang w:val="en-US"/>
        </w:rPr>
        <w:t xml:space="preserve">oot: shoot ratio </w:t>
      </w:r>
      <w:r>
        <w:rPr>
          <w:rFonts w:ascii="Times New Roman" w:eastAsia="SimSun" w:hAnsi="Times New Roman" w:cs="Times New Roman"/>
          <w:sz w:val="24"/>
          <w:szCs w:val="24"/>
          <w:lang w:val="en-US" w:eastAsia="zh-CN"/>
        </w:rPr>
        <w:t>(0.13) was recorded under treatment T</w:t>
      </w:r>
      <w:r>
        <w:rPr>
          <w:rFonts w:ascii="Times New Roman" w:eastAsia="SimSun" w:hAnsi="Times New Roman" w:cs="Times New Roman"/>
          <w:sz w:val="24"/>
          <w:szCs w:val="24"/>
          <w:vertAlign w:val="subscript"/>
          <w:lang w:val="en-US" w:eastAsia="zh-CN"/>
        </w:rPr>
        <w:t>10</w:t>
      </w:r>
      <w:r>
        <w:rPr>
          <w:rFonts w:ascii="Times New Roman" w:eastAsia="SimSun" w:hAnsi="Times New Roman" w:cs="Times New Roman"/>
          <w:sz w:val="24"/>
          <w:szCs w:val="24"/>
          <w:lang w:val="en-US" w:eastAsia="zh-CN"/>
        </w:rPr>
        <w:t xml:space="preserve"> (</w:t>
      </w:r>
      <w:r>
        <w:rPr>
          <w:rFonts w:ascii="Times New Roman" w:hAnsi="Times New Roman" w:cs="Times New Roman"/>
          <w:sz w:val="24"/>
          <w:szCs w:val="24"/>
          <w:lang w:val="en-US" w:eastAsia="zh-CN"/>
        </w:rPr>
        <w:t xml:space="preserve">Control-Distilled water). </w:t>
      </w:r>
      <w:r>
        <w:rPr>
          <w:rFonts w:ascii="Times New Roman" w:hAnsi="Times New Roman"/>
          <w:sz w:val="24"/>
          <w:szCs w:val="24"/>
          <w:lang w:val="en-US" w:eastAsia="zh-CN"/>
        </w:rPr>
        <w:t>The maximum root: shoot ratio on fresh weight basis observed in cow dung slurry seed treatment which may be attributed to the presence of growth promoting substances (</w:t>
      </w:r>
      <w:proofErr w:type="spellStart"/>
      <w:r>
        <w:rPr>
          <w:rFonts w:ascii="Times New Roman" w:hAnsi="Times New Roman"/>
          <w:sz w:val="24"/>
          <w:szCs w:val="24"/>
          <w:lang w:val="en-US" w:eastAsia="zh-CN"/>
        </w:rPr>
        <w:t>auxins</w:t>
      </w:r>
      <w:proofErr w:type="spellEnd"/>
      <w:r>
        <w:rPr>
          <w:rFonts w:ascii="Times New Roman" w:hAnsi="Times New Roman"/>
          <w:sz w:val="24"/>
          <w:szCs w:val="24"/>
          <w:lang w:val="en-US" w:eastAsia="zh-CN"/>
        </w:rPr>
        <w:t xml:space="preserve">) and NPK nutrients in cattle cow dung. The root weight was less than shoot weight. This might be due to that, maximum amount of </w:t>
      </w:r>
      <w:proofErr w:type="spellStart"/>
      <w:r>
        <w:rPr>
          <w:rFonts w:ascii="Times New Roman" w:hAnsi="Times New Roman"/>
          <w:sz w:val="24"/>
          <w:szCs w:val="24"/>
          <w:lang w:val="en-US" w:eastAsia="zh-CN"/>
        </w:rPr>
        <w:t>photosynthates</w:t>
      </w:r>
      <w:proofErr w:type="spellEnd"/>
      <w:r>
        <w:rPr>
          <w:rFonts w:ascii="Times New Roman" w:hAnsi="Times New Roman"/>
          <w:sz w:val="24"/>
          <w:szCs w:val="24"/>
          <w:lang w:val="en-US" w:eastAsia="zh-CN"/>
        </w:rPr>
        <w:t xml:space="preserve"> utilized for shoot development and minimum for root development (table 4).</w:t>
      </w:r>
    </w:p>
    <w:p w:rsidR="0062302E" w:rsidRDefault="0062302E" w:rsidP="00BD2B65">
      <w:pPr>
        <w:spacing w:after="0" w:line="36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The data regarding the various effects of </w:t>
      </w:r>
      <w:r>
        <w:rPr>
          <w:rFonts w:ascii="Times New Roman" w:hAnsi="Times New Roman" w:cs="Times New Roman"/>
          <w:sz w:val="24"/>
          <w:szCs w:val="24"/>
          <w:lang w:val="en-US"/>
        </w:rPr>
        <w:t>seed</w:t>
      </w:r>
      <w:r>
        <w:rPr>
          <w:rFonts w:ascii="Times New Roman" w:eastAsia="SimSun" w:hAnsi="Times New Roman" w:cs="Times New Roman"/>
          <w:sz w:val="24"/>
          <w:szCs w:val="24"/>
          <w:lang w:val="en-US" w:eastAsia="zh-CN"/>
        </w:rPr>
        <w:t xml:space="preserve"> treatments on </w:t>
      </w:r>
      <w:r>
        <w:rPr>
          <w:rFonts w:ascii="Times New Roman" w:hAnsi="Times New Roman" w:cs="Times New Roman"/>
          <w:sz w:val="24"/>
          <w:szCs w:val="24"/>
          <w:lang w:val="en-US"/>
        </w:rPr>
        <w:t xml:space="preserve">average root length </w:t>
      </w:r>
      <w:r>
        <w:rPr>
          <w:rFonts w:ascii="Times New Roman" w:eastAsia="SimSun" w:hAnsi="Times New Roman" w:cs="Times New Roman"/>
          <w:sz w:val="24"/>
          <w:szCs w:val="24"/>
          <w:lang w:val="en-US" w:eastAsia="zh-CN"/>
        </w:rPr>
        <w:t xml:space="preserve">have presented in table 5. The data revealed that, the significantly higher </w:t>
      </w:r>
      <w:r>
        <w:rPr>
          <w:rFonts w:ascii="Times New Roman" w:hAnsi="Times New Roman" w:cs="Times New Roman"/>
          <w:sz w:val="24"/>
          <w:szCs w:val="24"/>
          <w:lang w:val="en-US"/>
        </w:rPr>
        <w:t xml:space="preserve">average root length </w:t>
      </w:r>
      <w:r>
        <w:rPr>
          <w:rFonts w:ascii="Times New Roman" w:eastAsia="SimSun" w:hAnsi="Times New Roman" w:cs="Times New Roman"/>
          <w:sz w:val="24"/>
          <w:szCs w:val="24"/>
          <w:lang w:val="en-US" w:eastAsia="zh-CN"/>
        </w:rPr>
        <w:t>(34.69 cm) was recorded under treatment T</w:t>
      </w:r>
      <w:r>
        <w:rPr>
          <w:rFonts w:ascii="Times New Roman" w:eastAsia="SimSun" w:hAnsi="Times New Roman" w:cs="Times New Roman"/>
          <w:sz w:val="24"/>
          <w:szCs w:val="24"/>
          <w:vertAlign w:val="subscript"/>
          <w:lang w:val="en-US" w:eastAsia="zh-CN"/>
        </w:rPr>
        <w:t>9</w:t>
      </w:r>
      <w:r>
        <w:rPr>
          <w:rFonts w:ascii="Times New Roman" w:eastAsia="SimSun" w:hAnsi="Times New Roman" w:cs="Times New Roman"/>
          <w:sz w:val="24"/>
          <w:szCs w:val="24"/>
          <w:lang w:val="en-US" w:eastAsia="zh-CN"/>
        </w:rPr>
        <w:t xml:space="preserve"> (</w:t>
      </w:r>
      <w:r>
        <w:rPr>
          <w:rFonts w:ascii="Times New Roman" w:hAnsi="Times New Roman" w:cs="Times New Roman"/>
          <w:sz w:val="24"/>
          <w:szCs w:val="24"/>
          <w:lang w:val="en-US" w:eastAsia="zh-CN"/>
        </w:rPr>
        <w:t>Cow dung slurry</w:t>
      </w:r>
      <w:r>
        <w:rPr>
          <w:rFonts w:ascii="Times New Roman" w:eastAsia="SimSun" w:hAnsi="Times New Roman" w:cs="Times New Roman"/>
          <w:sz w:val="24"/>
          <w:szCs w:val="24"/>
          <w:lang w:val="en-US" w:eastAsia="zh-CN"/>
        </w:rPr>
        <w:t>), which was at par with the treatment, T</w:t>
      </w:r>
      <w:r>
        <w:rPr>
          <w:rFonts w:ascii="Times New Roman" w:eastAsia="SimSun" w:hAnsi="Times New Roman" w:cs="Times New Roman"/>
          <w:sz w:val="24"/>
          <w:szCs w:val="24"/>
          <w:vertAlign w:val="subscript"/>
          <w:lang w:val="en-US" w:eastAsia="zh-CN"/>
        </w:rPr>
        <w:t>8</w:t>
      </w:r>
      <w:r>
        <w:rPr>
          <w:rFonts w:ascii="Times New Roman" w:eastAsia="SimSun" w:hAnsi="Times New Roman" w:cs="Times New Roman"/>
          <w:sz w:val="24"/>
          <w:szCs w:val="24"/>
          <w:lang w:val="en-US" w:eastAsia="zh-CN"/>
        </w:rPr>
        <w:t xml:space="preserve"> (</w:t>
      </w:r>
      <w:r>
        <w:rPr>
          <w:rFonts w:ascii="Times New Roman" w:hAnsi="Times New Roman" w:cs="Times New Roman"/>
          <w:sz w:val="24"/>
          <w:szCs w:val="24"/>
          <w:lang w:val="en-US" w:eastAsia="zh-CN"/>
        </w:rPr>
        <w:t>Cow urine @ 100 %</w:t>
      </w:r>
      <w:r>
        <w:rPr>
          <w:rFonts w:ascii="Times New Roman" w:eastAsia="SimSun" w:hAnsi="Times New Roman" w:cs="Times New Roman"/>
          <w:sz w:val="24"/>
          <w:szCs w:val="24"/>
          <w:lang w:val="en-US" w:eastAsia="zh-CN"/>
        </w:rPr>
        <w:t xml:space="preserve">) 32.28 cm. The lowest </w:t>
      </w:r>
      <w:r>
        <w:rPr>
          <w:rFonts w:ascii="Times New Roman" w:hAnsi="Times New Roman" w:cs="Times New Roman"/>
          <w:sz w:val="24"/>
          <w:szCs w:val="24"/>
          <w:lang w:val="en-US"/>
        </w:rPr>
        <w:t xml:space="preserve">average root length </w:t>
      </w:r>
      <w:r>
        <w:rPr>
          <w:rFonts w:ascii="Times New Roman" w:eastAsia="SimSun" w:hAnsi="Times New Roman" w:cs="Times New Roman"/>
          <w:sz w:val="24"/>
          <w:szCs w:val="24"/>
          <w:lang w:val="en-US" w:eastAsia="zh-CN"/>
        </w:rPr>
        <w:t>(21.18 cm) was recorded under treatment T</w:t>
      </w:r>
      <w:r>
        <w:rPr>
          <w:rFonts w:ascii="Times New Roman" w:eastAsia="SimSun" w:hAnsi="Times New Roman" w:cs="Times New Roman"/>
          <w:sz w:val="24"/>
          <w:szCs w:val="24"/>
          <w:vertAlign w:val="subscript"/>
          <w:lang w:val="en-US" w:eastAsia="zh-CN"/>
        </w:rPr>
        <w:t>10</w:t>
      </w:r>
      <w:r>
        <w:rPr>
          <w:rFonts w:ascii="Times New Roman" w:eastAsia="SimSun" w:hAnsi="Times New Roman" w:cs="Times New Roman"/>
          <w:sz w:val="24"/>
          <w:szCs w:val="24"/>
          <w:lang w:val="en-US" w:eastAsia="zh-CN"/>
        </w:rPr>
        <w:t xml:space="preserve"> (</w:t>
      </w:r>
      <w:r>
        <w:rPr>
          <w:rFonts w:ascii="Times New Roman" w:hAnsi="Times New Roman" w:cs="Times New Roman"/>
          <w:sz w:val="24"/>
          <w:szCs w:val="24"/>
          <w:lang w:val="en-US" w:eastAsia="zh-CN"/>
        </w:rPr>
        <w:t>Control- Distilled water) at 180</w:t>
      </w:r>
      <w:r>
        <w:rPr>
          <w:rFonts w:ascii="Times New Roman" w:eastAsia="SimSun" w:hAnsi="Times New Roman" w:cs="Times New Roman"/>
          <w:sz w:val="24"/>
          <w:szCs w:val="24"/>
          <w:vertAlign w:val="superscript"/>
          <w:lang w:val="en-US" w:eastAsia="zh-CN"/>
        </w:rPr>
        <w:t>th</w:t>
      </w:r>
      <w:r>
        <w:rPr>
          <w:rFonts w:ascii="Times New Roman" w:hAnsi="Times New Roman" w:cs="Times New Roman"/>
          <w:sz w:val="24"/>
          <w:szCs w:val="24"/>
          <w:lang w:val="en-US" w:eastAsia="zh-CN"/>
        </w:rPr>
        <w:t xml:space="preserve"> days after germination. </w:t>
      </w:r>
      <w:r>
        <w:rPr>
          <w:rFonts w:ascii="Times New Roman" w:eastAsia="SimSun" w:hAnsi="Times New Roman" w:cs="Times New Roman"/>
          <w:sz w:val="24"/>
          <w:szCs w:val="24"/>
          <w:lang w:val="en-US" w:eastAsia="zh-CN"/>
        </w:rPr>
        <w:t xml:space="preserve">This might be due to the presence of growth promoting substances and minerals like, N, P, K, </w:t>
      </w:r>
      <w:proofErr w:type="spellStart"/>
      <w:r>
        <w:rPr>
          <w:rFonts w:ascii="Times New Roman" w:eastAsia="SimSun" w:hAnsi="Times New Roman" w:cs="Times New Roman"/>
          <w:sz w:val="24"/>
          <w:szCs w:val="24"/>
          <w:lang w:val="en-US" w:eastAsia="zh-CN"/>
        </w:rPr>
        <w:t>Ca</w:t>
      </w:r>
      <w:proofErr w:type="spellEnd"/>
      <w:r>
        <w:rPr>
          <w:rFonts w:ascii="Times New Roman" w:eastAsia="SimSun" w:hAnsi="Times New Roman" w:cs="Times New Roman"/>
          <w:sz w:val="24"/>
          <w:szCs w:val="24"/>
          <w:lang w:val="en-US" w:eastAsia="zh-CN"/>
        </w:rPr>
        <w:t xml:space="preserve">, Mg, S and other micronutrients which may be contributed in increased physiological activities of seedling, essential for cell division and root enlargement. These results are in accordance with </w:t>
      </w:r>
      <w:proofErr w:type="spellStart"/>
      <w:r>
        <w:rPr>
          <w:rFonts w:ascii="Times New Roman" w:eastAsia="SimSun" w:hAnsi="Times New Roman" w:cs="Times New Roman"/>
          <w:sz w:val="24"/>
          <w:szCs w:val="24"/>
          <w:lang w:val="en-US" w:eastAsia="zh-CN"/>
        </w:rPr>
        <w:t>Shinde</w:t>
      </w:r>
      <w:proofErr w:type="spellEnd"/>
      <w:r>
        <w:rPr>
          <w:rFonts w:ascii="Times New Roman" w:eastAsia="SimSun" w:hAnsi="Times New Roman" w:cs="Times New Roman"/>
          <w:sz w:val="24"/>
          <w:szCs w:val="24"/>
          <w:lang w:val="en-US" w:eastAsia="zh-CN"/>
        </w:rPr>
        <w:t xml:space="preserve"> and </w:t>
      </w:r>
      <w:proofErr w:type="spellStart"/>
      <w:r>
        <w:rPr>
          <w:rFonts w:ascii="Times New Roman" w:eastAsia="SimSun" w:hAnsi="Times New Roman" w:cs="Times New Roman"/>
          <w:sz w:val="24"/>
          <w:szCs w:val="24"/>
          <w:lang w:val="en-US" w:eastAsia="zh-CN"/>
        </w:rPr>
        <w:t>Malse</w:t>
      </w:r>
      <w:proofErr w:type="spellEnd"/>
      <w:r>
        <w:rPr>
          <w:rFonts w:ascii="Times New Roman" w:eastAsia="SimSun" w:hAnsi="Times New Roman" w:cs="Times New Roman"/>
          <w:sz w:val="24"/>
          <w:szCs w:val="24"/>
          <w:lang w:val="en-US" w:eastAsia="zh-CN"/>
        </w:rPr>
        <w:t xml:space="preserve"> (2015) in khirni.</w:t>
      </w:r>
    </w:p>
    <w:p w:rsidR="00372945" w:rsidRDefault="00372945" w:rsidP="00BD2B65">
      <w:pPr>
        <w:spacing w:after="0" w:line="360" w:lineRule="auto"/>
        <w:jc w:val="both"/>
        <w:rPr>
          <w:rFonts w:ascii="Times New Roman" w:eastAsia="SimSun" w:hAnsi="Times New Roman"/>
          <w:sz w:val="24"/>
          <w:szCs w:val="24"/>
          <w:lang w:val="en-US" w:eastAsia="zh-CN"/>
        </w:rPr>
      </w:pPr>
      <w:r>
        <w:rPr>
          <w:rFonts w:ascii="Times New Roman" w:eastAsia="SimSun" w:hAnsi="Times New Roman" w:cs="Times New Roman"/>
          <w:sz w:val="24"/>
          <w:szCs w:val="24"/>
          <w:lang w:val="en-US" w:eastAsia="zh-CN"/>
        </w:rPr>
        <w:lastRenderedPageBreak/>
        <w:t>The data presented that, the maximum r</w:t>
      </w:r>
      <w:r>
        <w:rPr>
          <w:rFonts w:ascii="Times New Roman" w:hAnsi="Times New Roman" w:cs="Times New Roman"/>
          <w:sz w:val="24"/>
          <w:szCs w:val="24"/>
          <w:lang w:val="en-US"/>
        </w:rPr>
        <w:t xml:space="preserve">oot density </w:t>
      </w:r>
      <w:r>
        <w:rPr>
          <w:rFonts w:ascii="Times New Roman" w:eastAsia="SimSun" w:hAnsi="Times New Roman" w:cs="Times New Roman"/>
          <w:sz w:val="24"/>
          <w:szCs w:val="24"/>
          <w:lang w:val="en-US" w:eastAsia="zh-CN"/>
        </w:rPr>
        <w:t>(15.51 m</w:t>
      </w:r>
      <w:r>
        <w:rPr>
          <w:rFonts w:ascii="Times New Roman" w:hAnsi="Times New Roman" w:cs="Times New Roman"/>
          <w:sz w:val="24"/>
          <w:szCs w:val="24"/>
          <w:lang w:val="en-US"/>
        </w:rPr>
        <w:t>g/in</w:t>
      </w:r>
      <w:r>
        <w:rPr>
          <w:rFonts w:ascii="Times New Roman" w:hAnsi="Times New Roman" w:cs="Times New Roman"/>
          <w:sz w:val="24"/>
          <w:szCs w:val="24"/>
          <w:vertAlign w:val="superscript"/>
          <w:lang w:val="en-US"/>
        </w:rPr>
        <w:t>3</w:t>
      </w:r>
      <w:r>
        <w:rPr>
          <w:rFonts w:ascii="Times New Roman" w:eastAsia="SimSun" w:hAnsi="Times New Roman" w:cs="Times New Roman"/>
          <w:sz w:val="24"/>
          <w:szCs w:val="24"/>
          <w:lang w:val="en-US" w:eastAsia="zh-CN"/>
        </w:rPr>
        <w:t>) was observed under treatment T</w:t>
      </w:r>
      <w:r>
        <w:rPr>
          <w:rFonts w:ascii="Times New Roman" w:eastAsia="SimSun" w:hAnsi="Times New Roman" w:cs="Times New Roman"/>
          <w:sz w:val="24"/>
          <w:szCs w:val="24"/>
          <w:vertAlign w:val="subscript"/>
          <w:lang w:val="en-US" w:eastAsia="zh-CN"/>
        </w:rPr>
        <w:t>9</w:t>
      </w:r>
      <w:r>
        <w:rPr>
          <w:rFonts w:ascii="Times New Roman" w:eastAsia="SimSun" w:hAnsi="Times New Roman" w:cs="Times New Roman"/>
          <w:sz w:val="24"/>
          <w:szCs w:val="24"/>
          <w:lang w:val="en-US" w:eastAsia="zh-CN"/>
        </w:rPr>
        <w:t xml:space="preserve"> (</w:t>
      </w:r>
      <w:r>
        <w:rPr>
          <w:rFonts w:ascii="Times New Roman" w:hAnsi="Times New Roman" w:cs="Times New Roman"/>
          <w:sz w:val="24"/>
          <w:szCs w:val="24"/>
          <w:lang w:val="en-US" w:eastAsia="zh-CN"/>
        </w:rPr>
        <w:t>Cow dung slurry</w:t>
      </w:r>
      <w:r>
        <w:rPr>
          <w:rFonts w:ascii="Times New Roman" w:eastAsia="SimSun" w:hAnsi="Times New Roman" w:cs="Times New Roman"/>
          <w:sz w:val="24"/>
          <w:szCs w:val="24"/>
          <w:lang w:val="en-US" w:eastAsia="zh-CN"/>
        </w:rPr>
        <w:t>) which was at par with the treatment, T</w:t>
      </w:r>
      <w:r>
        <w:rPr>
          <w:rFonts w:ascii="Times New Roman" w:eastAsia="SimSun" w:hAnsi="Times New Roman" w:cs="Times New Roman"/>
          <w:sz w:val="24"/>
          <w:szCs w:val="24"/>
          <w:vertAlign w:val="subscript"/>
          <w:lang w:val="en-US" w:eastAsia="zh-CN"/>
        </w:rPr>
        <w:t>8</w:t>
      </w:r>
      <w:r>
        <w:rPr>
          <w:rFonts w:ascii="Times New Roman" w:eastAsia="SimSun" w:hAnsi="Times New Roman" w:cs="Times New Roman"/>
          <w:sz w:val="24"/>
          <w:szCs w:val="24"/>
          <w:lang w:val="en-US" w:eastAsia="zh-CN"/>
        </w:rPr>
        <w:t xml:space="preserve"> (</w:t>
      </w:r>
      <w:r>
        <w:rPr>
          <w:rFonts w:ascii="Times New Roman" w:hAnsi="Times New Roman" w:cs="Times New Roman"/>
          <w:sz w:val="24"/>
          <w:szCs w:val="24"/>
          <w:lang w:val="en-US" w:eastAsia="zh-CN"/>
        </w:rPr>
        <w:t>Cow urine @ 100 %</w:t>
      </w:r>
      <w:r>
        <w:rPr>
          <w:rFonts w:ascii="Times New Roman" w:eastAsia="SimSun" w:hAnsi="Times New Roman" w:cs="Times New Roman"/>
          <w:sz w:val="24"/>
          <w:szCs w:val="24"/>
          <w:lang w:val="en-US" w:eastAsia="zh-CN"/>
        </w:rPr>
        <w:t>) 14.52 m</w:t>
      </w:r>
      <w:r>
        <w:rPr>
          <w:rFonts w:ascii="Times New Roman" w:hAnsi="Times New Roman" w:cs="Times New Roman"/>
          <w:sz w:val="24"/>
          <w:szCs w:val="24"/>
          <w:lang w:val="en-US"/>
        </w:rPr>
        <w:t>g/in</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w:t>
      </w:r>
      <w:r>
        <w:rPr>
          <w:rFonts w:ascii="Times New Roman" w:eastAsia="SimSun" w:hAnsi="Times New Roman" w:cs="Times New Roman"/>
          <w:sz w:val="24"/>
          <w:szCs w:val="24"/>
          <w:lang w:val="en-US" w:eastAsia="zh-CN"/>
        </w:rPr>
        <w:t xml:space="preserve"> The minimum r</w:t>
      </w:r>
      <w:r>
        <w:rPr>
          <w:rFonts w:ascii="Times New Roman" w:hAnsi="Times New Roman" w:cs="Times New Roman"/>
          <w:sz w:val="24"/>
          <w:szCs w:val="24"/>
          <w:lang w:val="en-US"/>
        </w:rPr>
        <w:t>oot density</w:t>
      </w:r>
      <w:r>
        <w:rPr>
          <w:rFonts w:ascii="Times New Roman" w:eastAsia="SimSun" w:hAnsi="Times New Roman" w:cs="Times New Roman"/>
          <w:sz w:val="24"/>
          <w:szCs w:val="24"/>
          <w:lang w:val="en-US" w:eastAsia="zh-CN"/>
        </w:rPr>
        <w:t xml:space="preserve"> (4.94 m</w:t>
      </w:r>
      <w:r>
        <w:rPr>
          <w:rFonts w:ascii="Times New Roman" w:hAnsi="Times New Roman" w:cs="Times New Roman"/>
          <w:sz w:val="24"/>
          <w:szCs w:val="24"/>
          <w:lang w:val="en-US"/>
        </w:rPr>
        <w:t>g/in</w:t>
      </w:r>
      <w:r>
        <w:rPr>
          <w:rFonts w:ascii="Times New Roman" w:hAnsi="Times New Roman" w:cs="Times New Roman"/>
          <w:sz w:val="24"/>
          <w:szCs w:val="24"/>
          <w:vertAlign w:val="superscript"/>
          <w:lang w:val="en-US"/>
        </w:rPr>
        <w:t>3</w:t>
      </w:r>
      <w:r>
        <w:rPr>
          <w:rFonts w:ascii="Times New Roman" w:eastAsia="SimSun" w:hAnsi="Times New Roman" w:cs="Times New Roman"/>
          <w:sz w:val="24"/>
          <w:szCs w:val="24"/>
          <w:lang w:val="en-US" w:eastAsia="zh-CN"/>
        </w:rPr>
        <w:t>) was recorded under treatment T</w:t>
      </w:r>
      <w:r>
        <w:rPr>
          <w:rFonts w:ascii="Times New Roman" w:eastAsia="SimSun" w:hAnsi="Times New Roman" w:cs="Times New Roman"/>
          <w:sz w:val="24"/>
          <w:szCs w:val="24"/>
          <w:vertAlign w:val="subscript"/>
          <w:lang w:val="en-US" w:eastAsia="zh-CN"/>
        </w:rPr>
        <w:t xml:space="preserve">10 </w:t>
      </w:r>
      <w:r>
        <w:rPr>
          <w:rFonts w:ascii="Times New Roman" w:hAnsi="Times New Roman" w:cs="Times New Roman"/>
          <w:sz w:val="24"/>
          <w:szCs w:val="24"/>
          <w:lang w:val="en-US"/>
        </w:rPr>
        <w:t>(</w:t>
      </w:r>
      <w:r>
        <w:rPr>
          <w:rFonts w:ascii="Times New Roman" w:hAnsi="Times New Roman" w:cs="Times New Roman"/>
          <w:sz w:val="24"/>
          <w:szCs w:val="24"/>
          <w:lang w:val="en-US" w:eastAsia="zh-CN"/>
        </w:rPr>
        <w:t xml:space="preserve">Control-Distilled water). </w:t>
      </w:r>
      <w:r>
        <w:rPr>
          <w:rFonts w:ascii="Times New Roman" w:eastAsia="SimSun" w:hAnsi="Times New Roman" w:cs="Times New Roman"/>
          <w:sz w:val="24"/>
          <w:szCs w:val="24"/>
          <w:lang w:val="en-US" w:eastAsia="zh-CN"/>
        </w:rPr>
        <w:t>There were significant differences due to different seed treatments at 180</w:t>
      </w:r>
      <w:r>
        <w:rPr>
          <w:rFonts w:ascii="Times New Roman" w:eastAsia="SimSun" w:hAnsi="Times New Roman" w:cs="Times New Roman"/>
          <w:sz w:val="24"/>
          <w:szCs w:val="24"/>
          <w:vertAlign w:val="superscript"/>
          <w:lang w:val="en-US" w:eastAsia="zh-CN"/>
        </w:rPr>
        <w:t>th</w:t>
      </w:r>
      <w:r>
        <w:rPr>
          <w:rFonts w:ascii="Times New Roman" w:eastAsia="SimSun" w:hAnsi="Times New Roman" w:cs="Times New Roman"/>
          <w:sz w:val="24"/>
          <w:szCs w:val="24"/>
          <w:lang w:val="en-US" w:eastAsia="zh-CN"/>
        </w:rPr>
        <w:t xml:space="preserve"> days after germination. The data regarding the various effects of seed treatments on r</w:t>
      </w:r>
      <w:r>
        <w:rPr>
          <w:rFonts w:ascii="Times New Roman" w:hAnsi="Times New Roman" w:cs="Times New Roman"/>
          <w:sz w:val="24"/>
          <w:szCs w:val="24"/>
          <w:lang w:val="en-US"/>
        </w:rPr>
        <w:t xml:space="preserve">ooting density </w:t>
      </w:r>
      <w:r>
        <w:rPr>
          <w:rFonts w:ascii="Times New Roman" w:eastAsia="SimSun" w:hAnsi="Times New Roman" w:cs="Times New Roman"/>
          <w:sz w:val="24"/>
          <w:szCs w:val="24"/>
          <w:lang w:val="en-US" w:eastAsia="zh-CN"/>
        </w:rPr>
        <w:t xml:space="preserve">have presented in table 6. The rapid growth and maximum root density of seedlings in cow dung treatment observed might be due to the presence of nutrients like, N, P, K and growth promoting substances. Similar results were also reported by </w:t>
      </w:r>
      <w:proofErr w:type="spellStart"/>
      <w:r>
        <w:rPr>
          <w:rFonts w:ascii="Times New Roman" w:eastAsia="SimSun" w:hAnsi="Times New Roman" w:cs="Times New Roman"/>
          <w:sz w:val="24"/>
          <w:szCs w:val="24"/>
          <w:lang w:val="en-US" w:eastAsia="zh-CN"/>
        </w:rPr>
        <w:t>Sankaranarayanan</w:t>
      </w:r>
      <w:proofErr w:type="spellEnd"/>
      <w:r>
        <w:rPr>
          <w:rFonts w:ascii="Times New Roman" w:eastAsia="SimSun" w:hAnsi="Times New Roman" w:cs="Times New Roman"/>
          <w:sz w:val="24"/>
          <w:szCs w:val="24"/>
          <w:lang w:val="en-US" w:eastAsia="zh-CN"/>
        </w:rPr>
        <w:t xml:space="preserve"> </w:t>
      </w:r>
      <w:r>
        <w:rPr>
          <w:rFonts w:ascii="Times New Roman" w:eastAsia="TimesNewRomanPS-ItalicMT" w:hAnsi="Times New Roman" w:cs="Times New Roman"/>
          <w:i/>
          <w:iCs/>
          <w:sz w:val="24"/>
          <w:szCs w:val="24"/>
          <w:lang w:val="en-US" w:eastAsia="zh-CN"/>
        </w:rPr>
        <w:t xml:space="preserve">et al. </w:t>
      </w:r>
      <w:r>
        <w:rPr>
          <w:rFonts w:ascii="Times New Roman" w:eastAsia="TimesNewRomanPS-ItalicMT" w:hAnsi="Times New Roman" w:cs="Times New Roman"/>
          <w:sz w:val="24"/>
          <w:szCs w:val="24"/>
          <w:lang w:val="en-US" w:eastAsia="zh-CN"/>
        </w:rPr>
        <w:t>(</w:t>
      </w:r>
      <w:r>
        <w:rPr>
          <w:rFonts w:ascii="Times New Roman" w:eastAsia="SimSun" w:hAnsi="Times New Roman" w:cs="Times New Roman"/>
          <w:sz w:val="24"/>
          <w:szCs w:val="24"/>
          <w:lang w:val="en-US" w:eastAsia="zh-CN"/>
        </w:rPr>
        <w:t xml:space="preserve">1994) </w:t>
      </w:r>
      <w:r>
        <w:rPr>
          <w:rFonts w:ascii="Times New Roman" w:eastAsia="SimSun" w:hAnsi="Times New Roman"/>
          <w:sz w:val="24"/>
          <w:szCs w:val="24"/>
          <w:lang w:val="en-US" w:eastAsia="zh-CN"/>
        </w:rPr>
        <w:t xml:space="preserve">in tamarind. </w:t>
      </w:r>
    </w:p>
    <w:p w:rsidR="00CD504E" w:rsidRDefault="00123E7D" w:rsidP="008B4666">
      <w:pPr>
        <w:spacing w:before="240" w:line="360" w:lineRule="auto"/>
        <w:jc w:val="both"/>
        <w:rPr>
          <w:rFonts w:ascii="Times New Roman" w:hAnsi="Times New Roman" w:cs="Times New Roman"/>
          <w:sz w:val="24"/>
          <w:szCs w:val="24"/>
          <w:lang w:val="en-US"/>
        </w:rPr>
      </w:pPr>
      <w:r w:rsidRPr="0030054D">
        <w:rPr>
          <w:rFonts w:ascii="Times New Roman" w:hAnsi="Times New Roman" w:cs="Times New Roman"/>
          <w:b/>
          <w:sz w:val="24"/>
          <w:szCs w:val="24"/>
        </w:rPr>
        <w:t>C</w:t>
      </w:r>
      <w:r w:rsidR="00AF3857" w:rsidRPr="0030054D">
        <w:rPr>
          <w:rFonts w:ascii="Times New Roman" w:hAnsi="Times New Roman" w:cs="Times New Roman"/>
          <w:b/>
          <w:sz w:val="24"/>
          <w:szCs w:val="24"/>
        </w:rPr>
        <w:t>onclusion</w:t>
      </w:r>
      <w:r w:rsidRPr="0030054D">
        <w:rPr>
          <w:rFonts w:ascii="Times New Roman" w:hAnsi="Times New Roman" w:cs="Times New Roman"/>
          <w:b/>
          <w:sz w:val="24"/>
          <w:szCs w:val="24"/>
        </w:rPr>
        <w:t>:</w:t>
      </w:r>
      <w:r w:rsidR="003D7E74">
        <w:rPr>
          <w:rFonts w:ascii="Times New Roman" w:hAnsi="Times New Roman" w:cs="Times New Roman"/>
          <w:b/>
          <w:sz w:val="24"/>
          <w:szCs w:val="24"/>
        </w:rPr>
        <w:t xml:space="preserve"> </w:t>
      </w:r>
      <w:r w:rsidR="003D7E74" w:rsidRPr="003D7E74">
        <w:rPr>
          <w:rFonts w:ascii="Times New Roman" w:hAnsi="Times New Roman" w:cs="Times New Roman"/>
          <w:sz w:val="24"/>
          <w:szCs w:val="24"/>
        </w:rPr>
        <w:t xml:space="preserve">The present study resulted in the findings </w:t>
      </w:r>
      <w:r w:rsidR="00CD504E">
        <w:rPr>
          <w:rFonts w:ascii="Times New Roman" w:hAnsi="Times New Roman" w:cs="Times New Roman"/>
          <w:sz w:val="24"/>
          <w:szCs w:val="24"/>
        </w:rPr>
        <w:t xml:space="preserve">that </w:t>
      </w:r>
      <w:r w:rsidR="00CD504E">
        <w:rPr>
          <w:rFonts w:ascii="Times New Roman" w:eastAsia="SimSun" w:hAnsi="Times New Roman" w:cs="Times New Roman"/>
          <w:color w:val="000000"/>
          <w:sz w:val="24"/>
          <w:szCs w:val="24"/>
          <w:lang w:val="en-US" w:eastAsia="zh-CN"/>
        </w:rPr>
        <w:t>the treatment T</w:t>
      </w:r>
      <w:r w:rsidR="00CD504E">
        <w:rPr>
          <w:rFonts w:ascii="Times New Roman" w:eastAsia="SimSun" w:hAnsi="Times New Roman" w:cs="Times New Roman"/>
          <w:color w:val="000000"/>
          <w:sz w:val="24"/>
          <w:szCs w:val="24"/>
          <w:vertAlign w:val="subscript"/>
          <w:lang w:val="en-US" w:eastAsia="zh-CN"/>
        </w:rPr>
        <w:t>9</w:t>
      </w:r>
      <w:r w:rsidR="00CD504E">
        <w:rPr>
          <w:rFonts w:ascii="Times New Roman" w:eastAsia="SimSun" w:hAnsi="Times New Roman" w:cs="Times New Roman"/>
          <w:color w:val="000000"/>
          <w:sz w:val="24"/>
          <w:szCs w:val="24"/>
          <w:lang w:val="en-US" w:eastAsia="zh-CN"/>
        </w:rPr>
        <w:t xml:space="preserve"> (</w:t>
      </w:r>
      <w:r w:rsidR="00CD504E">
        <w:rPr>
          <w:rFonts w:ascii="Times New Roman" w:hAnsi="Times New Roman" w:cs="Times New Roman"/>
          <w:sz w:val="24"/>
          <w:szCs w:val="24"/>
          <w:lang w:val="en-US" w:eastAsia="zh-CN"/>
        </w:rPr>
        <w:t>Cow dung slurry</w:t>
      </w:r>
      <w:r w:rsidR="00CD504E">
        <w:rPr>
          <w:rFonts w:ascii="Times New Roman" w:eastAsia="SimSun" w:hAnsi="Times New Roman" w:cs="Times New Roman"/>
          <w:color w:val="000000"/>
          <w:sz w:val="24"/>
          <w:szCs w:val="24"/>
          <w:lang w:val="en-US" w:eastAsia="zh-CN"/>
        </w:rPr>
        <w:t xml:space="preserve">) registered the maximum </w:t>
      </w:r>
      <w:r w:rsidR="00CD504E">
        <w:rPr>
          <w:rFonts w:ascii="Times New Roman" w:hAnsi="Times New Roman" w:cs="Times New Roman"/>
          <w:sz w:val="24"/>
          <w:szCs w:val="24"/>
          <w:lang w:val="en-US"/>
        </w:rPr>
        <w:t>average fresh root weight</w:t>
      </w:r>
      <w:r w:rsidR="00CD504E">
        <w:rPr>
          <w:rFonts w:ascii="Times New Roman" w:eastAsia="SimSun" w:hAnsi="Times New Roman" w:cs="Times New Roman"/>
          <w:color w:val="000000"/>
          <w:sz w:val="24"/>
          <w:szCs w:val="24"/>
          <w:lang w:val="en-US" w:eastAsia="zh-CN"/>
        </w:rPr>
        <w:t xml:space="preserve"> (2.67 g), which was at par with the treatment, T</w:t>
      </w:r>
      <w:r w:rsidR="00CD504E">
        <w:rPr>
          <w:rFonts w:ascii="Times New Roman" w:eastAsia="SimSun" w:hAnsi="Times New Roman" w:cs="Times New Roman"/>
          <w:color w:val="000000"/>
          <w:sz w:val="24"/>
          <w:szCs w:val="24"/>
          <w:vertAlign w:val="subscript"/>
          <w:lang w:val="en-US" w:eastAsia="zh-CN"/>
        </w:rPr>
        <w:t>8</w:t>
      </w:r>
      <w:r w:rsidR="00CD504E">
        <w:rPr>
          <w:rFonts w:ascii="Times New Roman" w:eastAsia="SimSun" w:hAnsi="Times New Roman" w:cs="Times New Roman"/>
          <w:color w:val="000000"/>
          <w:sz w:val="24"/>
          <w:szCs w:val="24"/>
          <w:lang w:val="en-US" w:eastAsia="zh-CN"/>
        </w:rPr>
        <w:t xml:space="preserve"> (</w:t>
      </w:r>
      <w:r w:rsidR="00CD504E">
        <w:rPr>
          <w:rFonts w:ascii="Times New Roman" w:hAnsi="Times New Roman" w:cs="Times New Roman"/>
          <w:sz w:val="24"/>
          <w:szCs w:val="24"/>
          <w:lang w:val="en-US" w:eastAsia="zh-CN"/>
        </w:rPr>
        <w:t>Cow urine @ 100 %</w:t>
      </w:r>
      <w:r w:rsidR="00CD504E">
        <w:rPr>
          <w:rFonts w:ascii="Times New Roman" w:eastAsia="SimSun" w:hAnsi="Times New Roman" w:cs="Times New Roman"/>
          <w:color w:val="000000"/>
          <w:sz w:val="24"/>
          <w:szCs w:val="24"/>
          <w:lang w:val="en-US" w:eastAsia="zh-CN"/>
        </w:rPr>
        <w:t>) 2.50 g. Treatment T</w:t>
      </w:r>
      <w:r w:rsidR="00CD504E">
        <w:rPr>
          <w:rFonts w:ascii="Times New Roman" w:eastAsia="SimSun" w:hAnsi="Times New Roman" w:cs="Times New Roman"/>
          <w:color w:val="000000"/>
          <w:sz w:val="24"/>
          <w:szCs w:val="24"/>
          <w:vertAlign w:val="subscript"/>
          <w:lang w:val="en-US" w:eastAsia="zh-CN"/>
        </w:rPr>
        <w:t>9</w:t>
      </w:r>
      <w:r w:rsidR="00CD504E">
        <w:rPr>
          <w:rFonts w:ascii="Times New Roman" w:eastAsia="SimSun" w:hAnsi="Times New Roman" w:cs="Times New Roman"/>
          <w:color w:val="000000"/>
          <w:sz w:val="24"/>
          <w:szCs w:val="24"/>
          <w:lang w:val="en-US" w:eastAsia="zh-CN"/>
        </w:rPr>
        <w:t xml:space="preserve"> (</w:t>
      </w:r>
      <w:r w:rsidR="00CD504E">
        <w:rPr>
          <w:rFonts w:ascii="Times New Roman" w:hAnsi="Times New Roman" w:cs="Times New Roman"/>
          <w:sz w:val="24"/>
          <w:szCs w:val="24"/>
          <w:lang w:val="en-US" w:eastAsia="zh-CN"/>
        </w:rPr>
        <w:t>Cow dung slurry</w:t>
      </w:r>
      <w:r w:rsidR="00CD504E">
        <w:rPr>
          <w:rFonts w:ascii="Times New Roman" w:eastAsia="SimSun" w:hAnsi="Times New Roman" w:cs="Times New Roman"/>
          <w:color w:val="000000"/>
          <w:sz w:val="24"/>
          <w:szCs w:val="24"/>
          <w:lang w:val="en-US" w:eastAsia="zh-CN"/>
        </w:rPr>
        <w:t xml:space="preserve">) recorded the highest </w:t>
      </w:r>
      <w:r w:rsidR="00CD504E">
        <w:rPr>
          <w:rFonts w:ascii="Times New Roman" w:hAnsi="Times New Roman" w:cs="Times New Roman"/>
          <w:sz w:val="24"/>
          <w:szCs w:val="24"/>
          <w:lang w:val="en-US"/>
        </w:rPr>
        <w:t xml:space="preserve">average fresh shoot weight </w:t>
      </w:r>
      <w:r w:rsidR="00CD504E">
        <w:rPr>
          <w:rFonts w:ascii="Times New Roman" w:eastAsia="SimSun" w:hAnsi="Times New Roman" w:cs="Times New Roman"/>
          <w:color w:val="000000"/>
          <w:sz w:val="24"/>
          <w:szCs w:val="24"/>
          <w:lang w:val="en-US" w:eastAsia="zh-CN"/>
        </w:rPr>
        <w:t>(9.45 g), which was at par with the treatment, T</w:t>
      </w:r>
      <w:r w:rsidR="00CD504E">
        <w:rPr>
          <w:rFonts w:ascii="Times New Roman" w:eastAsia="SimSun" w:hAnsi="Times New Roman" w:cs="Times New Roman"/>
          <w:color w:val="000000"/>
          <w:sz w:val="24"/>
          <w:szCs w:val="24"/>
          <w:vertAlign w:val="subscript"/>
          <w:lang w:val="en-US" w:eastAsia="zh-CN"/>
        </w:rPr>
        <w:t>8</w:t>
      </w:r>
      <w:r w:rsidR="00CD504E">
        <w:rPr>
          <w:rFonts w:ascii="Times New Roman" w:eastAsia="SimSun" w:hAnsi="Times New Roman" w:cs="Times New Roman"/>
          <w:color w:val="000000"/>
          <w:sz w:val="24"/>
          <w:szCs w:val="24"/>
          <w:lang w:val="en-US" w:eastAsia="zh-CN"/>
        </w:rPr>
        <w:t xml:space="preserve"> (</w:t>
      </w:r>
      <w:r w:rsidR="00CD504E">
        <w:rPr>
          <w:rFonts w:ascii="Times New Roman" w:hAnsi="Times New Roman" w:cs="Times New Roman"/>
          <w:sz w:val="24"/>
          <w:szCs w:val="24"/>
          <w:lang w:val="en-US" w:eastAsia="zh-CN"/>
        </w:rPr>
        <w:t>Cow urine @ 100 %</w:t>
      </w:r>
      <w:r w:rsidR="00CD504E">
        <w:rPr>
          <w:rFonts w:ascii="Times New Roman" w:eastAsia="SimSun" w:hAnsi="Times New Roman" w:cs="Times New Roman"/>
          <w:color w:val="000000"/>
          <w:sz w:val="24"/>
          <w:szCs w:val="24"/>
          <w:lang w:val="en-US" w:eastAsia="zh-CN"/>
        </w:rPr>
        <w:t>) 9.31 g. The maximum r</w:t>
      </w:r>
      <w:r w:rsidR="00CD504E">
        <w:rPr>
          <w:rFonts w:ascii="Times New Roman" w:hAnsi="Times New Roman" w:cs="Times New Roman"/>
          <w:sz w:val="24"/>
          <w:szCs w:val="24"/>
          <w:lang w:val="en-US"/>
        </w:rPr>
        <w:t xml:space="preserve">oot: shoot ratio </w:t>
      </w:r>
      <w:r w:rsidR="00CD504E">
        <w:rPr>
          <w:rFonts w:ascii="Times New Roman" w:eastAsia="SimSun" w:hAnsi="Times New Roman" w:cs="Times New Roman"/>
          <w:color w:val="000000"/>
          <w:sz w:val="24"/>
          <w:szCs w:val="24"/>
          <w:lang w:val="en-US" w:eastAsia="zh-CN"/>
        </w:rPr>
        <w:t>(0.28) was observed under treatment T</w:t>
      </w:r>
      <w:r w:rsidR="00CD504E">
        <w:rPr>
          <w:rFonts w:ascii="Times New Roman" w:eastAsia="SimSun" w:hAnsi="Times New Roman" w:cs="Times New Roman"/>
          <w:color w:val="000000"/>
          <w:sz w:val="24"/>
          <w:szCs w:val="24"/>
          <w:vertAlign w:val="subscript"/>
          <w:lang w:val="en-US" w:eastAsia="zh-CN"/>
        </w:rPr>
        <w:t>9</w:t>
      </w:r>
      <w:r w:rsidR="00CD504E">
        <w:rPr>
          <w:rFonts w:ascii="Times New Roman" w:eastAsia="SimSun" w:hAnsi="Times New Roman" w:cs="Times New Roman"/>
          <w:color w:val="000000"/>
          <w:sz w:val="24"/>
          <w:szCs w:val="24"/>
          <w:lang w:val="en-US" w:eastAsia="zh-CN"/>
        </w:rPr>
        <w:t xml:space="preserve"> (</w:t>
      </w:r>
      <w:r w:rsidR="00CD504E">
        <w:rPr>
          <w:rFonts w:ascii="Times New Roman" w:hAnsi="Times New Roman" w:cs="Times New Roman"/>
          <w:sz w:val="24"/>
          <w:szCs w:val="24"/>
          <w:lang w:val="en-US" w:eastAsia="zh-CN"/>
        </w:rPr>
        <w:t>Cow dung slurry</w:t>
      </w:r>
      <w:r w:rsidR="00CD504E">
        <w:rPr>
          <w:rFonts w:ascii="Times New Roman" w:eastAsia="SimSun" w:hAnsi="Times New Roman" w:cs="Times New Roman"/>
          <w:color w:val="000000"/>
          <w:sz w:val="24"/>
          <w:szCs w:val="24"/>
          <w:lang w:val="en-US" w:eastAsia="zh-CN"/>
        </w:rPr>
        <w:t>) and showed at par with the treatment, T</w:t>
      </w:r>
      <w:r w:rsidR="00CD504E">
        <w:rPr>
          <w:rFonts w:ascii="Times New Roman" w:eastAsia="SimSun" w:hAnsi="Times New Roman" w:cs="Times New Roman"/>
          <w:color w:val="000000"/>
          <w:sz w:val="24"/>
          <w:szCs w:val="24"/>
          <w:vertAlign w:val="subscript"/>
          <w:lang w:val="en-US" w:eastAsia="zh-CN"/>
        </w:rPr>
        <w:t>7</w:t>
      </w:r>
      <w:r w:rsidR="00CD504E">
        <w:rPr>
          <w:rFonts w:ascii="Times New Roman" w:eastAsia="SimSun" w:hAnsi="Times New Roman" w:cs="Times New Roman"/>
          <w:color w:val="000000"/>
          <w:sz w:val="24"/>
          <w:szCs w:val="24"/>
          <w:lang w:val="en-US" w:eastAsia="zh-CN"/>
        </w:rPr>
        <w:t xml:space="preserve"> (</w:t>
      </w:r>
      <w:r w:rsidR="00CD504E">
        <w:rPr>
          <w:rFonts w:ascii="Times New Roman" w:hAnsi="Times New Roman" w:cs="Times New Roman"/>
          <w:sz w:val="24"/>
          <w:szCs w:val="24"/>
          <w:lang w:val="en-US" w:eastAsia="zh-CN"/>
        </w:rPr>
        <w:t>Cow urine @ 10 %</w:t>
      </w:r>
      <w:r w:rsidR="00CD504E">
        <w:rPr>
          <w:rFonts w:ascii="Times New Roman" w:eastAsia="SimSun" w:hAnsi="Times New Roman" w:cs="Times New Roman"/>
          <w:color w:val="000000"/>
          <w:sz w:val="24"/>
          <w:szCs w:val="24"/>
          <w:lang w:val="en-US" w:eastAsia="zh-CN"/>
        </w:rPr>
        <w:t xml:space="preserve">) 0.27. Higher </w:t>
      </w:r>
      <w:r w:rsidR="00CD504E">
        <w:rPr>
          <w:rFonts w:ascii="Times New Roman" w:hAnsi="Times New Roman" w:cs="Times New Roman"/>
          <w:sz w:val="24"/>
          <w:szCs w:val="24"/>
          <w:lang w:val="en-US"/>
        </w:rPr>
        <w:t xml:space="preserve">average root length </w:t>
      </w:r>
      <w:r w:rsidR="00CD504E">
        <w:rPr>
          <w:rFonts w:ascii="Times New Roman" w:eastAsia="SimSun" w:hAnsi="Times New Roman" w:cs="Times New Roman"/>
          <w:color w:val="000000"/>
          <w:sz w:val="24"/>
          <w:szCs w:val="24"/>
          <w:lang w:val="en-US" w:eastAsia="zh-CN"/>
        </w:rPr>
        <w:t>(34.69 cm) was recorded under treatment T</w:t>
      </w:r>
      <w:r w:rsidR="00CD504E">
        <w:rPr>
          <w:rFonts w:ascii="Times New Roman" w:eastAsia="SimSun" w:hAnsi="Times New Roman" w:cs="Times New Roman"/>
          <w:color w:val="000000"/>
          <w:sz w:val="24"/>
          <w:szCs w:val="24"/>
          <w:vertAlign w:val="subscript"/>
          <w:lang w:val="en-US" w:eastAsia="zh-CN"/>
        </w:rPr>
        <w:t>9</w:t>
      </w:r>
      <w:r w:rsidR="00CD504E">
        <w:rPr>
          <w:rFonts w:ascii="Times New Roman" w:eastAsia="SimSun" w:hAnsi="Times New Roman" w:cs="Times New Roman"/>
          <w:color w:val="000000"/>
          <w:sz w:val="24"/>
          <w:szCs w:val="24"/>
          <w:lang w:val="en-US" w:eastAsia="zh-CN"/>
        </w:rPr>
        <w:t xml:space="preserve"> (</w:t>
      </w:r>
      <w:r w:rsidR="00CD504E">
        <w:rPr>
          <w:rFonts w:ascii="Times New Roman" w:hAnsi="Times New Roman" w:cs="Times New Roman"/>
          <w:sz w:val="24"/>
          <w:szCs w:val="24"/>
          <w:lang w:val="en-US" w:eastAsia="zh-CN"/>
        </w:rPr>
        <w:t>Cow dung slurry</w:t>
      </w:r>
      <w:r w:rsidR="00CD504E">
        <w:rPr>
          <w:rFonts w:ascii="Times New Roman" w:eastAsia="SimSun" w:hAnsi="Times New Roman" w:cs="Times New Roman"/>
          <w:color w:val="000000"/>
          <w:sz w:val="24"/>
          <w:szCs w:val="24"/>
          <w:lang w:val="en-US" w:eastAsia="zh-CN"/>
        </w:rPr>
        <w:t>), which was at par with the treatment, T</w:t>
      </w:r>
      <w:r w:rsidR="00CD504E">
        <w:rPr>
          <w:rFonts w:ascii="Times New Roman" w:eastAsia="SimSun" w:hAnsi="Times New Roman" w:cs="Times New Roman"/>
          <w:color w:val="000000"/>
          <w:sz w:val="24"/>
          <w:szCs w:val="24"/>
          <w:vertAlign w:val="subscript"/>
          <w:lang w:val="en-US" w:eastAsia="zh-CN"/>
        </w:rPr>
        <w:t>8</w:t>
      </w:r>
      <w:r w:rsidR="00CD504E">
        <w:rPr>
          <w:rFonts w:ascii="Times New Roman" w:eastAsia="SimSun" w:hAnsi="Times New Roman" w:cs="Times New Roman"/>
          <w:color w:val="000000"/>
          <w:sz w:val="24"/>
          <w:szCs w:val="24"/>
          <w:lang w:val="en-US" w:eastAsia="zh-CN"/>
        </w:rPr>
        <w:t xml:space="preserve"> (</w:t>
      </w:r>
      <w:r w:rsidR="00CD504E">
        <w:rPr>
          <w:rFonts w:ascii="Times New Roman" w:hAnsi="Times New Roman" w:cs="Times New Roman"/>
          <w:sz w:val="24"/>
          <w:szCs w:val="24"/>
          <w:lang w:val="en-US" w:eastAsia="zh-CN"/>
        </w:rPr>
        <w:t>Cow urine @ 100 %</w:t>
      </w:r>
      <w:r w:rsidR="00CD504E">
        <w:rPr>
          <w:rFonts w:ascii="Times New Roman" w:eastAsia="SimSun" w:hAnsi="Times New Roman" w:cs="Times New Roman"/>
          <w:color w:val="000000"/>
          <w:sz w:val="24"/>
          <w:szCs w:val="24"/>
          <w:lang w:val="en-US" w:eastAsia="zh-CN"/>
        </w:rPr>
        <w:t>) 32.28 cm. The maximum r</w:t>
      </w:r>
      <w:r w:rsidR="00CD504E">
        <w:rPr>
          <w:rFonts w:ascii="Times New Roman" w:hAnsi="Times New Roman" w:cs="Times New Roman"/>
          <w:sz w:val="24"/>
          <w:szCs w:val="24"/>
          <w:lang w:val="en-US"/>
        </w:rPr>
        <w:t xml:space="preserve">oot density </w:t>
      </w:r>
      <w:r w:rsidR="00CD504E">
        <w:rPr>
          <w:rFonts w:ascii="Times New Roman" w:eastAsia="SimSun" w:hAnsi="Times New Roman" w:cs="Times New Roman"/>
          <w:color w:val="000000"/>
          <w:sz w:val="24"/>
          <w:szCs w:val="24"/>
          <w:lang w:val="en-US" w:eastAsia="zh-CN"/>
        </w:rPr>
        <w:t>(15.51 m</w:t>
      </w:r>
      <w:r w:rsidR="00CD504E">
        <w:rPr>
          <w:rFonts w:ascii="Times New Roman" w:hAnsi="Times New Roman" w:cs="Times New Roman"/>
          <w:sz w:val="24"/>
          <w:szCs w:val="24"/>
          <w:lang w:val="en-US"/>
        </w:rPr>
        <w:t>g/in</w:t>
      </w:r>
      <w:r w:rsidR="00CD504E">
        <w:rPr>
          <w:rFonts w:ascii="Times New Roman" w:hAnsi="Times New Roman" w:cs="Times New Roman"/>
          <w:sz w:val="24"/>
          <w:szCs w:val="24"/>
          <w:vertAlign w:val="superscript"/>
          <w:lang w:val="en-US"/>
        </w:rPr>
        <w:t>3</w:t>
      </w:r>
      <w:r w:rsidR="00CD504E">
        <w:rPr>
          <w:rFonts w:ascii="Times New Roman" w:eastAsia="SimSun" w:hAnsi="Times New Roman" w:cs="Times New Roman"/>
          <w:color w:val="000000"/>
          <w:sz w:val="24"/>
          <w:szCs w:val="24"/>
          <w:lang w:val="en-US" w:eastAsia="zh-CN"/>
        </w:rPr>
        <w:t>) was observed under treatment T</w:t>
      </w:r>
      <w:r w:rsidR="00CD504E">
        <w:rPr>
          <w:rFonts w:ascii="Times New Roman" w:eastAsia="SimSun" w:hAnsi="Times New Roman" w:cs="Times New Roman"/>
          <w:color w:val="000000"/>
          <w:sz w:val="24"/>
          <w:szCs w:val="24"/>
          <w:vertAlign w:val="subscript"/>
          <w:lang w:val="en-US" w:eastAsia="zh-CN"/>
        </w:rPr>
        <w:t>9</w:t>
      </w:r>
      <w:r w:rsidR="00CD504E">
        <w:rPr>
          <w:rFonts w:ascii="Times New Roman" w:eastAsia="SimSun" w:hAnsi="Times New Roman" w:cs="Times New Roman"/>
          <w:color w:val="000000"/>
          <w:sz w:val="24"/>
          <w:szCs w:val="24"/>
          <w:lang w:val="en-US" w:eastAsia="zh-CN"/>
        </w:rPr>
        <w:t xml:space="preserve"> (</w:t>
      </w:r>
      <w:r w:rsidR="00CD504E">
        <w:rPr>
          <w:rFonts w:ascii="Times New Roman" w:hAnsi="Times New Roman" w:cs="Times New Roman"/>
          <w:sz w:val="24"/>
          <w:szCs w:val="24"/>
          <w:lang w:val="en-US" w:eastAsia="zh-CN"/>
        </w:rPr>
        <w:t>Cow dung slurry</w:t>
      </w:r>
      <w:r w:rsidR="00CD504E">
        <w:rPr>
          <w:rFonts w:ascii="Times New Roman" w:eastAsia="SimSun" w:hAnsi="Times New Roman" w:cs="Times New Roman"/>
          <w:color w:val="000000"/>
          <w:sz w:val="24"/>
          <w:szCs w:val="24"/>
          <w:lang w:val="en-US" w:eastAsia="zh-CN"/>
        </w:rPr>
        <w:t>) which was at par with the treatment, T</w:t>
      </w:r>
      <w:r w:rsidR="00CD504E">
        <w:rPr>
          <w:rFonts w:ascii="Times New Roman" w:eastAsia="SimSun" w:hAnsi="Times New Roman" w:cs="Times New Roman"/>
          <w:color w:val="000000"/>
          <w:sz w:val="24"/>
          <w:szCs w:val="24"/>
          <w:vertAlign w:val="subscript"/>
          <w:lang w:val="en-US" w:eastAsia="zh-CN"/>
        </w:rPr>
        <w:t>8</w:t>
      </w:r>
      <w:r w:rsidR="00CD504E">
        <w:rPr>
          <w:rFonts w:ascii="Times New Roman" w:eastAsia="SimSun" w:hAnsi="Times New Roman" w:cs="Times New Roman"/>
          <w:color w:val="000000"/>
          <w:sz w:val="24"/>
          <w:szCs w:val="24"/>
          <w:lang w:val="en-US" w:eastAsia="zh-CN"/>
        </w:rPr>
        <w:t xml:space="preserve"> (</w:t>
      </w:r>
      <w:r w:rsidR="00CD504E">
        <w:rPr>
          <w:rFonts w:ascii="Times New Roman" w:hAnsi="Times New Roman" w:cs="Times New Roman"/>
          <w:sz w:val="24"/>
          <w:szCs w:val="24"/>
          <w:lang w:val="en-US" w:eastAsia="zh-CN"/>
        </w:rPr>
        <w:t>Cow urine @ 100%</w:t>
      </w:r>
      <w:r w:rsidR="00CD504E">
        <w:rPr>
          <w:rFonts w:ascii="Times New Roman" w:eastAsia="SimSun" w:hAnsi="Times New Roman" w:cs="Times New Roman"/>
          <w:color w:val="000000"/>
          <w:sz w:val="24"/>
          <w:szCs w:val="24"/>
          <w:lang w:val="en-US" w:eastAsia="zh-CN"/>
        </w:rPr>
        <w:t>) 14.52m</w:t>
      </w:r>
      <w:r w:rsidR="00CD504E">
        <w:rPr>
          <w:rFonts w:ascii="Times New Roman" w:hAnsi="Times New Roman" w:cs="Times New Roman"/>
          <w:sz w:val="24"/>
          <w:szCs w:val="24"/>
          <w:lang w:val="en-US"/>
        </w:rPr>
        <w:t>g/in</w:t>
      </w:r>
      <w:r w:rsidR="00CD504E">
        <w:rPr>
          <w:rFonts w:ascii="Times New Roman" w:hAnsi="Times New Roman" w:cs="Times New Roman"/>
          <w:sz w:val="24"/>
          <w:szCs w:val="24"/>
          <w:vertAlign w:val="superscript"/>
          <w:lang w:val="en-US"/>
        </w:rPr>
        <w:t>3</w:t>
      </w:r>
      <w:r w:rsidR="00CD504E">
        <w:rPr>
          <w:rFonts w:ascii="Times New Roman" w:hAnsi="Times New Roman" w:cs="Times New Roman"/>
          <w:sz w:val="24"/>
          <w:szCs w:val="24"/>
          <w:lang w:val="en-US"/>
        </w:rPr>
        <w:t>.</w:t>
      </w:r>
    </w:p>
    <w:p w:rsidR="00123E7D" w:rsidRPr="004C3904" w:rsidRDefault="00123E7D" w:rsidP="00677EE3">
      <w:pPr>
        <w:spacing w:line="360" w:lineRule="auto"/>
        <w:jc w:val="both"/>
        <w:rPr>
          <w:rFonts w:ascii="Times New Roman" w:hAnsi="Times New Roman" w:cs="Times New Roman"/>
          <w:sz w:val="24"/>
          <w:szCs w:val="24"/>
        </w:rPr>
      </w:pPr>
      <w:r w:rsidRPr="0030054D">
        <w:rPr>
          <w:rFonts w:ascii="Times New Roman" w:hAnsi="Times New Roman" w:cs="Times New Roman"/>
          <w:b/>
          <w:sz w:val="24"/>
          <w:szCs w:val="24"/>
        </w:rPr>
        <w:t>A</w:t>
      </w:r>
      <w:r w:rsidR="00AF3857" w:rsidRPr="0030054D">
        <w:rPr>
          <w:rFonts w:ascii="Times New Roman" w:hAnsi="Times New Roman" w:cs="Times New Roman"/>
          <w:b/>
          <w:sz w:val="24"/>
          <w:szCs w:val="24"/>
        </w:rPr>
        <w:t>cknowledgement</w:t>
      </w:r>
      <w:r w:rsidRPr="0030054D">
        <w:rPr>
          <w:rFonts w:ascii="Times New Roman" w:hAnsi="Times New Roman" w:cs="Times New Roman"/>
          <w:b/>
          <w:sz w:val="24"/>
          <w:szCs w:val="24"/>
        </w:rPr>
        <w:t>:</w:t>
      </w:r>
      <w:r>
        <w:rPr>
          <w:rFonts w:ascii="Times New Roman" w:hAnsi="Times New Roman" w:cs="Times New Roman"/>
          <w:b/>
          <w:sz w:val="24"/>
          <w:szCs w:val="24"/>
        </w:rPr>
        <w:t xml:space="preserve"> </w:t>
      </w:r>
      <w:r w:rsidRPr="004C3904">
        <w:rPr>
          <w:rFonts w:ascii="Times New Roman" w:hAnsi="Times New Roman" w:cs="Times New Roman"/>
          <w:bCs/>
          <w:sz w:val="24"/>
          <w:szCs w:val="24"/>
          <w:lang w:val="en-US"/>
        </w:rPr>
        <w:t xml:space="preserve">The author is thankful to the </w:t>
      </w:r>
      <w:r>
        <w:rPr>
          <w:rFonts w:ascii="Times New Roman" w:hAnsi="Times New Roman" w:cs="Times New Roman"/>
          <w:bCs/>
          <w:sz w:val="24"/>
          <w:szCs w:val="24"/>
          <w:lang w:val="en-US"/>
        </w:rPr>
        <w:t xml:space="preserve">Horticulture Section, College of Agriculture, </w:t>
      </w:r>
      <w:proofErr w:type="gramStart"/>
      <w:r>
        <w:rPr>
          <w:rFonts w:ascii="Times New Roman" w:hAnsi="Times New Roman" w:cs="Times New Roman"/>
          <w:bCs/>
          <w:sz w:val="24"/>
          <w:szCs w:val="24"/>
          <w:lang w:val="en-US"/>
        </w:rPr>
        <w:t>Dhule</w:t>
      </w:r>
      <w:proofErr w:type="gramEnd"/>
      <w:r>
        <w:rPr>
          <w:rFonts w:ascii="Times New Roman" w:hAnsi="Times New Roman" w:cs="Times New Roman"/>
          <w:bCs/>
          <w:sz w:val="24"/>
          <w:szCs w:val="24"/>
          <w:lang w:val="en-US"/>
        </w:rPr>
        <w:t xml:space="preserve"> </w:t>
      </w:r>
      <w:r w:rsidRPr="004C3904">
        <w:rPr>
          <w:rFonts w:ascii="Times New Roman" w:hAnsi="Times New Roman" w:cs="Times New Roman"/>
          <w:bCs/>
          <w:sz w:val="24"/>
          <w:szCs w:val="24"/>
          <w:lang w:val="en-US"/>
        </w:rPr>
        <w:t xml:space="preserve">for providing all the necessary requirements for the successful conduct of this research. </w:t>
      </w:r>
    </w:p>
    <w:p w:rsidR="00123E7D" w:rsidRPr="0030054D" w:rsidRDefault="00123E7D" w:rsidP="00677EE3">
      <w:pPr>
        <w:spacing w:line="360" w:lineRule="auto"/>
        <w:rPr>
          <w:rFonts w:ascii="Times New Roman" w:hAnsi="Times New Roman" w:cs="Times New Roman"/>
          <w:b/>
          <w:sz w:val="24"/>
          <w:szCs w:val="24"/>
        </w:rPr>
      </w:pPr>
      <w:r w:rsidRPr="0030054D">
        <w:rPr>
          <w:rFonts w:ascii="Times New Roman" w:hAnsi="Times New Roman" w:cs="Times New Roman"/>
          <w:b/>
          <w:sz w:val="24"/>
          <w:szCs w:val="24"/>
        </w:rPr>
        <w:t>R</w:t>
      </w:r>
      <w:r w:rsidR="00AF3857" w:rsidRPr="0030054D">
        <w:rPr>
          <w:rFonts w:ascii="Times New Roman" w:hAnsi="Times New Roman" w:cs="Times New Roman"/>
          <w:b/>
          <w:sz w:val="24"/>
          <w:szCs w:val="24"/>
        </w:rPr>
        <w:t>eferences</w:t>
      </w:r>
      <w:r w:rsidRPr="0030054D">
        <w:rPr>
          <w:rFonts w:ascii="Times New Roman" w:hAnsi="Times New Roman" w:cs="Times New Roman"/>
          <w:b/>
          <w:sz w:val="24"/>
          <w:szCs w:val="24"/>
        </w:rPr>
        <w:t>:</w:t>
      </w:r>
    </w:p>
    <w:p w:rsidR="00B50B78" w:rsidRDefault="00B50B78" w:rsidP="00677EE3">
      <w:pPr>
        <w:spacing w:line="360" w:lineRule="auto"/>
        <w:ind w:left="660" w:hangingChars="275" w:hanging="660"/>
        <w:jc w:val="both"/>
        <w:rPr>
          <w:rFonts w:ascii="Times New Roman" w:eastAsia="Bookman Old Style" w:hAnsi="Times New Roman" w:cs="Times New Roman"/>
          <w:sz w:val="24"/>
          <w:szCs w:val="24"/>
          <w:lang w:val="en-US" w:eastAsia="zh-CN" w:bidi="ar"/>
        </w:rPr>
      </w:pPr>
      <w:r>
        <w:rPr>
          <w:rFonts w:ascii="Times New Roman" w:eastAsia="Bookman Old Style" w:hAnsi="Times New Roman" w:cs="Times New Roman"/>
          <w:sz w:val="24"/>
          <w:szCs w:val="24"/>
          <w:lang w:val="en-US" w:eastAsia="zh-CN" w:bidi="ar"/>
        </w:rPr>
        <w:t xml:space="preserve">Anonymous, (1993). Research Report on Tropical Fruits. </w:t>
      </w:r>
      <w:r>
        <w:rPr>
          <w:rFonts w:ascii="Times New Roman" w:eastAsia="Bookman Old Style" w:hAnsi="Times New Roman" w:cs="Times New Roman"/>
          <w:i/>
          <w:iCs/>
          <w:sz w:val="24"/>
          <w:szCs w:val="24"/>
          <w:lang w:val="en-US" w:eastAsia="zh-CN" w:bidi="ar"/>
        </w:rPr>
        <w:t>Proceedings of  Group Discussion of the All India Co-ordinated Research Project on Tropical Fruits</w:t>
      </w:r>
      <w:r>
        <w:rPr>
          <w:rFonts w:ascii="Times New Roman" w:eastAsia="Bookman Old Style" w:hAnsi="Times New Roman" w:cs="Times New Roman"/>
          <w:sz w:val="24"/>
          <w:szCs w:val="24"/>
          <w:lang w:val="en-US" w:eastAsia="zh-CN" w:bidi="ar"/>
        </w:rPr>
        <w:t>, Technical Document No. 58, Indian Institute of Horticultural Research, Bangalore, pp</w:t>
      </w:r>
      <w:r w:rsidR="00082E4C">
        <w:rPr>
          <w:rFonts w:ascii="Times New Roman" w:eastAsia="Bookman Old Style" w:hAnsi="Times New Roman" w:cs="Times New Roman"/>
          <w:sz w:val="24"/>
          <w:szCs w:val="24"/>
          <w:lang w:val="en-US" w:eastAsia="zh-CN" w:bidi="ar"/>
        </w:rPr>
        <w:t>:</w:t>
      </w:r>
      <w:r>
        <w:rPr>
          <w:rFonts w:ascii="Times New Roman" w:eastAsia="Bookman Old Style" w:hAnsi="Times New Roman" w:cs="Times New Roman"/>
          <w:sz w:val="24"/>
          <w:szCs w:val="24"/>
          <w:lang w:val="en-US" w:eastAsia="zh-CN" w:bidi="ar"/>
        </w:rPr>
        <w:t xml:space="preserve"> 143-145.</w:t>
      </w:r>
    </w:p>
    <w:p w:rsidR="00B50B78" w:rsidRDefault="00B50B78" w:rsidP="00EE492E">
      <w:pPr>
        <w:spacing w:line="360" w:lineRule="auto"/>
        <w:ind w:left="660" w:hangingChars="275" w:hanging="660"/>
        <w:jc w:val="both"/>
        <w:rPr>
          <w:rFonts w:ascii="Times New Roman" w:hAnsi="Times New Roman" w:cs="Times New Roman"/>
          <w:sz w:val="24"/>
          <w:szCs w:val="24"/>
        </w:rPr>
      </w:pPr>
      <w:proofErr w:type="spellStart"/>
      <w:r>
        <w:rPr>
          <w:rFonts w:ascii="Times New Roman" w:hAnsi="Times New Roman" w:cs="Times New Roman"/>
          <w:sz w:val="24"/>
          <w:szCs w:val="24"/>
        </w:rPr>
        <w:t>Hazrat</w:t>
      </w:r>
      <w:proofErr w:type="spellEnd"/>
      <w:r>
        <w:rPr>
          <w:rFonts w:ascii="Times New Roman" w:hAnsi="Times New Roman" w:cs="Times New Roman"/>
          <w:sz w:val="24"/>
          <w:szCs w:val="24"/>
        </w:rPr>
        <w:t xml:space="preserve">, G., Abdul, M. K. and </w:t>
      </w:r>
      <w:proofErr w:type="spellStart"/>
      <w:r>
        <w:rPr>
          <w:rFonts w:ascii="Times New Roman" w:hAnsi="Times New Roman" w:cs="Times New Roman"/>
          <w:sz w:val="24"/>
          <w:szCs w:val="24"/>
        </w:rPr>
        <w:t>Noorul</w:t>
      </w:r>
      <w:proofErr w:type="spellEnd"/>
      <w:r>
        <w:rPr>
          <w:rFonts w:ascii="Times New Roman" w:hAnsi="Times New Roman" w:cs="Times New Roman"/>
          <w:sz w:val="24"/>
          <w:szCs w:val="24"/>
        </w:rPr>
        <w:t>, A.</w:t>
      </w:r>
      <w:r>
        <w:rPr>
          <w:rFonts w:ascii="Times New Roman" w:hAnsi="Times New Roman" w:cs="Times New Roman"/>
          <w:sz w:val="24"/>
          <w:szCs w:val="24"/>
          <w:lang w:val="en-US"/>
        </w:rPr>
        <w:t xml:space="preserve"> (</w:t>
      </w:r>
      <w:r>
        <w:rPr>
          <w:rFonts w:ascii="Times New Roman" w:hAnsi="Times New Roman" w:cs="Times New Roman"/>
          <w:sz w:val="24"/>
          <w:szCs w:val="24"/>
        </w:rPr>
        <w:t>2006</w:t>
      </w:r>
      <w:r>
        <w:rPr>
          <w:rFonts w:ascii="Times New Roman" w:hAnsi="Times New Roman" w:cs="Times New Roman"/>
          <w:sz w:val="24"/>
          <w:szCs w:val="24"/>
          <w:lang w:val="en-US"/>
        </w:rPr>
        <w:t>)</w:t>
      </w:r>
      <w:r>
        <w:rPr>
          <w:rFonts w:ascii="Times New Roman" w:hAnsi="Times New Roman" w:cs="Times New Roman"/>
          <w:sz w:val="24"/>
          <w:szCs w:val="24"/>
        </w:rPr>
        <w:t xml:space="preserve">. Accelerating the growth of </w:t>
      </w:r>
      <w:r>
        <w:rPr>
          <w:rFonts w:ascii="Times New Roman" w:hAnsi="Times New Roman" w:cs="Times New Roman"/>
          <w:i/>
          <w:iCs/>
          <w:sz w:val="24"/>
          <w:szCs w:val="24"/>
        </w:rPr>
        <w:t xml:space="preserve">Araucaria </w:t>
      </w:r>
      <w:proofErr w:type="spellStart"/>
      <w:r>
        <w:rPr>
          <w:rFonts w:ascii="Times New Roman" w:hAnsi="Times New Roman" w:cs="Times New Roman"/>
          <w:i/>
          <w:iCs/>
          <w:sz w:val="24"/>
          <w:szCs w:val="24"/>
        </w:rPr>
        <w:t>heterophylla</w:t>
      </w:r>
      <w:proofErr w:type="spellEnd"/>
      <w:r>
        <w:rPr>
          <w:rFonts w:ascii="Times New Roman" w:hAnsi="Times New Roman" w:cs="Times New Roman"/>
          <w:sz w:val="24"/>
          <w:szCs w:val="24"/>
        </w:rPr>
        <w:t xml:space="preserve"> seedlings through different </w:t>
      </w:r>
      <w:proofErr w:type="spellStart"/>
      <w:r>
        <w:rPr>
          <w:rFonts w:ascii="Times New Roman" w:hAnsi="Times New Roman" w:cs="Times New Roman"/>
          <w:sz w:val="24"/>
          <w:szCs w:val="24"/>
        </w:rPr>
        <w:t>gibberellic</w:t>
      </w:r>
      <w:proofErr w:type="spellEnd"/>
      <w:r>
        <w:rPr>
          <w:rFonts w:ascii="Times New Roman" w:hAnsi="Times New Roman" w:cs="Times New Roman"/>
          <w:sz w:val="24"/>
          <w:szCs w:val="24"/>
        </w:rPr>
        <w:t xml:space="preserve"> acid concentrations and nitrogen levels. </w:t>
      </w:r>
      <w:r>
        <w:rPr>
          <w:rFonts w:ascii="Times New Roman" w:hAnsi="Times New Roman" w:cs="Times New Roman"/>
          <w:i/>
          <w:iCs/>
          <w:sz w:val="24"/>
          <w:szCs w:val="24"/>
        </w:rPr>
        <w:t xml:space="preserve">J. </w:t>
      </w:r>
      <w:proofErr w:type="spellStart"/>
      <w:r>
        <w:rPr>
          <w:rFonts w:ascii="Times New Roman" w:hAnsi="Times New Roman" w:cs="Times New Roman"/>
          <w:i/>
          <w:iCs/>
          <w:sz w:val="24"/>
          <w:szCs w:val="24"/>
        </w:rPr>
        <w:t>Agril</w:t>
      </w:r>
      <w:proofErr w:type="spellEnd"/>
      <w:r>
        <w:rPr>
          <w:rFonts w:ascii="Times New Roman" w:hAnsi="Times New Roman" w:cs="Times New Roman"/>
          <w:i/>
          <w:iCs/>
          <w:sz w:val="24"/>
          <w:szCs w:val="24"/>
        </w:rPr>
        <w:t>. Bio. Sci.</w:t>
      </w:r>
      <w:r>
        <w:rPr>
          <w:rFonts w:ascii="Times New Roman" w:hAnsi="Times New Roman" w:cs="Times New Roman"/>
          <w:sz w:val="24"/>
          <w:szCs w:val="24"/>
        </w:rPr>
        <w:t xml:space="preserve"> </w:t>
      </w:r>
      <w:r>
        <w:rPr>
          <w:rFonts w:ascii="Times New Roman" w:hAnsi="Times New Roman" w:cs="Times New Roman"/>
          <w:b/>
          <w:bCs/>
          <w:sz w:val="24"/>
          <w:szCs w:val="24"/>
        </w:rPr>
        <w:t>1</w:t>
      </w:r>
      <w:r>
        <w:rPr>
          <w:rFonts w:ascii="Times New Roman" w:hAnsi="Times New Roman" w:cs="Times New Roman"/>
          <w:sz w:val="24"/>
          <w:szCs w:val="24"/>
        </w:rPr>
        <w:t>(2): 25- 29.</w:t>
      </w:r>
    </w:p>
    <w:p w:rsidR="00B50B78" w:rsidRDefault="00B50B78" w:rsidP="00677EE3">
      <w:pPr>
        <w:spacing w:line="360" w:lineRule="auto"/>
        <w:ind w:left="660" w:hangingChars="275" w:hanging="660"/>
        <w:jc w:val="both"/>
        <w:rPr>
          <w:rFonts w:ascii="Times New Roman" w:eastAsia="Bookman Old Style" w:hAnsi="Times New Roman" w:cs="Times New Roman"/>
          <w:sz w:val="24"/>
          <w:szCs w:val="24"/>
          <w:lang w:val="en-US" w:eastAsia="zh-CN" w:bidi="ar"/>
        </w:rPr>
      </w:pPr>
      <w:proofErr w:type="spellStart"/>
      <w:r>
        <w:rPr>
          <w:rFonts w:ascii="Times New Roman" w:eastAsia="Bookman Old Style" w:hAnsi="Times New Roman" w:cs="Times New Roman"/>
          <w:sz w:val="24"/>
          <w:szCs w:val="24"/>
          <w:lang w:val="en-US" w:eastAsia="zh-CN" w:bidi="ar"/>
        </w:rPr>
        <w:t>Jadhav</w:t>
      </w:r>
      <w:proofErr w:type="spellEnd"/>
      <w:r>
        <w:rPr>
          <w:rFonts w:ascii="Times New Roman" w:eastAsia="Bookman Old Style" w:hAnsi="Times New Roman" w:cs="Times New Roman"/>
          <w:sz w:val="24"/>
          <w:szCs w:val="24"/>
          <w:lang w:val="en-US" w:eastAsia="zh-CN" w:bidi="ar"/>
        </w:rPr>
        <w:t xml:space="preserve">, </w:t>
      </w:r>
      <w:proofErr w:type="spellStart"/>
      <w:r>
        <w:rPr>
          <w:rFonts w:ascii="Times New Roman" w:eastAsia="Bookman Old Style" w:hAnsi="Times New Roman" w:cs="Times New Roman"/>
          <w:sz w:val="24"/>
          <w:szCs w:val="24"/>
          <w:lang w:val="en-US" w:eastAsia="zh-CN" w:bidi="ar"/>
        </w:rPr>
        <w:t>Archana</w:t>
      </w:r>
      <w:proofErr w:type="spellEnd"/>
      <w:r>
        <w:rPr>
          <w:rFonts w:ascii="Times New Roman" w:eastAsia="Bookman Old Style" w:hAnsi="Times New Roman" w:cs="Times New Roman"/>
          <w:sz w:val="24"/>
          <w:szCs w:val="24"/>
          <w:lang w:val="en-US" w:eastAsia="zh-CN" w:bidi="ar"/>
        </w:rPr>
        <w:t xml:space="preserve"> C., </w:t>
      </w:r>
      <w:proofErr w:type="spellStart"/>
      <w:r>
        <w:rPr>
          <w:rFonts w:ascii="Times New Roman" w:eastAsia="Bookman Old Style" w:hAnsi="Times New Roman" w:cs="Times New Roman"/>
          <w:sz w:val="24"/>
          <w:szCs w:val="24"/>
          <w:lang w:val="en-US" w:eastAsia="zh-CN" w:bidi="ar"/>
        </w:rPr>
        <w:t>Bhagure</w:t>
      </w:r>
      <w:proofErr w:type="spellEnd"/>
      <w:r>
        <w:rPr>
          <w:rFonts w:ascii="Times New Roman" w:eastAsia="Bookman Old Style" w:hAnsi="Times New Roman" w:cs="Times New Roman"/>
          <w:sz w:val="24"/>
          <w:szCs w:val="24"/>
          <w:lang w:val="en-US" w:eastAsia="zh-CN" w:bidi="ar"/>
        </w:rPr>
        <w:t xml:space="preserve">, Y. L. and </w:t>
      </w:r>
      <w:proofErr w:type="spellStart"/>
      <w:r>
        <w:rPr>
          <w:rFonts w:ascii="Times New Roman" w:eastAsia="Bookman Old Style" w:hAnsi="Times New Roman" w:cs="Times New Roman"/>
          <w:sz w:val="24"/>
          <w:szCs w:val="24"/>
          <w:lang w:val="en-US" w:eastAsia="zh-CN" w:bidi="ar"/>
        </w:rPr>
        <w:t>Raundal</w:t>
      </w:r>
      <w:proofErr w:type="spellEnd"/>
      <w:r>
        <w:rPr>
          <w:rFonts w:ascii="Times New Roman" w:eastAsia="Bookman Old Style" w:hAnsi="Times New Roman" w:cs="Times New Roman"/>
          <w:sz w:val="24"/>
          <w:szCs w:val="24"/>
          <w:lang w:val="en-US" w:eastAsia="zh-CN" w:bidi="ar"/>
        </w:rPr>
        <w:t xml:space="preserve">, </w:t>
      </w:r>
      <w:proofErr w:type="spellStart"/>
      <w:r>
        <w:rPr>
          <w:rFonts w:ascii="Times New Roman" w:eastAsia="Bookman Old Style" w:hAnsi="Times New Roman" w:cs="Times New Roman"/>
          <w:sz w:val="24"/>
          <w:szCs w:val="24"/>
          <w:lang w:val="en-US" w:eastAsia="zh-CN" w:bidi="ar"/>
        </w:rPr>
        <w:t>Rajeshwari</w:t>
      </w:r>
      <w:proofErr w:type="spellEnd"/>
      <w:r>
        <w:rPr>
          <w:rFonts w:ascii="Times New Roman" w:eastAsia="Bookman Old Style" w:hAnsi="Times New Roman" w:cs="Times New Roman"/>
          <w:sz w:val="24"/>
          <w:szCs w:val="24"/>
          <w:lang w:val="en-US" w:eastAsia="zh-CN" w:bidi="ar"/>
        </w:rPr>
        <w:t xml:space="preserve"> M. (2015). Effect of </w:t>
      </w:r>
      <w:r>
        <w:rPr>
          <w:rFonts w:ascii="Times New Roman" w:eastAsia="Bookman Old Style" w:hAnsi="Times New Roman" w:cs="Times New Roman"/>
          <w:sz w:val="24"/>
          <w:szCs w:val="24"/>
          <w:lang w:val="en-US" w:eastAsia="zh-CN" w:bidi="ar"/>
        </w:rPr>
        <w:tab/>
        <w:t xml:space="preserve">Plant Growth Regulator, chemicals and plant extract on seed germination and seedling </w:t>
      </w:r>
      <w:r>
        <w:rPr>
          <w:rFonts w:ascii="Times New Roman" w:eastAsia="Bookman Old Style" w:hAnsi="Times New Roman" w:cs="Times New Roman"/>
          <w:sz w:val="24"/>
          <w:szCs w:val="24"/>
          <w:lang w:val="en-US" w:eastAsia="zh-CN" w:bidi="ar"/>
        </w:rPr>
        <w:lastRenderedPageBreak/>
        <w:t>growth of custard apple (</w:t>
      </w:r>
      <w:proofErr w:type="spellStart"/>
      <w:r>
        <w:rPr>
          <w:rFonts w:ascii="Times New Roman" w:eastAsia="Bookman Old Style" w:hAnsi="Times New Roman" w:cs="Times New Roman"/>
          <w:i/>
          <w:iCs/>
          <w:sz w:val="24"/>
          <w:szCs w:val="24"/>
          <w:lang w:val="en-US" w:eastAsia="zh-CN" w:bidi="ar"/>
        </w:rPr>
        <w:t>Annona</w:t>
      </w:r>
      <w:proofErr w:type="spellEnd"/>
      <w:r>
        <w:rPr>
          <w:rFonts w:ascii="Times New Roman" w:eastAsia="Bookman Old Style" w:hAnsi="Times New Roman" w:cs="Times New Roman"/>
          <w:i/>
          <w:iCs/>
          <w:sz w:val="24"/>
          <w:szCs w:val="24"/>
          <w:lang w:val="en-US" w:eastAsia="zh-CN" w:bidi="ar"/>
        </w:rPr>
        <w:t xml:space="preserve"> </w:t>
      </w:r>
      <w:proofErr w:type="spellStart"/>
      <w:r>
        <w:rPr>
          <w:rFonts w:ascii="Times New Roman" w:eastAsia="Bookman Old Style" w:hAnsi="Times New Roman" w:cs="Times New Roman"/>
          <w:i/>
          <w:iCs/>
          <w:sz w:val="24"/>
          <w:szCs w:val="24"/>
          <w:lang w:val="en-US" w:eastAsia="zh-CN" w:bidi="ar"/>
        </w:rPr>
        <w:t>squamosa</w:t>
      </w:r>
      <w:proofErr w:type="spellEnd"/>
      <w:r>
        <w:rPr>
          <w:rFonts w:ascii="Times New Roman" w:eastAsia="Bookman Old Style" w:hAnsi="Times New Roman" w:cs="Times New Roman"/>
          <w:sz w:val="24"/>
          <w:szCs w:val="24"/>
          <w:lang w:val="en-US" w:eastAsia="zh-CN" w:bidi="ar"/>
        </w:rPr>
        <w:t xml:space="preserve">). </w:t>
      </w:r>
      <w:r>
        <w:rPr>
          <w:rFonts w:ascii="Times New Roman" w:eastAsia="Bookman Old Style" w:hAnsi="Times New Roman" w:cs="Times New Roman"/>
          <w:i/>
          <w:iCs/>
          <w:sz w:val="24"/>
          <w:szCs w:val="24"/>
          <w:lang w:val="en-US" w:eastAsia="zh-CN" w:bidi="ar"/>
        </w:rPr>
        <w:t>Asian Journal of Horticulture</w:t>
      </w:r>
      <w:r>
        <w:rPr>
          <w:rFonts w:ascii="Times New Roman" w:eastAsia="Bookman Old Style" w:hAnsi="Times New Roman" w:cs="Times New Roman"/>
          <w:sz w:val="24"/>
          <w:szCs w:val="24"/>
          <w:lang w:val="en-US" w:eastAsia="zh-CN" w:bidi="ar"/>
        </w:rPr>
        <w:t xml:space="preserve">, </w:t>
      </w:r>
      <w:r>
        <w:rPr>
          <w:rFonts w:ascii="Times New Roman" w:eastAsia="Bookman Old Style" w:hAnsi="Times New Roman" w:cs="Times New Roman"/>
          <w:b/>
          <w:bCs/>
          <w:sz w:val="24"/>
          <w:szCs w:val="24"/>
          <w:lang w:val="en-US" w:eastAsia="zh-CN" w:bidi="ar"/>
        </w:rPr>
        <w:t>10</w:t>
      </w:r>
      <w:r>
        <w:rPr>
          <w:rFonts w:ascii="Times New Roman" w:eastAsia="Bookman Old Style" w:hAnsi="Times New Roman" w:cs="Times New Roman"/>
          <w:sz w:val="24"/>
          <w:szCs w:val="24"/>
          <w:lang w:val="en-US" w:eastAsia="zh-CN" w:bidi="ar"/>
        </w:rPr>
        <w:t xml:space="preserve">(1): 184-186. </w:t>
      </w:r>
    </w:p>
    <w:p w:rsidR="00B50B78" w:rsidRDefault="00B22C9B" w:rsidP="00EE492E">
      <w:pPr>
        <w:spacing w:line="36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Jain, S., S. Shukla, D.</w:t>
      </w:r>
      <w:r w:rsidRPr="00644E69">
        <w:rPr>
          <w:rFonts w:ascii="Times New Roman" w:hAnsi="Times New Roman" w:cs="Times New Roman"/>
          <w:sz w:val="24"/>
          <w:szCs w:val="24"/>
        </w:rPr>
        <w:t>A.</w:t>
      </w:r>
      <w:r>
        <w:rPr>
          <w:rFonts w:ascii="Times New Roman" w:hAnsi="Times New Roman" w:cs="Times New Roman"/>
          <w:sz w:val="24"/>
          <w:szCs w:val="24"/>
        </w:rPr>
        <w:t xml:space="preserve"> Kumar, </w:t>
      </w:r>
      <w:r w:rsidRPr="00644E69">
        <w:rPr>
          <w:rFonts w:ascii="Times New Roman" w:hAnsi="Times New Roman" w:cs="Times New Roman"/>
          <w:sz w:val="24"/>
          <w:szCs w:val="24"/>
        </w:rPr>
        <w:t>P.</w:t>
      </w:r>
      <w:r>
        <w:rPr>
          <w:rFonts w:ascii="Times New Roman" w:hAnsi="Times New Roman" w:cs="Times New Roman"/>
          <w:sz w:val="24"/>
          <w:szCs w:val="24"/>
        </w:rPr>
        <w:t xml:space="preserve"> Pandey,</w:t>
      </w:r>
      <w:r w:rsidR="00B50B78" w:rsidRPr="00644E69">
        <w:rPr>
          <w:rFonts w:ascii="Times New Roman" w:hAnsi="Times New Roman" w:cs="Times New Roman"/>
          <w:sz w:val="24"/>
          <w:szCs w:val="24"/>
        </w:rPr>
        <w:t xml:space="preserve"> </w:t>
      </w:r>
      <w:r>
        <w:rPr>
          <w:rFonts w:ascii="Times New Roman" w:hAnsi="Times New Roman" w:cs="Times New Roman"/>
          <w:sz w:val="24"/>
          <w:szCs w:val="24"/>
        </w:rPr>
        <w:t>Y.</w:t>
      </w:r>
      <w:r w:rsidRPr="00644E69">
        <w:rPr>
          <w:rFonts w:ascii="Times New Roman" w:hAnsi="Times New Roman" w:cs="Times New Roman"/>
          <w:sz w:val="24"/>
          <w:szCs w:val="24"/>
        </w:rPr>
        <w:t>A.</w:t>
      </w:r>
      <w:r>
        <w:rPr>
          <w:rFonts w:ascii="Times New Roman" w:hAnsi="Times New Roman" w:cs="Times New Roman"/>
          <w:sz w:val="24"/>
          <w:szCs w:val="24"/>
        </w:rPr>
        <w:t xml:space="preserve"> Shaniware,</w:t>
      </w:r>
      <w:r w:rsidR="00B50B78" w:rsidRPr="00644E69">
        <w:rPr>
          <w:rFonts w:ascii="Times New Roman" w:hAnsi="Times New Roman" w:cs="Times New Roman"/>
          <w:sz w:val="24"/>
          <w:szCs w:val="24"/>
        </w:rPr>
        <w:t xml:space="preserve"> </w:t>
      </w:r>
      <w:r w:rsidRPr="00644E69">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Imchen</w:t>
      </w:r>
      <w:proofErr w:type="spellEnd"/>
      <w:r>
        <w:rPr>
          <w:rFonts w:ascii="Times New Roman" w:hAnsi="Times New Roman" w:cs="Times New Roman"/>
          <w:sz w:val="24"/>
          <w:szCs w:val="24"/>
        </w:rPr>
        <w:t>,</w:t>
      </w:r>
      <w:r w:rsidR="00B50B78" w:rsidRPr="00644E69">
        <w:rPr>
          <w:rFonts w:ascii="Times New Roman" w:hAnsi="Times New Roman" w:cs="Times New Roman"/>
          <w:sz w:val="24"/>
          <w:szCs w:val="24"/>
        </w:rPr>
        <w:t xml:space="preserve"> </w:t>
      </w:r>
      <w:r w:rsidRPr="00644E69">
        <w:rPr>
          <w:rFonts w:ascii="Times New Roman" w:hAnsi="Times New Roman" w:cs="Times New Roman"/>
          <w:sz w:val="24"/>
          <w:szCs w:val="24"/>
        </w:rPr>
        <w:t>S.</w:t>
      </w:r>
      <w:r>
        <w:rPr>
          <w:rFonts w:ascii="Times New Roman" w:hAnsi="Times New Roman" w:cs="Times New Roman"/>
          <w:sz w:val="24"/>
          <w:szCs w:val="24"/>
        </w:rPr>
        <w:t xml:space="preserve"> Singh</w:t>
      </w:r>
      <w:r w:rsidR="00B50B78" w:rsidRPr="00644E69">
        <w:rPr>
          <w:rFonts w:ascii="Times New Roman" w:hAnsi="Times New Roman" w:cs="Times New Roman"/>
          <w:sz w:val="24"/>
          <w:szCs w:val="24"/>
        </w:rPr>
        <w:t xml:space="preserve"> and </w:t>
      </w:r>
      <w:r w:rsidRPr="00644E69">
        <w:rPr>
          <w:rFonts w:ascii="Times New Roman" w:hAnsi="Times New Roman" w:cs="Times New Roman"/>
          <w:sz w:val="24"/>
          <w:szCs w:val="24"/>
        </w:rPr>
        <w:t>S.</w:t>
      </w:r>
      <w:r>
        <w:rPr>
          <w:rFonts w:ascii="Times New Roman" w:hAnsi="Times New Roman" w:cs="Times New Roman"/>
          <w:sz w:val="24"/>
          <w:szCs w:val="24"/>
        </w:rPr>
        <w:t xml:space="preserve"> </w:t>
      </w:r>
      <w:proofErr w:type="spellStart"/>
      <w:r w:rsidR="00B50B78" w:rsidRPr="00644E69">
        <w:rPr>
          <w:rFonts w:ascii="Times New Roman" w:hAnsi="Times New Roman" w:cs="Times New Roman"/>
          <w:sz w:val="24"/>
          <w:szCs w:val="24"/>
        </w:rPr>
        <w:t>Saxena</w:t>
      </w:r>
      <w:proofErr w:type="spellEnd"/>
      <w:r>
        <w:rPr>
          <w:rFonts w:ascii="Times New Roman" w:hAnsi="Times New Roman" w:cs="Times New Roman"/>
          <w:sz w:val="24"/>
          <w:szCs w:val="24"/>
        </w:rPr>
        <w:t>. 2023</w:t>
      </w:r>
      <w:r w:rsidR="00B50B78" w:rsidRPr="00644E69">
        <w:rPr>
          <w:rFonts w:ascii="Times New Roman" w:hAnsi="Times New Roman" w:cs="Times New Roman"/>
          <w:sz w:val="24"/>
          <w:szCs w:val="24"/>
        </w:rPr>
        <w:t xml:space="preserve">. </w:t>
      </w:r>
      <w:proofErr w:type="spellStart"/>
      <w:r w:rsidR="00B50B78" w:rsidRPr="00644E69">
        <w:rPr>
          <w:rFonts w:ascii="Times New Roman" w:hAnsi="Times New Roman" w:cs="Times New Roman"/>
          <w:sz w:val="24"/>
          <w:szCs w:val="24"/>
        </w:rPr>
        <w:t>Fertigation</w:t>
      </w:r>
      <w:proofErr w:type="spellEnd"/>
      <w:r w:rsidR="00B50B78" w:rsidRPr="00644E69">
        <w:rPr>
          <w:rFonts w:ascii="Times New Roman" w:hAnsi="Times New Roman" w:cs="Times New Roman"/>
          <w:sz w:val="24"/>
          <w:szCs w:val="24"/>
        </w:rPr>
        <w:t xml:space="preserve"> in fruit crops. </w:t>
      </w:r>
      <w:r w:rsidR="00B50B78" w:rsidRPr="00644E69">
        <w:rPr>
          <w:rFonts w:ascii="Times New Roman" w:hAnsi="Times New Roman" w:cs="Times New Roman"/>
          <w:i/>
          <w:sz w:val="24"/>
          <w:szCs w:val="24"/>
        </w:rPr>
        <w:t xml:space="preserve">The Pharma Innovation Journal, </w:t>
      </w:r>
      <w:r w:rsidR="00B50B78" w:rsidRPr="00644E69">
        <w:rPr>
          <w:rFonts w:ascii="Times New Roman" w:hAnsi="Times New Roman" w:cs="Times New Roman"/>
          <w:b/>
          <w:sz w:val="24"/>
          <w:szCs w:val="24"/>
        </w:rPr>
        <w:t>12</w:t>
      </w:r>
      <w:r w:rsidR="00B50B78" w:rsidRPr="00644E69">
        <w:rPr>
          <w:rFonts w:ascii="Times New Roman" w:hAnsi="Times New Roman" w:cs="Times New Roman"/>
          <w:sz w:val="24"/>
          <w:szCs w:val="24"/>
        </w:rPr>
        <w:t>(7): 1955-1958.</w:t>
      </w:r>
    </w:p>
    <w:p w:rsidR="00B50B78" w:rsidRDefault="00B50B78" w:rsidP="00677EE3">
      <w:pPr>
        <w:spacing w:line="360" w:lineRule="auto"/>
        <w:ind w:left="660" w:hangingChars="275" w:hanging="660"/>
        <w:jc w:val="both"/>
        <w:rPr>
          <w:rFonts w:ascii="Times New Roman" w:eastAsia="Bookman Old Style" w:hAnsi="Times New Roman" w:cs="Times New Roman"/>
          <w:b/>
          <w:bCs/>
          <w:sz w:val="24"/>
          <w:szCs w:val="24"/>
          <w:lang w:val="en-US" w:eastAsia="zh-CN" w:bidi="ar"/>
        </w:rPr>
      </w:pPr>
      <w:proofErr w:type="spellStart"/>
      <w:r>
        <w:rPr>
          <w:rFonts w:ascii="Times New Roman" w:eastAsia="Bookman Old Style" w:hAnsi="Times New Roman" w:cs="Times New Roman"/>
          <w:sz w:val="24"/>
          <w:szCs w:val="24"/>
          <w:lang w:val="en-US" w:eastAsia="zh-CN" w:bidi="ar"/>
        </w:rPr>
        <w:t>Malshe</w:t>
      </w:r>
      <w:proofErr w:type="spellEnd"/>
      <w:r>
        <w:rPr>
          <w:rFonts w:ascii="Times New Roman" w:eastAsia="Bookman Old Style" w:hAnsi="Times New Roman" w:cs="Times New Roman"/>
          <w:sz w:val="24"/>
          <w:szCs w:val="24"/>
          <w:lang w:val="en-US" w:eastAsia="zh-CN" w:bidi="ar"/>
        </w:rPr>
        <w:t xml:space="preserve">, K.V., </w:t>
      </w:r>
      <w:r w:rsidR="00005FC8">
        <w:rPr>
          <w:rFonts w:ascii="Times New Roman" w:eastAsia="Bookman Old Style" w:hAnsi="Times New Roman" w:cs="Times New Roman"/>
          <w:sz w:val="24"/>
          <w:szCs w:val="24"/>
          <w:lang w:val="en-US" w:eastAsia="zh-CN" w:bidi="ar"/>
        </w:rPr>
        <w:t xml:space="preserve">S.G. </w:t>
      </w:r>
      <w:proofErr w:type="spellStart"/>
      <w:r w:rsidR="00005FC8">
        <w:rPr>
          <w:rFonts w:ascii="Times New Roman" w:eastAsia="Bookman Old Style" w:hAnsi="Times New Roman" w:cs="Times New Roman"/>
          <w:sz w:val="24"/>
          <w:szCs w:val="24"/>
          <w:lang w:val="en-US" w:eastAsia="zh-CN" w:bidi="ar"/>
        </w:rPr>
        <w:t>Mahadik</w:t>
      </w:r>
      <w:proofErr w:type="spellEnd"/>
      <w:r w:rsidR="00005FC8">
        <w:rPr>
          <w:rFonts w:ascii="Times New Roman" w:eastAsia="Bookman Old Style" w:hAnsi="Times New Roman" w:cs="Times New Roman"/>
          <w:sz w:val="24"/>
          <w:szCs w:val="24"/>
          <w:lang w:val="en-US" w:eastAsia="zh-CN" w:bidi="ar"/>
        </w:rPr>
        <w:t>,</w:t>
      </w:r>
      <w:r>
        <w:rPr>
          <w:rFonts w:ascii="Times New Roman" w:eastAsia="Bookman Old Style" w:hAnsi="Times New Roman" w:cs="Times New Roman"/>
          <w:sz w:val="24"/>
          <w:szCs w:val="24"/>
          <w:lang w:val="en-US" w:eastAsia="zh-CN" w:bidi="ar"/>
        </w:rPr>
        <w:t xml:space="preserve"> </w:t>
      </w:r>
      <w:r w:rsidR="00005FC8">
        <w:rPr>
          <w:rFonts w:ascii="Times New Roman" w:eastAsia="Bookman Old Style" w:hAnsi="Times New Roman" w:cs="Times New Roman"/>
          <w:sz w:val="24"/>
          <w:szCs w:val="24"/>
          <w:lang w:val="en-US" w:eastAsia="zh-CN" w:bidi="ar"/>
        </w:rPr>
        <w:t xml:space="preserve">B.G. </w:t>
      </w:r>
      <w:r>
        <w:rPr>
          <w:rFonts w:ascii="Times New Roman" w:eastAsia="Bookman Old Style" w:hAnsi="Times New Roman" w:cs="Times New Roman"/>
          <w:sz w:val="24"/>
          <w:szCs w:val="24"/>
          <w:lang w:val="en-US" w:eastAsia="zh-CN" w:bidi="ar"/>
        </w:rPr>
        <w:t xml:space="preserve">Desai, and </w:t>
      </w:r>
      <w:r w:rsidR="00005FC8">
        <w:rPr>
          <w:rFonts w:ascii="Times New Roman" w:eastAsia="Bookman Old Style" w:hAnsi="Times New Roman" w:cs="Times New Roman"/>
          <w:sz w:val="24"/>
          <w:szCs w:val="24"/>
          <w:lang w:val="en-US" w:eastAsia="zh-CN" w:bidi="ar"/>
        </w:rPr>
        <w:t xml:space="preserve">H.V. Borate. </w:t>
      </w:r>
      <w:r>
        <w:rPr>
          <w:rFonts w:ascii="Times New Roman" w:eastAsia="Bookman Old Style" w:hAnsi="Times New Roman" w:cs="Times New Roman"/>
          <w:sz w:val="24"/>
          <w:szCs w:val="24"/>
          <w:lang w:val="en-US" w:eastAsia="zh-CN" w:bidi="ar"/>
        </w:rPr>
        <w:t>2014</w:t>
      </w:r>
      <w:r w:rsidR="00005FC8">
        <w:rPr>
          <w:rFonts w:ascii="Times New Roman" w:eastAsia="Bookman Old Style" w:hAnsi="Times New Roman" w:cs="Times New Roman"/>
          <w:sz w:val="24"/>
          <w:szCs w:val="24"/>
          <w:lang w:val="en-US" w:eastAsia="zh-CN" w:bidi="ar"/>
        </w:rPr>
        <w:t>.</w:t>
      </w:r>
      <w:r>
        <w:rPr>
          <w:rFonts w:ascii="Times New Roman" w:eastAsia="Bookman Old Style" w:hAnsi="Times New Roman" w:cs="Times New Roman"/>
          <w:sz w:val="24"/>
          <w:szCs w:val="24"/>
          <w:lang w:val="en-US" w:eastAsia="zh-CN" w:bidi="ar"/>
        </w:rPr>
        <w:t xml:space="preserve"> Effect of pre sowing treatment with </w:t>
      </w:r>
      <w:proofErr w:type="spellStart"/>
      <w:r>
        <w:rPr>
          <w:rFonts w:ascii="Times New Roman" w:eastAsia="Bookman Old Style" w:hAnsi="Times New Roman" w:cs="Times New Roman"/>
          <w:sz w:val="24"/>
          <w:szCs w:val="24"/>
          <w:lang w:val="en-US" w:eastAsia="zh-CN" w:bidi="ar"/>
        </w:rPr>
        <w:t>Gibberellic</w:t>
      </w:r>
      <w:proofErr w:type="spellEnd"/>
      <w:r>
        <w:rPr>
          <w:rFonts w:ascii="Times New Roman" w:eastAsia="Bookman Old Style" w:hAnsi="Times New Roman" w:cs="Times New Roman"/>
          <w:sz w:val="24"/>
          <w:szCs w:val="24"/>
          <w:lang w:val="en-US" w:eastAsia="zh-CN" w:bidi="ar"/>
        </w:rPr>
        <w:t xml:space="preserve"> acid on germination and growth of khirni (</w:t>
      </w:r>
      <w:proofErr w:type="spellStart"/>
      <w:r>
        <w:rPr>
          <w:rFonts w:ascii="Times New Roman" w:eastAsia="Bookman Old Style" w:hAnsi="Times New Roman" w:cs="Times New Roman"/>
          <w:i/>
          <w:iCs/>
          <w:sz w:val="24"/>
          <w:szCs w:val="24"/>
          <w:lang w:val="en-US" w:eastAsia="zh-CN" w:bidi="ar"/>
        </w:rPr>
        <w:t>Manilkara</w:t>
      </w:r>
      <w:proofErr w:type="spellEnd"/>
      <w:r>
        <w:rPr>
          <w:rFonts w:ascii="Times New Roman" w:eastAsia="Bookman Old Style" w:hAnsi="Times New Roman" w:cs="Times New Roman"/>
          <w:i/>
          <w:iCs/>
          <w:sz w:val="24"/>
          <w:szCs w:val="24"/>
          <w:lang w:val="en-US" w:eastAsia="zh-CN" w:bidi="ar"/>
        </w:rPr>
        <w:t xml:space="preserve"> </w:t>
      </w:r>
      <w:proofErr w:type="spellStart"/>
      <w:r>
        <w:rPr>
          <w:rFonts w:ascii="Times New Roman" w:eastAsia="Bookman Old Style" w:hAnsi="Times New Roman" w:cs="Times New Roman"/>
          <w:i/>
          <w:iCs/>
          <w:sz w:val="24"/>
          <w:szCs w:val="24"/>
          <w:lang w:val="en-US" w:eastAsia="zh-CN" w:bidi="ar"/>
        </w:rPr>
        <w:t>hexandra</w:t>
      </w:r>
      <w:proofErr w:type="spellEnd"/>
      <w:r>
        <w:rPr>
          <w:rFonts w:ascii="Times New Roman" w:eastAsia="Bookman Old Style" w:hAnsi="Times New Roman" w:cs="Times New Roman"/>
          <w:i/>
          <w:iCs/>
          <w:sz w:val="24"/>
          <w:szCs w:val="24"/>
          <w:lang w:val="en-US" w:eastAsia="zh-CN" w:bidi="ar"/>
        </w:rPr>
        <w:t xml:space="preserve"> </w:t>
      </w:r>
      <w:r>
        <w:rPr>
          <w:rFonts w:ascii="Times New Roman" w:eastAsia="Bookman Old Style" w:hAnsi="Times New Roman" w:cs="Times New Roman"/>
          <w:sz w:val="24"/>
          <w:szCs w:val="24"/>
          <w:lang w:val="en-US" w:eastAsia="zh-CN" w:bidi="ar"/>
        </w:rPr>
        <w:t xml:space="preserve">L.). </w:t>
      </w:r>
      <w:r>
        <w:rPr>
          <w:rFonts w:ascii="Times New Roman" w:eastAsia="Bookman Old Style" w:hAnsi="Times New Roman" w:cs="Times New Roman"/>
          <w:i/>
          <w:iCs/>
          <w:sz w:val="24"/>
          <w:szCs w:val="24"/>
          <w:lang w:val="en-US" w:eastAsia="zh-CN" w:bidi="ar"/>
        </w:rPr>
        <w:t>Annual Plant Physiology</w:t>
      </w:r>
      <w:r>
        <w:rPr>
          <w:rFonts w:ascii="Times New Roman" w:eastAsia="Bookman Old Style" w:hAnsi="Times New Roman" w:cs="Times New Roman"/>
          <w:sz w:val="24"/>
          <w:szCs w:val="24"/>
          <w:lang w:val="en-US" w:eastAsia="zh-CN" w:bidi="ar"/>
        </w:rPr>
        <w:t xml:space="preserve">, </w:t>
      </w:r>
      <w:r>
        <w:rPr>
          <w:rFonts w:ascii="Times New Roman" w:eastAsia="Bookman Old Style" w:hAnsi="Times New Roman" w:cs="Times New Roman"/>
          <w:b/>
          <w:bCs/>
          <w:sz w:val="24"/>
          <w:szCs w:val="24"/>
          <w:lang w:val="en-US" w:eastAsia="zh-CN" w:bidi="ar"/>
        </w:rPr>
        <w:t>28</w:t>
      </w:r>
      <w:r>
        <w:rPr>
          <w:rFonts w:ascii="Times New Roman" w:eastAsia="Bookman Old Style" w:hAnsi="Times New Roman" w:cs="Times New Roman"/>
          <w:sz w:val="24"/>
          <w:szCs w:val="24"/>
          <w:lang w:val="en-US" w:eastAsia="zh-CN" w:bidi="ar"/>
        </w:rPr>
        <w:t>(2): 73-75</w:t>
      </w:r>
      <w:r>
        <w:rPr>
          <w:rFonts w:ascii="Times New Roman" w:eastAsia="Bookman Old Style" w:hAnsi="Times New Roman" w:cs="Times New Roman"/>
          <w:b/>
          <w:bCs/>
          <w:sz w:val="24"/>
          <w:szCs w:val="24"/>
          <w:lang w:val="en-US" w:eastAsia="zh-CN" w:bidi="ar"/>
        </w:rPr>
        <w:t>.</w:t>
      </w:r>
    </w:p>
    <w:p w:rsidR="00B50B78" w:rsidRDefault="00B22C9B" w:rsidP="00EE492E">
      <w:pPr>
        <w:spacing w:line="360" w:lineRule="auto"/>
        <w:ind w:left="660" w:hangingChars="275" w:hanging="660"/>
        <w:jc w:val="both"/>
        <w:rPr>
          <w:rFonts w:ascii="Times New Roman" w:hAnsi="Times New Roman" w:cs="Times New Roman"/>
          <w:sz w:val="24"/>
          <w:szCs w:val="24"/>
        </w:rPr>
      </w:pPr>
      <w:proofErr w:type="spellStart"/>
      <w:r>
        <w:rPr>
          <w:rFonts w:ascii="Times New Roman" w:hAnsi="Times New Roman" w:cs="Times New Roman"/>
          <w:sz w:val="24"/>
          <w:szCs w:val="24"/>
        </w:rPr>
        <w:t>Marler</w:t>
      </w:r>
      <w:proofErr w:type="spellEnd"/>
      <w:r>
        <w:rPr>
          <w:rFonts w:ascii="Times New Roman" w:hAnsi="Times New Roman" w:cs="Times New Roman"/>
          <w:sz w:val="24"/>
          <w:szCs w:val="24"/>
        </w:rPr>
        <w:t>, T.</w:t>
      </w:r>
      <w:r w:rsidR="00B50B78">
        <w:rPr>
          <w:rFonts w:ascii="Times New Roman" w:hAnsi="Times New Roman" w:cs="Times New Roman"/>
          <w:sz w:val="24"/>
          <w:szCs w:val="24"/>
        </w:rPr>
        <w:t xml:space="preserve">E. and </w:t>
      </w:r>
      <w:r w:rsidR="00005FC8">
        <w:rPr>
          <w:rFonts w:ascii="Times New Roman" w:hAnsi="Times New Roman" w:cs="Times New Roman"/>
          <w:sz w:val="24"/>
          <w:szCs w:val="24"/>
        </w:rPr>
        <w:t xml:space="preserve">M.V. </w:t>
      </w:r>
      <w:proofErr w:type="spellStart"/>
      <w:r w:rsidR="00005FC8">
        <w:rPr>
          <w:rFonts w:ascii="Times New Roman" w:hAnsi="Times New Roman" w:cs="Times New Roman"/>
          <w:sz w:val="24"/>
          <w:szCs w:val="24"/>
        </w:rPr>
        <w:t>Mickelbart</w:t>
      </w:r>
      <w:proofErr w:type="spellEnd"/>
      <w:r w:rsidR="00005FC8">
        <w:rPr>
          <w:rFonts w:ascii="Times New Roman" w:hAnsi="Times New Roman" w:cs="Times New Roman"/>
          <w:sz w:val="24"/>
          <w:szCs w:val="24"/>
        </w:rPr>
        <w:t>.</w:t>
      </w:r>
      <w:r w:rsidR="00B50B78">
        <w:rPr>
          <w:rFonts w:ascii="Times New Roman" w:hAnsi="Times New Roman" w:cs="Times New Roman"/>
          <w:sz w:val="24"/>
          <w:szCs w:val="24"/>
        </w:rPr>
        <w:t xml:space="preserve"> 1992. Application of GA4+7 to stem enhances the </w:t>
      </w:r>
      <w:proofErr w:type="spellStart"/>
      <w:r w:rsidR="00B50B78">
        <w:rPr>
          <w:rFonts w:ascii="Times New Roman" w:hAnsi="Times New Roman" w:cs="Times New Roman"/>
          <w:sz w:val="24"/>
          <w:szCs w:val="24"/>
        </w:rPr>
        <w:t>carambola</w:t>
      </w:r>
      <w:proofErr w:type="spellEnd"/>
      <w:r w:rsidR="00B50B78">
        <w:rPr>
          <w:rFonts w:ascii="Times New Roman" w:hAnsi="Times New Roman" w:cs="Times New Roman"/>
          <w:sz w:val="24"/>
          <w:szCs w:val="24"/>
        </w:rPr>
        <w:t xml:space="preserve"> seedling growth.</w:t>
      </w:r>
      <w:r w:rsidR="00B50B78">
        <w:rPr>
          <w:rFonts w:ascii="Times New Roman" w:hAnsi="Times New Roman" w:cs="Times New Roman"/>
          <w:i/>
          <w:iCs/>
          <w:sz w:val="24"/>
          <w:szCs w:val="24"/>
        </w:rPr>
        <w:t xml:space="preserve"> Hort. Sci</w:t>
      </w:r>
      <w:r w:rsidR="00B50B78">
        <w:rPr>
          <w:rFonts w:ascii="Times New Roman" w:hAnsi="Times New Roman" w:cs="Times New Roman"/>
          <w:sz w:val="24"/>
          <w:szCs w:val="24"/>
        </w:rPr>
        <w:t xml:space="preserve">., </w:t>
      </w:r>
      <w:r w:rsidR="00B50B78">
        <w:rPr>
          <w:rFonts w:ascii="Times New Roman" w:hAnsi="Times New Roman" w:cs="Times New Roman"/>
          <w:b/>
          <w:bCs/>
          <w:sz w:val="24"/>
          <w:szCs w:val="24"/>
        </w:rPr>
        <w:t>27</w:t>
      </w:r>
      <w:r w:rsidR="00B50B78">
        <w:rPr>
          <w:rFonts w:ascii="Times New Roman" w:hAnsi="Times New Roman" w:cs="Times New Roman"/>
          <w:sz w:val="24"/>
          <w:szCs w:val="24"/>
        </w:rPr>
        <w:t>(2): 122- 123.</w:t>
      </w:r>
    </w:p>
    <w:p w:rsidR="00B50B78" w:rsidRDefault="00B50B78" w:rsidP="00677EE3">
      <w:pPr>
        <w:spacing w:line="360" w:lineRule="auto"/>
        <w:ind w:left="709" w:hanging="709"/>
        <w:jc w:val="both"/>
        <w:rPr>
          <w:rFonts w:ascii="Times New Roman" w:hAnsi="Times New Roman" w:cs="Times New Roman"/>
          <w:sz w:val="24"/>
        </w:rPr>
      </w:pPr>
      <w:proofErr w:type="spellStart"/>
      <w:r w:rsidRPr="00E96779">
        <w:rPr>
          <w:rFonts w:ascii="Times New Roman" w:hAnsi="Times New Roman" w:cs="Times New Roman"/>
          <w:sz w:val="24"/>
        </w:rPr>
        <w:t>Pareek</w:t>
      </w:r>
      <w:proofErr w:type="spellEnd"/>
      <w:r w:rsidRPr="00E96779">
        <w:rPr>
          <w:rFonts w:ascii="Times New Roman" w:hAnsi="Times New Roman" w:cs="Times New Roman"/>
          <w:sz w:val="24"/>
        </w:rPr>
        <w:t>,</w:t>
      </w:r>
      <w:r>
        <w:rPr>
          <w:rFonts w:ascii="Times New Roman" w:hAnsi="Times New Roman" w:cs="Times New Roman"/>
          <w:sz w:val="24"/>
        </w:rPr>
        <w:t xml:space="preserve"> </w:t>
      </w:r>
      <w:r w:rsidRPr="00E96779">
        <w:rPr>
          <w:rFonts w:ascii="Times New Roman" w:hAnsi="Times New Roman" w:cs="Times New Roman"/>
          <w:sz w:val="24"/>
        </w:rPr>
        <w:t xml:space="preserve">O.P., </w:t>
      </w:r>
      <w:r w:rsidR="00005FC8" w:rsidRPr="00E96779">
        <w:rPr>
          <w:rFonts w:ascii="Times New Roman" w:hAnsi="Times New Roman" w:cs="Times New Roman"/>
          <w:sz w:val="24"/>
        </w:rPr>
        <w:t>S.</w:t>
      </w:r>
      <w:r w:rsidR="00005FC8">
        <w:rPr>
          <w:rFonts w:ascii="Times New Roman" w:hAnsi="Times New Roman" w:cs="Times New Roman"/>
          <w:sz w:val="24"/>
        </w:rPr>
        <w:t xml:space="preserve"> </w:t>
      </w:r>
      <w:r w:rsidRPr="00E96779">
        <w:rPr>
          <w:rFonts w:ascii="Times New Roman" w:hAnsi="Times New Roman" w:cs="Times New Roman"/>
          <w:sz w:val="24"/>
        </w:rPr>
        <w:t>Sharma,</w:t>
      </w:r>
      <w:r w:rsidR="00005FC8">
        <w:rPr>
          <w:rFonts w:ascii="Times New Roman" w:hAnsi="Times New Roman" w:cs="Times New Roman"/>
          <w:sz w:val="24"/>
        </w:rPr>
        <w:t xml:space="preserve"> </w:t>
      </w:r>
      <w:r w:rsidRPr="00E96779">
        <w:rPr>
          <w:rFonts w:ascii="Times New Roman" w:hAnsi="Times New Roman" w:cs="Times New Roman"/>
          <w:sz w:val="24"/>
        </w:rPr>
        <w:t xml:space="preserve">and </w:t>
      </w:r>
      <w:r w:rsidR="00005FC8">
        <w:rPr>
          <w:rFonts w:ascii="Times New Roman" w:hAnsi="Times New Roman" w:cs="Times New Roman"/>
          <w:sz w:val="24"/>
        </w:rPr>
        <w:t>R.</w:t>
      </w:r>
      <w:r w:rsidR="00005FC8" w:rsidRPr="00E96779">
        <w:rPr>
          <w:rFonts w:ascii="Times New Roman" w:hAnsi="Times New Roman" w:cs="Times New Roman"/>
          <w:sz w:val="24"/>
        </w:rPr>
        <w:t xml:space="preserve">K. </w:t>
      </w:r>
      <w:r w:rsidR="00005FC8">
        <w:rPr>
          <w:rFonts w:ascii="Times New Roman" w:hAnsi="Times New Roman" w:cs="Times New Roman"/>
          <w:sz w:val="24"/>
        </w:rPr>
        <w:t>Arora.</w:t>
      </w:r>
      <w:r w:rsidRPr="00E96779">
        <w:rPr>
          <w:rFonts w:ascii="Times New Roman" w:hAnsi="Times New Roman" w:cs="Times New Roman"/>
          <w:sz w:val="24"/>
        </w:rPr>
        <w:t xml:space="preserve"> </w:t>
      </w:r>
      <w:r w:rsidR="00005FC8">
        <w:rPr>
          <w:rFonts w:ascii="Times New Roman" w:hAnsi="Times New Roman" w:cs="Times New Roman"/>
          <w:sz w:val="24"/>
        </w:rPr>
        <w:t>1998</w:t>
      </w:r>
      <w:r w:rsidRPr="00E96779">
        <w:rPr>
          <w:rFonts w:ascii="Times New Roman" w:hAnsi="Times New Roman" w:cs="Times New Roman"/>
          <w:sz w:val="24"/>
        </w:rPr>
        <w:t>. Underutilized edible fruits and nuts: an inventory of genetic resources in their regions of diversity. IPGRI office for South Asia, New Delhi.</w:t>
      </w:r>
    </w:p>
    <w:p w:rsidR="00B50B78" w:rsidRDefault="00B50B78" w:rsidP="00EE492E">
      <w:pPr>
        <w:spacing w:line="36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Prasad</w:t>
      </w:r>
      <w:r>
        <w:rPr>
          <w:rFonts w:ascii="Times New Roman" w:hAnsi="Times New Roman" w:cs="Times New Roman"/>
          <w:sz w:val="24"/>
          <w:szCs w:val="24"/>
          <w:lang w:val="en-US"/>
        </w:rPr>
        <w:t>,</w:t>
      </w:r>
      <w:r>
        <w:rPr>
          <w:rFonts w:ascii="Times New Roman" w:hAnsi="Times New Roman" w:cs="Times New Roman"/>
          <w:sz w:val="24"/>
          <w:szCs w:val="24"/>
        </w:rPr>
        <w:t xml:space="preserve"> B</w:t>
      </w:r>
      <w:r>
        <w:rPr>
          <w:rFonts w:ascii="Times New Roman" w:hAnsi="Times New Roman" w:cs="Times New Roman"/>
          <w:sz w:val="24"/>
          <w:szCs w:val="24"/>
          <w:lang w:val="en-US"/>
        </w:rPr>
        <w:t>.</w:t>
      </w:r>
      <w:r>
        <w:rPr>
          <w:rFonts w:ascii="Times New Roman" w:hAnsi="Times New Roman" w:cs="Times New Roman"/>
          <w:sz w:val="24"/>
          <w:szCs w:val="24"/>
        </w:rPr>
        <w:t xml:space="preserve"> and </w:t>
      </w:r>
      <w:r w:rsidR="00005FC8">
        <w:rPr>
          <w:rFonts w:ascii="Times New Roman" w:hAnsi="Times New Roman" w:cs="Times New Roman"/>
          <w:sz w:val="24"/>
          <w:szCs w:val="24"/>
        </w:rPr>
        <w:t>R</w:t>
      </w:r>
      <w:r w:rsidR="00005FC8">
        <w:rPr>
          <w:rFonts w:ascii="Times New Roman" w:hAnsi="Times New Roman" w:cs="Times New Roman"/>
          <w:sz w:val="24"/>
          <w:szCs w:val="24"/>
          <w:lang w:val="en-US"/>
        </w:rPr>
        <w:t xml:space="preserve">. </w:t>
      </w:r>
      <w:r>
        <w:rPr>
          <w:rFonts w:ascii="Times New Roman" w:hAnsi="Times New Roman" w:cs="Times New Roman"/>
          <w:sz w:val="24"/>
          <w:szCs w:val="24"/>
        </w:rPr>
        <w:t>Prasad</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2009b</w:t>
      </w:r>
      <w:r>
        <w:rPr>
          <w:rFonts w:ascii="Times New Roman" w:hAnsi="Times New Roman" w:cs="Times New Roman"/>
          <w:sz w:val="24"/>
          <w:szCs w:val="24"/>
          <w:lang w:val="en-US"/>
        </w:rPr>
        <w:t>)</w:t>
      </w:r>
      <w:r>
        <w:rPr>
          <w:rFonts w:ascii="Times New Roman" w:hAnsi="Times New Roman" w:cs="Times New Roman"/>
          <w:sz w:val="24"/>
          <w:szCs w:val="24"/>
        </w:rPr>
        <w:t xml:space="preserve">. Influence of growth regulators on seed germination and seedling vigour in West Himalayan </w:t>
      </w:r>
      <w:proofErr w:type="spellStart"/>
      <w:r>
        <w:rPr>
          <w:rFonts w:ascii="Times New Roman" w:hAnsi="Times New Roman" w:cs="Times New Roman"/>
          <w:sz w:val="24"/>
          <w:szCs w:val="24"/>
        </w:rPr>
        <w:t>banj</w:t>
      </w:r>
      <w:proofErr w:type="spellEnd"/>
      <w:r>
        <w:rPr>
          <w:rFonts w:ascii="Times New Roman" w:hAnsi="Times New Roman" w:cs="Times New Roman"/>
          <w:sz w:val="24"/>
          <w:szCs w:val="24"/>
        </w:rPr>
        <w:t xml:space="preserve"> oak (</w:t>
      </w:r>
      <w:proofErr w:type="spellStart"/>
      <w:r>
        <w:rPr>
          <w:rFonts w:ascii="Times New Roman" w:hAnsi="Times New Roman" w:cs="Times New Roman"/>
          <w:i/>
          <w:iCs/>
          <w:sz w:val="24"/>
          <w:szCs w:val="24"/>
        </w:rPr>
        <w:t>Quercus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leucotrichophora</w:t>
      </w:r>
      <w:proofErr w:type="spellEnd"/>
      <w:r>
        <w:rPr>
          <w:rFonts w:ascii="Times New Roman" w:hAnsi="Times New Roman" w:cs="Times New Roman"/>
          <w:sz w:val="24"/>
          <w:szCs w:val="24"/>
        </w:rPr>
        <w:t xml:space="preserve"> A. Camus). </w:t>
      </w:r>
      <w:r>
        <w:rPr>
          <w:rFonts w:ascii="Times New Roman" w:hAnsi="Times New Roman" w:cs="Times New Roman"/>
          <w:i/>
          <w:iCs/>
          <w:sz w:val="24"/>
          <w:szCs w:val="24"/>
        </w:rPr>
        <w:t>Seed Research</w:t>
      </w:r>
      <w:r>
        <w:rPr>
          <w:rFonts w:ascii="Times New Roman" w:hAnsi="Times New Roman" w:cs="Times New Roman"/>
          <w:i/>
          <w:iCs/>
          <w:sz w:val="24"/>
          <w:szCs w:val="24"/>
          <w:lang w:val="en-US"/>
        </w:rPr>
        <w:t>,</w:t>
      </w:r>
      <w:r>
        <w:rPr>
          <w:rFonts w:ascii="Times New Roman" w:hAnsi="Times New Roman" w:cs="Times New Roman"/>
          <w:sz w:val="24"/>
          <w:szCs w:val="24"/>
        </w:rPr>
        <w:t xml:space="preserve"> </w:t>
      </w:r>
      <w:r>
        <w:rPr>
          <w:rFonts w:ascii="Times New Roman" w:hAnsi="Times New Roman" w:cs="Times New Roman"/>
          <w:b/>
          <w:bCs/>
          <w:sz w:val="24"/>
          <w:szCs w:val="24"/>
        </w:rPr>
        <w:t>37</w:t>
      </w:r>
      <w:r>
        <w:rPr>
          <w:rFonts w:ascii="Times New Roman" w:hAnsi="Times New Roman" w:cs="Times New Roman"/>
          <w:sz w:val="24"/>
          <w:szCs w:val="24"/>
        </w:rPr>
        <w:t>(1-2): 76-80.</w:t>
      </w:r>
    </w:p>
    <w:p w:rsidR="00B50B78" w:rsidRDefault="00B50B78" w:rsidP="00EE492E">
      <w:pPr>
        <w:spacing w:line="36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Prasad</w:t>
      </w:r>
      <w:r>
        <w:rPr>
          <w:rFonts w:ascii="Times New Roman" w:hAnsi="Times New Roman" w:cs="Times New Roman"/>
          <w:sz w:val="24"/>
          <w:szCs w:val="24"/>
          <w:lang w:val="en-US"/>
        </w:rPr>
        <w:t>,</w:t>
      </w:r>
      <w:r>
        <w:rPr>
          <w:rFonts w:ascii="Times New Roman" w:hAnsi="Times New Roman" w:cs="Times New Roman"/>
          <w:sz w:val="24"/>
          <w:szCs w:val="24"/>
        </w:rPr>
        <w:t xml:space="preserve"> B</w:t>
      </w:r>
      <w:r>
        <w:rPr>
          <w:rFonts w:ascii="Times New Roman" w:hAnsi="Times New Roman" w:cs="Times New Roman"/>
          <w:sz w:val="24"/>
          <w:szCs w:val="24"/>
          <w:lang w:val="en-US"/>
        </w:rPr>
        <w:t>.</w:t>
      </w:r>
      <w:r>
        <w:rPr>
          <w:rFonts w:ascii="Times New Roman" w:hAnsi="Times New Roman" w:cs="Times New Roman"/>
          <w:sz w:val="24"/>
          <w:szCs w:val="24"/>
        </w:rPr>
        <w:t xml:space="preserve"> Prasad</w:t>
      </w:r>
      <w:r>
        <w:rPr>
          <w:rFonts w:ascii="Times New Roman" w:hAnsi="Times New Roman" w:cs="Times New Roman"/>
          <w:sz w:val="24"/>
          <w:szCs w:val="24"/>
          <w:lang w:val="en-US"/>
        </w:rPr>
        <w:t>,</w:t>
      </w:r>
      <w:r>
        <w:rPr>
          <w:rFonts w:ascii="Times New Roman" w:hAnsi="Times New Roman" w:cs="Times New Roman"/>
          <w:sz w:val="24"/>
          <w:szCs w:val="24"/>
        </w:rPr>
        <w:t xml:space="preserve"> R</w:t>
      </w:r>
      <w:r>
        <w:rPr>
          <w:rFonts w:ascii="Times New Roman" w:hAnsi="Times New Roman" w:cs="Times New Roman"/>
          <w:sz w:val="24"/>
          <w:szCs w:val="24"/>
          <w:lang w:val="en-US"/>
        </w:rPr>
        <w:t>.,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Sah</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V</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 </w:t>
      </w:r>
      <w:r>
        <w:rPr>
          <w:rFonts w:ascii="Times New Roman" w:hAnsi="Times New Roman" w:cs="Times New Roman"/>
          <w:sz w:val="24"/>
          <w:szCs w:val="24"/>
          <w:lang w:val="en-US"/>
        </w:rPr>
        <w:t>(</w:t>
      </w:r>
      <w:r>
        <w:rPr>
          <w:rFonts w:ascii="Times New Roman" w:hAnsi="Times New Roman" w:cs="Times New Roman"/>
          <w:sz w:val="24"/>
          <w:szCs w:val="24"/>
        </w:rPr>
        <w:t>2011</w:t>
      </w:r>
      <w:r>
        <w:rPr>
          <w:rFonts w:ascii="Times New Roman" w:hAnsi="Times New Roman" w:cs="Times New Roman"/>
          <w:sz w:val="24"/>
          <w:szCs w:val="24"/>
          <w:lang w:val="en-US"/>
        </w:rPr>
        <w:t>)</w:t>
      </w:r>
      <w:r>
        <w:rPr>
          <w:rFonts w:ascii="Times New Roman" w:hAnsi="Times New Roman" w:cs="Times New Roman"/>
          <w:sz w:val="24"/>
          <w:szCs w:val="24"/>
        </w:rPr>
        <w:t xml:space="preserve">. Pre-sowing seed treatment of </w:t>
      </w:r>
      <w:proofErr w:type="spellStart"/>
      <w:r>
        <w:rPr>
          <w:rFonts w:ascii="Times New Roman" w:hAnsi="Times New Roman" w:cs="Times New Roman"/>
          <w:sz w:val="24"/>
          <w:szCs w:val="24"/>
        </w:rPr>
        <w:t>bioagents</w:t>
      </w:r>
      <w:proofErr w:type="spellEnd"/>
      <w:r>
        <w:rPr>
          <w:rFonts w:ascii="Times New Roman" w:hAnsi="Times New Roman" w:cs="Times New Roman"/>
          <w:sz w:val="24"/>
          <w:szCs w:val="24"/>
        </w:rPr>
        <w:t xml:space="preserve"> on seed germination and seedling vigour of </w:t>
      </w:r>
      <w:proofErr w:type="spellStart"/>
      <w:r>
        <w:rPr>
          <w:rFonts w:ascii="Times New Roman" w:hAnsi="Times New Roman" w:cs="Times New Roman"/>
          <w:sz w:val="24"/>
          <w:szCs w:val="24"/>
        </w:rPr>
        <w:t>Banj</w:t>
      </w:r>
      <w:proofErr w:type="spellEnd"/>
      <w:r>
        <w:rPr>
          <w:rFonts w:ascii="Times New Roman" w:hAnsi="Times New Roman" w:cs="Times New Roman"/>
          <w:sz w:val="24"/>
          <w:szCs w:val="24"/>
        </w:rPr>
        <w:t xml:space="preserve"> oak (</w:t>
      </w:r>
      <w:proofErr w:type="spellStart"/>
      <w:r w:rsidRPr="001D3719">
        <w:rPr>
          <w:rFonts w:ascii="Times New Roman" w:hAnsi="Times New Roman" w:cs="Times New Roman"/>
          <w:i/>
          <w:sz w:val="24"/>
          <w:szCs w:val="24"/>
        </w:rPr>
        <w:t>Quercus</w:t>
      </w:r>
      <w:proofErr w:type="spellEnd"/>
      <w:r>
        <w:rPr>
          <w:rFonts w:ascii="Times New Roman" w:hAnsi="Times New Roman" w:cs="Times New Roman"/>
          <w:sz w:val="24"/>
          <w:szCs w:val="24"/>
        </w:rPr>
        <w:t xml:space="preserve"> </w:t>
      </w:r>
      <w:proofErr w:type="spellStart"/>
      <w:r w:rsidRPr="001D3719">
        <w:rPr>
          <w:rFonts w:ascii="Times New Roman" w:hAnsi="Times New Roman" w:cs="Times New Roman"/>
          <w:i/>
          <w:sz w:val="24"/>
          <w:szCs w:val="24"/>
        </w:rPr>
        <w:t>leucotrichophora</w:t>
      </w:r>
      <w:proofErr w:type="spellEnd"/>
      <w:r>
        <w:rPr>
          <w:rFonts w:ascii="Times New Roman" w:hAnsi="Times New Roman" w:cs="Times New Roman"/>
          <w:sz w:val="24"/>
          <w:szCs w:val="24"/>
        </w:rPr>
        <w:t xml:space="preserve"> A. Camus). </w:t>
      </w:r>
      <w:r>
        <w:rPr>
          <w:rFonts w:ascii="Times New Roman" w:hAnsi="Times New Roman" w:cs="Times New Roman"/>
          <w:i/>
          <w:iCs/>
          <w:sz w:val="24"/>
          <w:szCs w:val="24"/>
        </w:rPr>
        <w:t>Indian Journal of Forestry</w:t>
      </w:r>
      <w:r>
        <w:rPr>
          <w:rFonts w:ascii="Times New Roman" w:hAnsi="Times New Roman" w:cs="Times New Roman"/>
          <w:i/>
          <w:iCs/>
          <w:sz w:val="24"/>
          <w:szCs w:val="24"/>
          <w:lang w:val="en-US"/>
        </w:rPr>
        <w:t>,</w:t>
      </w:r>
      <w:r>
        <w:rPr>
          <w:rFonts w:ascii="Times New Roman" w:hAnsi="Times New Roman" w:cs="Times New Roman"/>
          <w:sz w:val="24"/>
          <w:szCs w:val="24"/>
        </w:rPr>
        <w:t xml:space="preserve"> </w:t>
      </w:r>
      <w:r>
        <w:rPr>
          <w:rFonts w:ascii="Times New Roman" w:hAnsi="Times New Roman" w:cs="Times New Roman"/>
          <w:b/>
          <w:bCs/>
          <w:sz w:val="24"/>
          <w:szCs w:val="24"/>
        </w:rPr>
        <w:t>34</w:t>
      </w:r>
      <w:r>
        <w:rPr>
          <w:rFonts w:ascii="Times New Roman" w:hAnsi="Times New Roman" w:cs="Times New Roman"/>
          <w:sz w:val="24"/>
          <w:szCs w:val="24"/>
        </w:rPr>
        <w:t>(1): 71-74.</w:t>
      </w:r>
    </w:p>
    <w:p w:rsidR="00B50B78" w:rsidRDefault="00B50B78" w:rsidP="00B50B78">
      <w:pPr>
        <w:spacing w:line="360" w:lineRule="auto"/>
        <w:ind w:left="660" w:hangingChars="275" w:hanging="660"/>
        <w:jc w:val="both"/>
        <w:rPr>
          <w:rFonts w:ascii="Times New Roman" w:eastAsia="Bookman Old Style" w:hAnsi="Times New Roman" w:cs="Times New Roman"/>
          <w:sz w:val="24"/>
          <w:szCs w:val="24"/>
          <w:lang w:val="en-US" w:eastAsia="zh-CN" w:bidi="ar"/>
        </w:rPr>
      </w:pPr>
      <w:proofErr w:type="spellStart"/>
      <w:r>
        <w:rPr>
          <w:rFonts w:ascii="Times New Roman" w:eastAsia="Bookman Old Style" w:hAnsi="Times New Roman" w:cs="Times New Roman"/>
          <w:sz w:val="24"/>
          <w:szCs w:val="24"/>
          <w:lang w:val="en-US" w:eastAsia="zh-CN" w:bidi="ar"/>
        </w:rPr>
        <w:t>Sankaranarayanan</w:t>
      </w:r>
      <w:proofErr w:type="spellEnd"/>
      <w:r>
        <w:rPr>
          <w:rFonts w:ascii="Times New Roman" w:eastAsia="Bookman Old Style" w:hAnsi="Times New Roman" w:cs="Times New Roman"/>
          <w:sz w:val="24"/>
          <w:szCs w:val="24"/>
          <w:lang w:val="en-US" w:eastAsia="zh-CN" w:bidi="ar"/>
        </w:rPr>
        <w:t xml:space="preserve">, R. and </w:t>
      </w:r>
      <w:proofErr w:type="spellStart"/>
      <w:r>
        <w:rPr>
          <w:rFonts w:ascii="Times New Roman" w:eastAsia="Bookman Old Style" w:hAnsi="Times New Roman" w:cs="Times New Roman"/>
          <w:sz w:val="24"/>
          <w:szCs w:val="24"/>
          <w:lang w:val="en-US" w:eastAsia="zh-CN" w:bidi="ar"/>
        </w:rPr>
        <w:t>Vijaykumar</w:t>
      </w:r>
      <w:proofErr w:type="spellEnd"/>
      <w:r>
        <w:rPr>
          <w:rFonts w:ascii="Times New Roman" w:eastAsia="Bookman Old Style" w:hAnsi="Times New Roman" w:cs="Times New Roman"/>
          <w:sz w:val="24"/>
          <w:szCs w:val="24"/>
          <w:lang w:val="en-US" w:eastAsia="zh-CN" w:bidi="ar"/>
        </w:rPr>
        <w:t>, M. (1994). Cow urine for ideal seed germination in tamarind.</w:t>
      </w:r>
      <w:r>
        <w:rPr>
          <w:rFonts w:ascii="Times New Roman" w:eastAsia="Bookman Old Style" w:hAnsi="Times New Roman" w:cs="Times New Roman"/>
          <w:sz w:val="24"/>
          <w:szCs w:val="24"/>
          <w:lang w:val="en-US" w:eastAsia="zh-CN" w:bidi="ar"/>
          <w14:textFill>
            <w14:gradFill>
              <w14:gsLst>
                <w14:gs w14:pos="0">
                  <w14:srgbClr w14:val="E30000"/>
                </w14:gs>
                <w14:gs w14:pos="100000">
                  <w14:srgbClr w14:val="760303"/>
                </w14:gs>
              </w14:gsLst>
              <w14:lin w14:ang="0" w14:scaled="0"/>
            </w14:gradFill>
          </w14:textFill>
        </w:rPr>
        <w:t xml:space="preserve"> </w:t>
      </w:r>
      <w:r>
        <w:rPr>
          <w:rFonts w:ascii="Times New Roman" w:eastAsia="Bookman Old Style" w:hAnsi="Times New Roman" w:cs="Times New Roman"/>
          <w:i/>
          <w:iCs/>
          <w:sz w:val="24"/>
          <w:szCs w:val="24"/>
          <w:lang w:val="en-US" w:eastAsia="zh-CN" w:bidi="ar"/>
        </w:rPr>
        <w:t xml:space="preserve">Indian Horticulture, </w:t>
      </w:r>
      <w:r>
        <w:rPr>
          <w:rFonts w:ascii="Times New Roman" w:eastAsia="Bookman Old Style" w:hAnsi="Times New Roman" w:cs="Times New Roman"/>
          <w:b/>
          <w:bCs/>
          <w:sz w:val="24"/>
          <w:szCs w:val="24"/>
          <w:lang w:val="en-US" w:eastAsia="zh-CN" w:bidi="ar"/>
        </w:rPr>
        <w:t>38</w:t>
      </w:r>
      <w:r>
        <w:rPr>
          <w:rFonts w:ascii="Times New Roman" w:eastAsia="Bookman Old Style" w:hAnsi="Times New Roman" w:cs="Times New Roman"/>
          <w:sz w:val="24"/>
          <w:szCs w:val="24"/>
          <w:lang w:val="en-US" w:eastAsia="zh-CN" w:bidi="ar"/>
        </w:rPr>
        <w:t xml:space="preserve">(4): 15. </w:t>
      </w:r>
    </w:p>
    <w:p w:rsidR="00B50B78" w:rsidRDefault="00B50B78" w:rsidP="00677EE3">
      <w:pPr>
        <w:spacing w:line="360" w:lineRule="auto"/>
        <w:ind w:left="660" w:hangingChars="275" w:hanging="660"/>
        <w:jc w:val="both"/>
        <w:rPr>
          <w:rFonts w:ascii="Times New Roman" w:eastAsia="SimSun" w:hAnsi="Times New Roman" w:cs="Times New Roman"/>
          <w:sz w:val="24"/>
          <w:szCs w:val="24"/>
          <w:lang w:val="en-US" w:eastAsia="zh-CN" w:bidi="ar"/>
        </w:rPr>
      </w:pPr>
      <w:proofErr w:type="spellStart"/>
      <w:r>
        <w:rPr>
          <w:rFonts w:ascii="Times New Roman" w:eastAsia="Bookman Old Style" w:hAnsi="Times New Roman" w:cs="Times New Roman"/>
          <w:sz w:val="24"/>
          <w:szCs w:val="24"/>
          <w:lang w:val="en-US" w:eastAsia="zh-CN" w:bidi="ar"/>
        </w:rPr>
        <w:t>Shinde</w:t>
      </w:r>
      <w:proofErr w:type="spellEnd"/>
      <w:r>
        <w:rPr>
          <w:rFonts w:ascii="Times New Roman" w:eastAsia="Bookman Old Style" w:hAnsi="Times New Roman" w:cs="Times New Roman"/>
          <w:sz w:val="24"/>
          <w:szCs w:val="24"/>
          <w:lang w:val="en-US" w:eastAsia="zh-CN" w:bidi="ar"/>
        </w:rPr>
        <w:t xml:space="preserve">, V. V. and </w:t>
      </w:r>
      <w:proofErr w:type="spellStart"/>
      <w:r>
        <w:rPr>
          <w:rFonts w:ascii="Times New Roman" w:eastAsia="Bookman Old Style" w:hAnsi="Times New Roman" w:cs="Times New Roman"/>
          <w:sz w:val="24"/>
          <w:szCs w:val="24"/>
          <w:lang w:val="en-US" w:eastAsia="zh-CN" w:bidi="ar"/>
        </w:rPr>
        <w:t>Malshe</w:t>
      </w:r>
      <w:proofErr w:type="spellEnd"/>
      <w:r>
        <w:rPr>
          <w:rFonts w:ascii="Times New Roman" w:eastAsia="Bookman Old Style" w:hAnsi="Times New Roman" w:cs="Times New Roman"/>
          <w:sz w:val="24"/>
          <w:szCs w:val="24"/>
          <w:lang w:val="en-US" w:eastAsia="zh-CN" w:bidi="ar"/>
        </w:rPr>
        <w:t xml:space="preserve">, K. V. (2015). Effect of cattle urine and cow dung slurry as seed treatment on germination and growth of </w:t>
      </w:r>
      <w:r>
        <w:rPr>
          <w:rFonts w:ascii="Times New Roman" w:eastAsia="Bookman Old Style" w:hAnsi="Times New Roman" w:cs="Times New Roman"/>
          <w:b/>
          <w:bCs/>
          <w:i/>
          <w:iCs/>
          <w:sz w:val="24"/>
          <w:szCs w:val="24"/>
          <w:lang w:val="en-US" w:eastAsia="zh-CN" w:bidi="ar"/>
        </w:rPr>
        <w:t>(</w:t>
      </w:r>
      <w:proofErr w:type="spellStart"/>
      <w:r>
        <w:rPr>
          <w:rFonts w:ascii="Times New Roman" w:eastAsia="Bookman Old Style" w:hAnsi="Times New Roman" w:cs="Times New Roman"/>
          <w:i/>
          <w:iCs/>
          <w:sz w:val="24"/>
          <w:szCs w:val="24"/>
          <w:lang w:val="en-US" w:eastAsia="zh-CN" w:bidi="ar"/>
        </w:rPr>
        <w:t>Manilkara</w:t>
      </w:r>
      <w:proofErr w:type="spellEnd"/>
      <w:r>
        <w:rPr>
          <w:rFonts w:ascii="Times New Roman" w:eastAsia="Bookman Old Style" w:hAnsi="Times New Roman" w:cs="Times New Roman"/>
          <w:i/>
          <w:iCs/>
          <w:sz w:val="24"/>
          <w:szCs w:val="24"/>
          <w:lang w:val="en-US" w:eastAsia="zh-CN" w:bidi="ar"/>
        </w:rPr>
        <w:t xml:space="preserve"> </w:t>
      </w:r>
      <w:proofErr w:type="spellStart"/>
      <w:r>
        <w:rPr>
          <w:rFonts w:ascii="Times New Roman" w:eastAsia="Bookman Old Style" w:hAnsi="Times New Roman" w:cs="Times New Roman"/>
          <w:i/>
          <w:iCs/>
          <w:sz w:val="24"/>
          <w:szCs w:val="24"/>
          <w:lang w:val="en-US" w:eastAsia="zh-CN" w:bidi="ar"/>
        </w:rPr>
        <w:t>hexandra</w:t>
      </w:r>
      <w:proofErr w:type="spellEnd"/>
      <w:r>
        <w:rPr>
          <w:rFonts w:ascii="Times New Roman" w:eastAsia="Bookman Old Style" w:hAnsi="Times New Roman" w:cs="Times New Roman"/>
          <w:i/>
          <w:iCs/>
          <w:sz w:val="24"/>
          <w:szCs w:val="24"/>
          <w:lang w:val="en-US" w:eastAsia="zh-CN" w:bidi="ar"/>
        </w:rPr>
        <w:t xml:space="preserve"> </w:t>
      </w:r>
      <w:r>
        <w:rPr>
          <w:rFonts w:ascii="Times New Roman" w:eastAsia="Bookman Old Style" w:hAnsi="Times New Roman" w:cs="Times New Roman"/>
          <w:sz w:val="24"/>
          <w:szCs w:val="24"/>
          <w:lang w:val="en-US" w:eastAsia="zh-CN" w:bidi="ar"/>
        </w:rPr>
        <w:t xml:space="preserve">L.). </w:t>
      </w:r>
      <w:r>
        <w:rPr>
          <w:rFonts w:ascii="Times New Roman" w:eastAsia="Bookman Old Style" w:hAnsi="Times New Roman" w:cs="Times New Roman"/>
          <w:i/>
          <w:iCs/>
          <w:sz w:val="24"/>
          <w:szCs w:val="24"/>
          <w:lang w:val="en-US" w:eastAsia="zh-CN" w:bidi="ar"/>
        </w:rPr>
        <w:t xml:space="preserve">J. Ecofriendly Agric., </w:t>
      </w:r>
      <w:r>
        <w:rPr>
          <w:rFonts w:ascii="Times New Roman" w:eastAsia="Bookman Old Style" w:hAnsi="Times New Roman" w:cs="Times New Roman"/>
          <w:b/>
          <w:bCs/>
          <w:sz w:val="24"/>
          <w:szCs w:val="24"/>
          <w:lang w:val="en-US" w:eastAsia="zh-CN" w:bidi="ar"/>
        </w:rPr>
        <w:t>10</w:t>
      </w:r>
      <w:r>
        <w:rPr>
          <w:rFonts w:ascii="Times New Roman" w:eastAsia="Bookman Old Style" w:hAnsi="Times New Roman" w:cs="Times New Roman"/>
          <w:sz w:val="24"/>
          <w:szCs w:val="24"/>
          <w:lang w:val="en-US" w:eastAsia="zh-CN" w:bidi="ar"/>
        </w:rPr>
        <w:t>(2): 128-130.</w:t>
      </w:r>
    </w:p>
    <w:p w:rsidR="00B50B78" w:rsidRDefault="00B50B78" w:rsidP="00677EE3">
      <w:pPr>
        <w:spacing w:line="360" w:lineRule="auto"/>
        <w:ind w:left="660" w:hangingChars="275" w:hanging="660"/>
        <w:jc w:val="both"/>
        <w:rPr>
          <w:rFonts w:ascii="Times New Roman" w:eastAsia="Bookman Old Style" w:hAnsi="Times New Roman" w:cs="Times New Roman"/>
          <w:sz w:val="24"/>
          <w:szCs w:val="24"/>
          <w:lang w:val="en-US" w:eastAsia="zh-CN" w:bidi="ar"/>
        </w:rPr>
      </w:pPr>
      <w:proofErr w:type="spellStart"/>
      <w:r>
        <w:rPr>
          <w:rFonts w:ascii="Times New Roman" w:eastAsia="Bookman Old Style" w:hAnsi="Times New Roman" w:cs="Times New Roman"/>
          <w:sz w:val="24"/>
          <w:szCs w:val="24"/>
          <w:lang w:val="en-US" w:eastAsia="zh-CN" w:bidi="ar"/>
        </w:rPr>
        <w:t>Shirol</w:t>
      </w:r>
      <w:proofErr w:type="spellEnd"/>
      <w:r>
        <w:rPr>
          <w:rFonts w:ascii="Times New Roman" w:eastAsia="Bookman Old Style" w:hAnsi="Times New Roman" w:cs="Times New Roman"/>
          <w:sz w:val="24"/>
          <w:szCs w:val="24"/>
          <w:lang w:val="en-US" w:eastAsia="zh-CN" w:bidi="ar"/>
        </w:rPr>
        <w:t xml:space="preserve">, A. M., </w:t>
      </w:r>
      <w:proofErr w:type="spellStart"/>
      <w:r>
        <w:rPr>
          <w:rFonts w:ascii="Times New Roman" w:eastAsia="Bookman Old Style" w:hAnsi="Times New Roman" w:cs="Times New Roman"/>
          <w:sz w:val="24"/>
          <w:szCs w:val="24"/>
          <w:lang w:val="en-US" w:eastAsia="zh-CN" w:bidi="ar"/>
        </w:rPr>
        <w:t>Hanamashetti</w:t>
      </w:r>
      <w:proofErr w:type="spellEnd"/>
      <w:r>
        <w:rPr>
          <w:rFonts w:ascii="Times New Roman" w:eastAsia="Bookman Old Style" w:hAnsi="Times New Roman" w:cs="Times New Roman"/>
          <w:sz w:val="24"/>
          <w:szCs w:val="24"/>
          <w:lang w:val="en-US" w:eastAsia="zh-CN" w:bidi="ar"/>
        </w:rPr>
        <w:t xml:space="preserve">, S. I., </w:t>
      </w:r>
      <w:proofErr w:type="spellStart"/>
      <w:r>
        <w:rPr>
          <w:rFonts w:ascii="Times New Roman" w:eastAsia="Bookman Old Style" w:hAnsi="Times New Roman" w:cs="Times New Roman"/>
          <w:sz w:val="24"/>
          <w:szCs w:val="24"/>
          <w:lang w:val="en-US" w:eastAsia="zh-CN" w:bidi="ar"/>
        </w:rPr>
        <w:t>Kanamadi</w:t>
      </w:r>
      <w:proofErr w:type="spellEnd"/>
      <w:r>
        <w:rPr>
          <w:rFonts w:ascii="Times New Roman" w:eastAsia="Bookman Old Style" w:hAnsi="Times New Roman" w:cs="Times New Roman"/>
          <w:sz w:val="24"/>
          <w:szCs w:val="24"/>
          <w:lang w:val="en-US" w:eastAsia="zh-CN" w:bidi="ar"/>
        </w:rPr>
        <w:t xml:space="preserve">, V. C., </w:t>
      </w:r>
      <w:proofErr w:type="spellStart"/>
      <w:r>
        <w:rPr>
          <w:rFonts w:ascii="Times New Roman" w:eastAsia="Bookman Old Style" w:hAnsi="Times New Roman" w:cs="Times New Roman"/>
          <w:sz w:val="24"/>
          <w:szCs w:val="24"/>
          <w:lang w:val="en-US" w:eastAsia="zh-CN" w:bidi="ar"/>
        </w:rPr>
        <w:t>Thammaiah</w:t>
      </w:r>
      <w:proofErr w:type="spellEnd"/>
      <w:r>
        <w:rPr>
          <w:rFonts w:ascii="Times New Roman" w:eastAsia="Bookman Old Style" w:hAnsi="Times New Roman" w:cs="Times New Roman"/>
          <w:sz w:val="24"/>
          <w:szCs w:val="24"/>
          <w:lang w:val="en-US" w:eastAsia="zh-CN" w:bidi="ar"/>
        </w:rPr>
        <w:t xml:space="preserve">, N. and </w:t>
      </w:r>
      <w:proofErr w:type="spellStart"/>
      <w:r>
        <w:rPr>
          <w:rFonts w:ascii="Times New Roman" w:eastAsia="Bookman Old Style" w:hAnsi="Times New Roman" w:cs="Times New Roman"/>
          <w:sz w:val="24"/>
          <w:szCs w:val="24"/>
          <w:lang w:val="en-US" w:eastAsia="zh-CN" w:bidi="ar"/>
        </w:rPr>
        <w:t>Patil</w:t>
      </w:r>
      <w:proofErr w:type="spellEnd"/>
      <w:r>
        <w:rPr>
          <w:rFonts w:ascii="Times New Roman" w:eastAsia="Bookman Old Style" w:hAnsi="Times New Roman" w:cs="Times New Roman"/>
          <w:sz w:val="24"/>
          <w:szCs w:val="24"/>
          <w:lang w:val="en-US" w:eastAsia="zh-CN" w:bidi="ar"/>
        </w:rPr>
        <w:t>, S. (2005). Studies on Pre-Soaking, Method and Season of Grafting of Sapota Rootstock</w:t>
      </w:r>
      <w:r>
        <w:rPr>
          <w:rFonts w:ascii="Times New Roman" w:eastAsia="Bookman Old Style" w:hAnsi="Times New Roman" w:cs="Times New Roman"/>
          <w:sz w:val="24"/>
          <w:szCs w:val="24"/>
          <w:lang w:eastAsia="zh-CN" w:bidi="ar"/>
        </w:rPr>
        <w:t xml:space="preserve"> </w:t>
      </w:r>
      <w:proofErr w:type="spellStart"/>
      <w:r>
        <w:rPr>
          <w:rFonts w:ascii="Times New Roman" w:eastAsia="Bookman Old Style" w:hAnsi="Times New Roman" w:cs="Times New Roman"/>
          <w:sz w:val="24"/>
          <w:szCs w:val="24"/>
          <w:lang w:val="en-US" w:eastAsia="zh-CN" w:bidi="ar"/>
        </w:rPr>
        <w:t>Khirn</w:t>
      </w:r>
      <w:r>
        <w:rPr>
          <w:rFonts w:ascii="Times New Roman" w:eastAsia="Bookman Old Style" w:hAnsi="Times New Roman" w:cs="Times New Roman"/>
          <w:sz w:val="24"/>
          <w:szCs w:val="24"/>
          <w:lang w:eastAsia="zh-CN" w:bidi="ar"/>
        </w:rPr>
        <w:t>i</w:t>
      </w:r>
      <w:proofErr w:type="spellEnd"/>
      <w:r>
        <w:rPr>
          <w:rFonts w:ascii="Times New Roman" w:eastAsia="Bookman Old Style" w:hAnsi="Times New Roman" w:cs="Times New Roman"/>
          <w:sz w:val="24"/>
          <w:szCs w:val="24"/>
          <w:lang w:val="en-US" w:eastAsia="zh-CN" w:bidi="ar"/>
        </w:rPr>
        <w:t xml:space="preserve">. </w:t>
      </w:r>
      <w:r>
        <w:rPr>
          <w:rFonts w:ascii="Times New Roman" w:eastAsia="Bookman Old Style" w:hAnsi="Times New Roman" w:cs="Times New Roman"/>
          <w:i/>
          <w:iCs/>
          <w:sz w:val="24"/>
          <w:szCs w:val="24"/>
          <w:lang w:val="en-US" w:eastAsia="zh-CN" w:bidi="ar"/>
        </w:rPr>
        <w:t xml:space="preserve">Karnataka J. of Agric. Sci., </w:t>
      </w:r>
      <w:r>
        <w:rPr>
          <w:rFonts w:ascii="Times New Roman" w:eastAsia="Bookman Old Style" w:hAnsi="Times New Roman" w:cs="Times New Roman"/>
          <w:b/>
          <w:bCs/>
          <w:sz w:val="24"/>
          <w:szCs w:val="24"/>
          <w:lang w:val="en-US" w:eastAsia="zh-CN" w:bidi="ar"/>
        </w:rPr>
        <w:t>18</w:t>
      </w:r>
      <w:r>
        <w:rPr>
          <w:rFonts w:ascii="Times New Roman" w:eastAsia="Bookman Old Style" w:hAnsi="Times New Roman" w:cs="Times New Roman"/>
          <w:sz w:val="24"/>
          <w:szCs w:val="24"/>
          <w:lang w:val="en-US" w:eastAsia="zh-CN" w:bidi="ar"/>
        </w:rPr>
        <w:t>(1): 96-100.</w:t>
      </w:r>
    </w:p>
    <w:p w:rsidR="00B50B78" w:rsidRDefault="00B50B78" w:rsidP="00677EE3">
      <w:pPr>
        <w:spacing w:line="360" w:lineRule="auto"/>
        <w:ind w:left="709" w:hanging="709"/>
        <w:jc w:val="both"/>
        <w:rPr>
          <w:rFonts w:ascii="Times New Roman" w:eastAsia="Calibri" w:hAnsi="Times New Roman" w:cs="Times New Roman"/>
          <w:sz w:val="24"/>
          <w:szCs w:val="24"/>
          <w:lang w:val="en-US" w:eastAsia="zh-CN"/>
        </w:rPr>
      </w:pPr>
      <w:r w:rsidRPr="009D6420">
        <w:rPr>
          <w:rFonts w:ascii="Times New Roman" w:eastAsia="Calibri" w:hAnsi="Times New Roman" w:cs="Times New Roman"/>
          <w:sz w:val="24"/>
          <w:szCs w:val="24"/>
          <w:lang w:val="en-US" w:eastAsia="zh-CN"/>
        </w:rPr>
        <w:t>Singh</w:t>
      </w:r>
      <w:r>
        <w:rPr>
          <w:rFonts w:ascii="Times New Roman" w:eastAsia="Calibri" w:hAnsi="Times New Roman" w:cs="Times New Roman"/>
          <w:sz w:val="24"/>
          <w:szCs w:val="24"/>
          <w:lang w:val="en-US" w:eastAsia="zh-CN"/>
        </w:rPr>
        <w:t xml:space="preserve"> Sanjay</w:t>
      </w:r>
      <w:r w:rsidRPr="009D6420">
        <w:rPr>
          <w:rFonts w:ascii="Times New Roman" w:eastAsia="Calibri" w:hAnsi="Times New Roman" w:cs="Times New Roman"/>
          <w:sz w:val="24"/>
          <w:szCs w:val="24"/>
          <w:lang w:val="en-US" w:eastAsia="zh-CN"/>
        </w:rPr>
        <w:t>, Singh</w:t>
      </w:r>
      <w:r>
        <w:rPr>
          <w:rFonts w:ascii="Times New Roman" w:eastAsia="Calibri" w:hAnsi="Times New Roman" w:cs="Times New Roman"/>
          <w:sz w:val="24"/>
          <w:szCs w:val="24"/>
          <w:lang w:val="en-US" w:eastAsia="zh-CN"/>
        </w:rPr>
        <w:t xml:space="preserve">, </w:t>
      </w:r>
      <w:r w:rsidRPr="009D6420">
        <w:rPr>
          <w:rFonts w:ascii="Times New Roman" w:eastAsia="Calibri" w:hAnsi="Times New Roman" w:cs="Times New Roman"/>
          <w:sz w:val="24"/>
          <w:szCs w:val="24"/>
          <w:lang w:val="en-US" w:eastAsia="zh-CN"/>
        </w:rPr>
        <w:t>A.</w:t>
      </w:r>
      <w:r>
        <w:rPr>
          <w:rFonts w:ascii="Times New Roman" w:eastAsia="Calibri" w:hAnsi="Times New Roman" w:cs="Times New Roman"/>
          <w:sz w:val="24"/>
          <w:szCs w:val="24"/>
          <w:lang w:val="en-US" w:eastAsia="zh-CN"/>
        </w:rPr>
        <w:t xml:space="preserve"> K.</w:t>
      </w:r>
      <w:r w:rsidRPr="009D6420">
        <w:rPr>
          <w:rFonts w:ascii="Times New Roman" w:eastAsia="Calibri" w:hAnsi="Times New Roman" w:cs="Times New Roman"/>
          <w:sz w:val="24"/>
          <w:szCs w:val="24"/>
          <w:lang w:val="en-US" w:eastAsia="zh-CN"/>
        </w:rPr>
        <w:t xml:space="preserve">, </w:t>
      </w:r>
      <w:proofErr w:type="spellStart"/>
      <w:r w:rsidRPr="009D6420">
        <w:rPr>
          <w:rFonts w:ascii="Times New Roman" w:eastAsia="Calibri" w:hAnsi="Times New Roman" w:cs="Times New Roman"/>
          <w:sz w:val="24"/>
          <w:szCs w:val="24"/>
          <w:lang w:val="en-US" w:eastAsia="zh-CN"/>
        </w:rPr>
        <w:t>Apprao</w:t>
      </w:r>
      <w:proofErr w:type="spellEnd"/>
      <w:r>
        <w:rPr>
          <w:rFonts w:ascii="Times New Roman" w:eastAsia="Calibri" w:hAnsi="Times New Roman" w:cs="Times New Roman"/>
          <w:sz w:val="24"/>
          <w:szCs w:val="24"/>
          <w:lang w:val="en-US" w:eastAsia="zh-CN"/>
        </w:rPr>
        <w:t>, V. V.</w:t>
      </w:r>
      <w:r w:rsidRPr="009D6420">
        <w:rPr>
          <w:rFonts w:ascii="Times New Roman" w:eastAsia="Calibri" w:hAnsi="Times New Roman" w:cs="Times New Roman"/>
          <w:sz w:val="24"/>
          <w:szCs w:val="24"/>
          <w:lang w:val="en-US" w:eastAsia="zh-CN"/>
        </w:rPr>
        <w:t xml:space="preserve">, and </w:t>
      </w:r>
      <w:proofErr w:type="spellStart"/>
      <w:r w:rsidRPr="009D6420">
        <w:rPr>
          <w:rFonts w:ascii="Times New Roman" w:eastAsia="Calibri" w:hAnsi="Times New Roman" w:cs="Times New Roman"/>
          <w:sz w:val="24"/>
          <w:szCs w:val="24"/>
          <w:lang w:val="en-US" w:eastAsia="zh-CN"/>
        </w:rPr>
        <w:t>Bharagava</w:t>
      </w:r>
      <w:proofErr w:type="spellEnd"/>
      <w:r>
        <w:rPr>
          <w:rFonts w:ascii="Times New Roman" w:eastAsia="Calibri" w:hAnsi="Times New Roman" w:cs="Times New Roman"/>
          <w:sz w:val="24"/>
          <w:szCs w:val="24"/>
          <w:lang w:val="en-US" w:eastAsia="zh-CN"/>
        </w:rPr>
        <w:t xml:space="preserve"> R</w:t>
      </w:r>
      <w:r w:rsidRPr="009D6420">
        <w:rPr>
          <w:rFonts w:ascii="Times New Roman" w:eastAsia="Calibri" w:hAnsi="Times New Roman" w:cs="Times New Roman"/>
          <w:sz w:val="24"/>
          <w:szCs w:val="24"/>
          <w:lang w:val="en-US" w:eastAsia="zh-CN"/>
        </w:rPr>
        <w:t>. (2017). Genetic Divergence in Khirni (</w:t>
      </w:r>
      <w:proofErr w:type="spellStart"/>
      <w:r w:rsidRPr="009D6420">
        <w:rPr>
          <w:rFonts w:ascii="Times New Roman" w:eastAsia="Calibri" w:hAnsi="Times New Roman" w:cs="Times New Roman"/>
          <w:i/>
          <w:iCs/>
          <w:sz w:val="24"/>
          <w:szCs w:val="24"/>
          <w:lang w:val="en-US" w:eastAsia="zh-CN"/>
        </w:rPr>
        <w:t>Manilkara</w:t>
      </w:r>
      <w:proofErr w:type="spellEnd"/>
      <w:r w:rsidRPr="009D6420">
        <w:rPr>
          <w:rFonts w:ascii="Times New Roman" w:eastAsia="Calibri" w:hAnsi="Times New Roman" w:cs="Times New Roman"/>
          <w:i/>
          <w:iCs/>
          <w:sz w:val="24"/>
          <w:szCs w:val="24"/>
          <w:lang w:val="en-US" w:eastAsia="zh-CN"/>
        </w:rPr>
        <w:t xml:space="preserve"> </w:t>
      </w:r>
      <w:proofErr w:type="spellStart"/>
      <w:r w:rsidRPr="009D6420">
        <w:rPr>
          <w:rFonts w:ascii="Times New Roman" w:eastAsia="Calibri" w:hAnsi="Times New Roman" w:cs="Times New Roman"/>
          <w:i/>
          <w:iCs/>
          <w:sz w:val="24"/>
          <w:szCs w:val="24"/>
          <w:lang w:val="en-US" w:eastAsia="zh-CN"/>
        </w:rPr>
        <w:t>Hexandra</w:t>
      </w:r>
      <w:proofErr w:type="spellEnd"/>
      <w:r w:rsidRPr="009D6420">
        <w:rPr>
          <w:rFonts w:ascii="Times New Roman" w:eastAsia="Calibri" w:hAnsi="Times New Roman" w:cs="Times New Roman"/>
          <w:sz w:val="24"/>
          <w:szCs w:val="24"/>
          <w:lang w:val="en-US" w:eastAsia="zh-CN"/>
        </w:rPr>
        <w:t xml:space="preserve">) under Semi- Arid Ecosystem of Western India. </w:t>
      </w:r>
      <w:r w:rsidRPr="009D6420">
        <w:rPr>
          <w:rFonts w:ascii="Times New Roman" w:eastAsia="Calibri" w:hAnsi="Times New Roman" w:cs="Times New Roman"/>
          <w:i/>
          <w:iCs/>
          <w:sz w:val="24"/>
          <w:szCs w:val="24"/>
          <w:lang w:val="en-US" w:eastAsia="zh-CN"/>
        </w:rPr>
        <w:t xml:space="preserve">The Indian Journal of Agricultural Sciences </w:t>
      </w:r>
      <w:r w:rsidRPr="009D6420">
        <w:rPr>
          <w:rFonts w:ascii="Times New Roman" w:eastAsia="Calibri" w:hAnsi="Times New Roman" w:cs="Times New Roman"/>
          <w:b/>
          <w:bCs/>
          <w:sz w:val="24"/>
          <w:szCs w:val="24"/>
          <w:lang w:val="en-US" w:eastAsia="zh-CN"/>
        </w:rPr>
        <w:t>87</w:t>
      </w:r>
      <w:r w:rsidRPr="009D6420">
        <w:rPr>
          <w:rFonts w:ascii="Times New Roman" w:eastAsia="Calibri" w:hAnsi="Times New Roman" w:cs="Times New Roman"/>
          <w:sz w:val="24"/>
          <w:szCs w:val="24"/>
          <w:lang w:val="en-US" w:eastAsia="zh-CN"/>
        </w:rPr>
        <w:t xml:space="preserve"> (3): 616-617.</w:t>
      </w:r>
    </w:p>
    <w:p w:rsidR="00B50B78" w:rsidRDefault="00B50B78" w:rsidP="00677EE3">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Singh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Sanjay, Singh, A. K., Joshi, H. K., </w:t>
      </w:r>
      <w:proofErr w:type="spellStart"/>
      <w:r>
        <w:rPr>
          <w:rFonts w:ascii="Times New Roman" w:hAnsi="Times New Roman" w:cs="Times New Roman"/>
          <w:sz w:val="24"/>
          <w:szCs w:val="24"/>
        </w:rPr>
        <w:t>Bagle</w:t>
      </w:r>
      <w:proofErr w:type="spellEnd"/>
      <w:r>
        <w:rPr>
          <w:rFonts w:ascii="Times New Roman" w:hAnsi="Times New Roman" w:cs="Times New Roman"/>
          <w:sz w:val="24"/>
          <w:szCs w:val="24"/>
        </w:rPr>
        <w:t xml:space="preserve">, B.G. and </w:t>
      </w:r>
      <w:proofErr w:type="spellStart"/>
      <w:r>
        <w:rPr>
          <w:rFonts w:ascii="Times New Roman" w:hAnsi="Times New Roman" w:cs="Times New Roman"/>
          <w:sz w:val="24"/>
          <w:szCs w:val="24"/>
        </w:rPr>
        <w:t>Dhandar</w:t>
      </w:r>
      <w:proofErr w:type="spellEnd"/>
      <w:r>
        <w:rPr>
          <w:rFonts w:ascii="Times New Roman" w:hAnsi="Times New Roman" w:cs="Times New Roman"/>
          <w:sz w:val="24"/>
          <w:szCs w:val="24"/>
        </w:rPr>
        <w:t>, D.G. (2006). Genetic diversity in Rayan (</w:t>
      </w:r>
      <w:proofErr w:type="spellStart"/>
      <w:r>
        <w:rPr>
          <w:rFonts w:ascii="Times New Roman" w:hAnsi="Times New Roman" w:cs="Times New Roman"/>
          <w:i/>
          <w:iCs/>
          <w:sz w:val="24"/>
          <w:szCs w:val="24"/>
        </w:rPr>
        <w:t>Manilkara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hexandra</w:t>
      </w:r>
      <w:proofErr w:type="spellEnd"/>
      <w:r>
        <w:rPr>
          <w:rFonts w:ascii="Times New Roman" w:hAnsi="Times New Roman" w:cs="Times New Roman"/>
          <w:sz w:val="24"/>
          <w:szCs w:val="24"/>
        </w:rPr>
        <w:t xml:space="preserve">) under </w:t>
      </w:r>
      <w:proofErr w:type="spellStart"/>
      <w:r>
        <w:rPr>
          <w:rFonts w:ascii="Times New Roman" w:hAnsi="Times New Roman" w:cs="Times New Roman"/>
          <w:sz w:val="24"/>
          <w:szCs w:val="24"/>
        </w:rPr>
        <w:t>semi arid</w:t>
      </w:r>
      <w:proofErr w:type="spellEnd"/>
      <w:r>
        <w:rPr>
          <w:rFonts w:ascii="Times New Roman" w:hAnsi="Times New Roman" w:cs="Times New Roman"/>
          <w:sz w:val="24"/>
          <w:szCs w:val="24"/>
        </w:rPr>
        <w:t xml:space="preserve"> tropics of western India. National symposium on production, utilization and export of underutilized fruits with commercial potentialities, 22-24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2006 at BCKV, </w:t>
      </w:r>
      <w:proofErr w:type="spellStart"/>
      <w:r>
        <w:rPr>
          <w:rFonts w:ascii="Times New Roman" w:hAnsi="Times New Roman" w:cs="Times New Roman"/>
          <w:sz w:val="24"/>
          <w:szCs w:val="24"/>
        </w:rPr>
        <w:t>Kalyani</w:t>
      </w:r>
      <w:proofErr w:type="spellEnd"/>
      <w:r>
        <w:rPr>
          <w:rFonts w:ascii="Times New Roman" w:hAnsi="Times New Roman" w:cs="Times New Roman"/>
          <w:sz w:val="24"/>
          <w:szCs w:val="24"/>
        </w:rPr>
        <w:t xml:space="preserve">, West Bengal, </w:t>
      </w:r>
      <w:proofErr w:type="gramStart"/>
      <w:r>
        <w:rPr>
          <w:rFonts w:ascii="Times New Roman" w:hAnsi="Times New Roman" w:cs="Times New Roman"/>
          <w:sz w:val="24"/>
          <w:szCs w:val="24"/>
        </w:rPr>
        <w:t>pp</w:t>
      </w:r>
      <w:proofErr w:type="gramEnd"/>
      <w:r>
        <w:rPr>
          <w:rFonts w:ascii="Times New Roman" w:hAnsi="Times New Roman" w:cs="Times New Roman"/>
          <w:sz w:val="24"/>
          <w:szCs w:val="24"/>
        </w:rPr>
        <w:t>: 10.</w:t>
      </w:r>
    </w:p>
    <w:p w:rsidR="00B50B78" w:rsidRDefault="00B50B78" w:rsidP="00677EE3">
      <w:pPr>
        <w:spacing w:line="360" w:lineRule="auto"/>
        <w:ind w:left="660" w:hangingChars="275" w:hanging="660"/>
        <w:jc w:val="both"/>
        <w:rPr>
          <w:rFonts w:ascii="Times New Roman" w:eastAsia="Bookman Old Style" w:hAnsi="Times New Roman" w:cs="Times New Roman"/>
          <w:sz w:val="24"/>
          <w:szCs w:val="24"/>
          <w:lang w:val="en-US" w:eastAsia="zh-CN" w:bidi="ar"/>
        </w:rPr>
      </w:pPr>
      <w:proofErr w:type="spellStart"/>
      <w:r>
        <w:rPr>
          <w:rFonts w:ascii="Times New Roman" w:eastAsia="Bookman Old Style" w:hAnsi="Times New Roman" w:cs="Times New Roman"/>
          <w:sz w:val="24"/>
          <w:szCs w:val="24"/>
          <w:lang w:val="en-US" w:eastAsia="zh-CN" w:bidi="ar"/>
        </w:rPr>
        <w:t>Vachhani</w:t>
      </w:r>
      <w:proofErr w:type="spellEnd"/>
      <w:r>
        <w:rPr>
          <w:rFonts w:ascii="Times New Roman" w:eastAsia="Bookman Old Style" w:hAnsi="Times New Roman" w:cs="Times New Roman"/>
          <w:sz w:val="24"/>
          <w:szCs w:val="24"/>
          <w:lang w:val="en-US" w:eastAsia="zh-CN" w:bidi="ar"/>
        </w:rPr>
        <w:t xml:space="preserve">, K. B., Ray, N. R., </w:t>
      </w:r>
      <w:proofErr w:type="spellStart"/>
      <w:r>
        <w:rPr>
          <w:rFonts w:ascii="Times New Roman" w:eastAsia="Bookman Old Style" w:hAnsi="Times New Roman" w:cs="Times New Roman"/>
          <w:sz w:val="24"/>
          <w:szCs w:val="24"/>
          <w:lang w:val="en-US" w:eastAsia="zh-CN" w:bidi="ar"/>
        </w:rPr>
        <w:t>Sitapara</w:t>
      </w:r>
      <w:proofErr w:type="spellEnd"/>
      <w:r>
        <w:rPr>
          <w:rFonts w:ascii="Times New Roman" w:eastAsia="Bookman Old Style" w:hAnsi="Times New Roman" w:cs="Times New Roman"/>
          <w:sz w:val="24"/>
          <w:szCs w:val="24"/>
          <w:lang w:val="en-US" w:eastAsia="zh-CN" w:bidi="ar"/>
        </w:rPr>
        <w:t xml:space="preserve">, H. H., Patel, A. P. and </w:t>
      </w:r>
      <w:proofErr w:type="spellStart"/>
      <w:r>
        <w:rPr>
          <w:rFonts w:ascii="Times New Roman" w:eastAsia="Bookman Old Style" w:hAnsi="Times New Roman" w:cs="Times New Roman"/>
          <w:sz w:val="24"/>
          <w:szCs w:val="24"/>
          <w:lang w:val="en-US" w:eastAsia="zh-CN" w:bidi="ar"/>
        </w:rPr>
        <w:t>Mahida</w:t>
      </w:r>
      <w:proofErr w:type="spellEnd"/>
      <w:r>
        <w:rPr>
          <w:rFonts w:ascii="Times New Roman" w:eastAsia="Bookman Old Style" w:hAnsi="Times New Roman" w:cs="Times New Roman"/>
          <w:sz w:val="24"/>
          <w:szCs w:val="24"/>
          <w:lang w:val="en-US" w:eastAsia="zh-CN" w:bidi="ar"/>
        </w:rPr>
        <w:t xml:space="preserve">, S. V. (2014). Influence of chemicals, Plant Growth Regulators and cow dung slurry as seed treatment on </w:t>
      </w:r>
      <w:proofErr w:type="spellStart"/>
      <w:r>
        <w:rPr>
          <w:rFonts w:ascii="Times New Roman" w:eastAsia="Bookman Old Style" w:hAnsi="Times New Roman" w:cs="Times New Roman"/>
          <w:sz w:val="24"/>
          <w:szCs w:val="24"/>
          <w:lang w:val="en-US" w:eastAsia="zh-CN" w:bidi="ar"/>
        </w:rPr>
        <w:t>germinability</w:t>
      </w:r>
      <w:proofErr w:type="spellEnd"/>
      <w:r>
        <w:rPr>
          <w:rFonts w:ascii="Times New Roman" w:eastAsia="Bookman Old Style" w:hAnsi="Times New Roman" w:cs="Times New Roman"/>
          <w:sz w:val="24"/>
          <w:szCs w:val="24"/>
          <w:lang w:val="en-US" w:eastAsia="zh-CN" w:bidi="ar"/>
        </w:rPr>
        <w:t xml:space="preserve">, growth and development of khirni </w:t>
      </w:r>
      <w:r>
        <w:rPr>
          <w:rFonts w:ascii="Times New Roman" w:eastAsia="Bookman Old Style" w:hAnsi="Times New Roman" w:cs="Times New Roman"/>
          <w:b/>
          <w:bCs/>
          <w:sz w:val="24"/>
          <w:szCs w:val="24"/>
          <w:lang w:val="en-US" w:eastAsia="zh-CN" w:bidi="ar"/>
        </w:rPr>
        <w:t>(</w:t>
      </w:r>
      <w:proofErr w:type="spellStart"/>
      <w:r>
        <w:rPr>
          <w:rFonts w:ascii="Times New Roman" w:eastAsia="Bookman Old Style" w:hAnsi="Times New Roman" w:cs="Times New Roman"/>
          <w:i/>
          <w:iCs/>
          <w:sz w:val="24"/>
          <w:szCs w:val="24"/>
          <w:lang w:val="en-US" w:eastAsia="zh-CN" w:bidi="ar"/>
        </w:rPr>
        <w:t>Manilkara</w:t>
      </w:r>
      <w:proofErr w:type="spellEnd"/>
      <w:r>
        <w:rPr>
          <w:rFonts w:ascii="Times New Roman" w:eastAsia="Bookman Old Style" w:hAnsi="Times New Roman" w:cs="Times New Roman"/>
          <w:i/>
          <w:iCs/>
          <w:sz w:val="24"/>
          <w:szCs w:val="24"/>
          <w:lang w:val="en-US" w:eastAsia="zh-CN" w:bidi="ar"/>
        </w:rPr>
        <w:t xml:space="preserve"> </w:t>
      </w:r>
      <w:proofErr w:type="spellStart"/>
      <w:r>
        <w:rPr>
          <w:rFonts w:ascii="Times New Roman" w:eastAsia="Bookman Old Style" w:hAnsi="Times New Roman" w:cs="Times New Roman"/>
          <w:i/>
          <w:iCs/>
          <w:sz w:val="24"/>
          <w:szCs w:val="24"/>
          <w:lang w:val="en-US" w:eastAsia="zh-CN" w:bidi="ar"/>
        </w:rPr>
        <w:t>hexandra</w:t>
      </w:r>
      <w:proofErr w:type="spellEnd"/>
      <w:r>
        <w:rPr>
          <w:rFonts w:ascii="Times New Roman" w:eastAsia="Bookman Old Style" w:hAnsi="Times New Roman" w:cs="Times New Roman"/>
          <w:i/>
          <w:iCs/>
          <w:sz w:val="24"/>
          <w:szCs w:val="24"/>
          <w:lang w:val="en-US" w:eastAsia="zh-CN" w:bidi="ar"/>
        </w:rPr>
        <w:t xml:space="preserve"> </w:t>
      </w:r>
      <w:proofErr w:type="spellStart"/>
      <w:r>
        <w:rPr>
          <w:rFonts w:ascii="Times New Roman" w:eastAsia="Bookman Old Style" w:hAnsi="Times New Roman" w:cs="Times New Roman"/>
          <w:sz w:val="24"/>
          <w:szCs w:val="24"/>
          <w:lang w:val="en-US" w:eastAsia="zh-CN" w:bidi="ar"/>
        </w:rPr>
        <w:t>Roxb</w:t>
      </w:r>
      <w:proofErr w:type="spellEnd"/>
      <w:r>
        <w:rPr>
          <w:rFonts w:ascii="Times New Roman" w:eastAsia="Bookman Old Style" w:hAnsi="Times New Roman" w:cs="Times New Roman"/>
          <w:sz w:val="24"/>
          <w:szCs w:val="24"/>
          <w:lang w:val="en-US" w:eastAsia="zh-CN" w:bidi="ar"/>
        </w:rPr>
        <w:t xml:space="preserve">). </w:t>
      </w:r>
      <w:r>
        <w:rPr>
          <w:rFonts w:ascii="Times New Roman" w:eastAsia="Bookman Old Style" w:hAnsi="Times New Roman" w:cs="Times New Roman"/>
          <w:i/>
          <w:iCs/>
          <w:sz w:val="24"/>
          <w:szCs w:val="24"/>
          <w:lang w:val="en-US" w:eastAsia="zh-CN" w:bidi="ar"/>
        </w:rPr>
        <w:t>Proceeding Global Conference on Technological Challenges and Human Resources for Climate Smart Horticulture - Issues and Strategies</w:t>
      </w:r>
      <w:r>
        <w:rPr>
          <w:rFonts w:ascii="Times New Roman" w:eastAsia="Bookman Old Style" w:hAnsi="Times New Roman" w:cs="Times New Roman"/>
          <w:sz w:val="24"/>
          <w:szCs w:val="24"/>
          <w:lang w:val="en-US" w:eastAsia="zh-CN" w:bidi="ar"/>
        </w:rPr>
        <w:t xml:space="preserve">. May 28-31, 2014, </w:t>
      </w:r>
      <w:proofErr w:type="spellStart"/>
      <w:r>
        <w:rPr>
          <w:rFonts w:ascii="Times New Roman" w:eastAsia="Bookman Old Style" w:hAnsi="Times New Roman" w:cs="Times New Roman"/>
          <w:sz w:val="24"/>
          <w:szCs w:val="24"/>
          <w:lang w:val="en-US" w:eastAsia="zh-CN" w:bidi="ar"/>
        </w:rPr>
        <w:t>Navsari</w:t>
      </w:r>
      <w:proofErr w:type="spellEnd"/>
      <w:r>
        <w:rPr>
          <w:rFonts w:ascii="Times New Roman" w:eastAsia="Bookman Old Style" w:hAnsi="Times New Roman" w:cs="Times New Roman"/>
          <w:sz w:val="24"/>
          <w:szCs w:val="24"/>
          <w:lang w:val="en-US" w:eastAsia="zh-CN" w:bidi="ar"/>
        </w:rPr>
        <w:t xml:space="preserve"> Agricultural University, </w:t>
      </w:r>
      <w:proofErr w:type="spellStart"/>
      <w:r>
        <w:rPr>
          <w:rFonts w:ascii="Times New Roman" w:eastAsia="Bookman Old Style" w:hAnsi="Times New Roman" w:cs="Times New Roman"/>
          <w:sz w:val="24"/>
          <w:szCs w:val="24"/>
          <w:lang w:val="en-US" w:eastAsia="zh-CN" w:bidi="ar"/>
        </w:rPr>
        <w:t>Navsari</w:t>
      </w:r>
      <w:proofErr w:type="spellEnd"/>
      <w:r>
        <w:rPr>
          <w:rFonts w:ascii="Times New Roman" w:eastAsia="Bookman Old Style" w:hAnsi="Times New Roman" w:cs="Times New Roman"/>
          <w:sz w:val="24"/>
          <w:szCs w:val="24"/>
          <w:lang w:val="en-US" w:eastAsia="zh-CN" w:bidi="ar"/>
        </w:rPr>
        <w:t xml:space="preserve">, Gujarat. pp: 175. </w:t>
      </w:r>
    </w:p>
    <w:p w:rsidR="00B50B78" w:rsidRDefault="00B50B78" w:rsidP="005D3800">
      <w:pPr>
        <w:spacing w:line="360" w:lineRule="auto"/>
        <w:ind w:left="660" w:hangingChars="275" w:hanging="660"/>
        <w:jc w:val="both"/>
        <w:rPr>
          <w:rFonts w:ascii="Times New Roman" w:hAnsi="Times New Roman"/>
          <w:sz w:val="24"/>
          <w:szCs w:val="24"/>
          <w:lang w:eastAsia="zh-CN"/>
        </w:rPr>
      </w:pPr>
      <w:proofErr w:type="spellStart"/>
      <w:r>
        <w:rPr>
          <w:rFonts w:ascii="Times New Roman" w:hAnsi="Times New Roman"/>
          <w:sz w:val="24"/>
          <w:szCs w:val="24"/>
          <w:lang w:val="en-US" w:eastAsia="zh-CN"/>
        </w:rPr>
        <w:t>Zotarelli</w:t>
      </w:r>
      <w:proofErr w:type="spellEnd"/>
      <w:r>
        <w:rPr>
          <w:rFonts w:ascii="Times New Roman" w:hAnsi="Times New Roman"/>
          <w:sz w:val="24"/>
          <w:szCs w:val="24"/>
          <w:lang w:eastAsia="zh-CN"/>
        </w:rPr>
        <w:t>,</w:t>
      </w:r>
      <w:r>
        <w:rPr>
          <w:rFonts w:ascii="Times New Roman" w:hAnsi="Times New Roman"/>
          <w:sz w:val="24"/>
          <w:szCs w:val="24"/>
          <w:lang w:val="en-US" w:eastAsia="zh-CN"/>
        </w:rPr>
        <w:t xml:space="preserve"> L</w:t>
      </w:r>
      <w:r>
        <w:rPr>
          <w:rFonts w:ascii="Times New Roman" w:hAnsi="Times New Roman"/>
          <w:sz w:val="24"/>
          <w:szCs w:val="24"/>
          <w:lang w:eastAsia="zh-CN"/>
        </w:rPr>
        <w:t>.</w:t>
      </w:r>
      <w:r>
        <w:rPr>
          <w:rFonts w:ascii="Times New Roman" w:hAnsi="Times New Roman"/>
          <w:sz w:val="24"/>
          <w:szCs w:val="24"/>
          <w:lang w:val="en-US" w:eastAsia="zh-CN"/>
        </w:rPr>
        <w:t xml:space="preserve">, </w:t>
      </w:r>
      <w:proofErr w:type="spellStart"/>
      <w:r>
        <w:rPr>
          <w:rFonts w:ascii="Times New Roman" w:hAnsi="Times New Roman"/>
          <w:sz w:val="24"/>
          <w:szCs w:val="24"/>
          <w:lang w:val="en-US" w:eastAsia="zh-CN"/>
        </w:rPr>
        <w:t>Scholberg</w:t>
      </w:r>
      <w:proofErr w:type="spellEnd"/>
      <w:r>
        <w:rPr>
          <w:rFonts w:ascii="Times New Roman" w:hAnsi="Times New Roman"/>
          <w:sz w:val="24"/>
          <w:szCs w:val="24"/>
          <w:lang w:eastAsia="zh-CN"/>
        </w:rPr>
        <w:t>,</w:t>
      </w:r>
      <w:r>
        <w:rPr>
          <w:rFonts w:ascii="Times New Roman" w:hAnsi="Times New Roman"/>
          <w:sz w:val="24"/>
          <w:szCs w:val="24"/>
          <w:lang w:val="en-US" w:eastAsia="zh-CN"/>
        </w:rPr>
        <w:t xml:space="preserve"> J</w:t>
      </w:r>
      <w:r>
        <w:rPr>
          <w:rFonts w:ascii="Times New Roman" w:hAnsi="Times New Roman"/>
          <w:sz w:val="24"/>
          <w:szCs w:val="24"/>
          <w:lang w:eastAsia="zh-CN"/>
        </w:rPr>
        <w:t>.</w:t>
      </w:r>
      <w:r>
        <w:rPr>
          <w:rFonts w:ascii="Times New Roman" w:hAnsi="Times New Roman"/>
          <w:sz w:val="24"/>
          <w:szCs w:val="24"/>
          <w:lang w:val="en-US" w:eastAsia="zh-CN"/>
        </w:rPr>
        <w:t xml:space="preserve"> M</w:t>
      </w:r>
      <w:r>
        <w:rPr>
          <w:rFonts w:ascii="Times New Roman" w:hAnsi="Times New Roman"/>
          <w:sz w:val="24"/>
          <w:szCs w:val="24"/>
          <w:lang w:eastAsia="zh-CN"/>
        </w:rPr>
        <w:t>. and</w:t>
      </w:r>
      <w:r>
        <w:rPr>
          <w:rFonts w:ascii="Times New Roman" w:hAnsi="Times New Roman"/>
          <w:sz w:val="24"/>
          <w:szCs w:val="24"/>
          <w:lang w:val="en-US" w:eastAsia="zh-CN"/>
        </w:rPr>
        <w:t xml:space="preserve"> Dukes</w:t>
      </w:r>
      <w:r>
        <w:rPr>
          <w:rFonts w:ascii="Times New Roman" w:hAnsi="Times New Roman"/>
          <w:sz w:val="24"/>
          <w:szCs w:val="24"/>
          <w:lang w:eastAsia="zh-CN"/>
        </w:rPr>
        <w:t>,</w:t>
      </w:r>
      <w:r>
        <w:rPr>
          <w:rFonts w:ascii="Times New Roman" w:hAnsi="Times New Roman"/>
          <w:sz w:val="24"/>
          <w:szCs w:val="24"/>
          <w:lang w:val="en-US" w:eastAsia="zh-CN"/>
        </w:rPr>
        <w:t xml:space="preserve"> M</w:t>
      </w:r>
      <w:r>
        <w:rPr>
          <w:rFonts w:ascii="Times New Roman" w:hAnsi="Times New Roman"/>
          <w:sz w:val="24"/>
          <w:szCs w:val="24"/>
          <w:lang w:eastAsia="zh-CN"/>
        </w:rPr>
        <w:t>.</w:t>
      </w:r>
      <w:r>
        <w:rPr>
          <w:rFonts w:ascii="Times New Roman" w:hAnsi="Times New Roman"/>
          <w:sz w:val="24"/>
          <w:szCs w:val="24"/>
          <w:lang w:val="en-US" w:eastAsia="zh-CN"/>
        </w:rPr>
        <w:t xml:space="preserve"> D</w:t>
      </w:r>
      <w:r>
        <w:rPr>
          <w:rFonts w:ascii="Times New Roman" w:hAnsi="Times New Roman"/>
          <w:sz w:val="24"/>
          <w:szCs w:val="24"/>
          <w:lang w:eastAsia="zh-CN"/>
        </w:rPr>
        <w:t>.</w:t>
      </w:r>
      <w:r>
        <w:rPr>
          <w:rFonts w:ascii="Times New Roman" w:hAnsi="Times New Roman"/>
          <w:sz w:val="24"/>
          <w:szCs w:val="24"/>
          <w:lang w:val="en-US" w:eastAsia="zh-CN"/>
        </w:rPr>
        <w:t xml:space="preserve"> </w:t>
      </w:r>
      <w:r>
        <w:rPr>
          <w:rFonts w:ascii="Times New Roman" w:hAnsi="Times New Roman"/>
          <w:sz w:val="24"/>
          <w:szCs w:val="24"/>
          <w:lang w:eastAsia="zh-CN"/>
        </w:rPr>
        <w:t>(</w:t>
      </w:r>
      <w:r>
        <w:rPr>
          <w:rFonts w:ascii="Times New Roman" w:hAnsi="Times New Roman"/>
          <w:sz w:val="24"/>
          <w:szCs w:val="24"/>
          <w:lang w:val="en-US" w:eastAsia="zh-CN"/>
        </w:rPr>
        <w:t>2009</w:t>
      </w:r>
      <w:r>
        <w:rPr>
          <w:rFonts w:ascii="Times New Roman" w:hAnsi="Times New Roman"/>
          <w:sz w:val="24"/>
          <w:szCs w:val="24"/>
          <w:lang w:eastAsia="zh-CN"/>
        </w:rPr>
        <w:t>)</w:t>
      </w:r>
      <w:r>
        <w:rPr>
          <w:rFonts w:ascii="Times New Roman" w:hAnsi="Times New Roman"/>
          <w:sz w:val="24"/>
          <w:szCs w:val="24"/>
          <w:lang w:val="en-US" w:eastAsia="zh-CN"/>
        </w:rPr>
        <w:t xml:space="preserve">. Tomato yield, biomass accumulation, root distribution and irrigation water use efficiency on a sandy soil, as affected by nitrogen rate and irrigation scheduling. </w:t>
      </w:r>
      <w:r>
        <w:rPr>
          <w:rFonts w:ascii="Times New Roman" w:hAnsi="Times New Roman"/>
          <w:i/>
          <w:iCs/>
          <w:sz w:val="24"/>
          <w:szCs w:val="24"/>
          <w:lang w:val="en-US" w:eastAsia="zh-CN"/>
        </w:rPr>
        <w:t>Agricultural Water Management</w:t>
      </w:r>
      <w:r>
        <w:rPr>
          <w:rFonts w:ascii="Times New Roman" w:hAnsi="Times New Roman"/>
          <w:sz w:val="24"/>
          <w:szCs w:val="24"/>
          <w:lang w:val="en-US" w:eastAsia="zh-CN"/>
        </w:rPr>
        <w:t xml:space="preserve">, </w:t>
      </w:r>
      <w:r>
        <w:rPr>
          <w:rFonts w:ascii="Times New Roman" w:hAnsi="Times New Roman"/>
          <w:b/>
          <w:bCs/>
          <w:sz w:val="24"/>
          <w:szCs w:val="24"/>
          <w:lang w:val="en-US" w:eastAsia="zh-CN"/>
        </w:rPr>
        <w:t>96</w:t>
      </w:r>
      <w:r>
        <w:rPr>
          <w:rFonts w:ascii="Times New Roman" w:hAnsi="Times New Roman"/>
          <w:sz w:val="24"/>
          <w:szCs w:val="24"/>
          <w:lang w:val="en-US" w:eastAsia="zh-CN"/>
        </w:rPr>
        <w:t>(1): 23–34</w:t>
      </w:r>
      <w:r>
        <w:rPr>
          <w:rFonts w:ascii="Times New Roman" w:hAnsi="Times New Roman"/>
          <w:sz w:val="24"/>
          <w:szCs w:val="24"/>
          <w:lang w:eastAsia="zh-CN"/>
        </w:rPr>
        <w:t>.</w:t>
      </w:r>
    </w:p>
    <w:p w:rsidR="00BF5B0F" w:rsidRPr="00BF5B0F" w:rsidRDefault="00BF5B0F" w:rsidP="00BF5B0F">
      <w:pPr>
        <w:spacing w:after="0" w:line="360" w:lineRule="auto"/>
        <w:ind w:left="663" w:hangingChars="275" w:hanging="663"/>
        <w:jc w:val="both"/>
        <w:rPr>
          <w:rFonts w:ascii="Times New Roman" w:hAnsi="Times New Roman" w:cs="Times New Roman"/>
          <w:b/>
          <w:sz w:val="24"/>
          <w:szCs w:val="24"/>
        </w:rPr>
      </w:pPr>
      <w:r w:rsidRPr="00BF5B0F">
        <w:rPr>
          <w:rFonts w:ascii="Times New Roman" w:hAnsi="Times New Roman" w:cs="Times New Roman"/>
          <w:b/>
          <w:sz w:val="24"/>
          <w:szCs w:val="24"/>
        </w:rPr>
        <w:t>Table 1: Details of treatment combinations applied in the current study.</w:t>
      </w:r>
    </w:p>
    <w:tbl>
      <w:tblPr>
        <w:tblStyle w:val="GridTable5Dark-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3544"/>
      </w:tblGrid>
      <w:tr w:rsidR="00140E8C" w:rsidRPr="00140E8C" w:rsidTr="00140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right w:val="none" w:sz="0" w:space="0" w:color="auto"/>
            </w:tcBorders>
            <w:shd w:val="clear" w:color="auto" w:fill="auto"/>
          </w:tcPr>
          <w:p w:rsidR="00BF5B0F" w:rsidRPr="00140E8C" w:rsidRDefault="00BF5B0F" w:rsidP="008032BE">
            <w:pPr>
              <w:spacing w:beforeLines="40" w:before="96" w:afterLines="40" w:after="96"/>
              <w:jc w:val="center"/>
              <w:rPr>
                <w:rFonts w:ascii="Times New Roman" w:hAnsi="Times New Roman" w:cs="Times New Roman"/>
                <w:b w:val="0"/>
                <w:bCs w:val="0"/>
                <w:color w:val="auto"/>
                <w:sz w:val="24"/>
                <w:szCs w:val="24"/>
                <w:lang w:val="en-US"/>
              </w:rPr>
            </w:pPr>
            <w:r w:rsidRPr="00140E8C">
              <w:rPr>
                <w:rFonts w:ascii="Times New Roman" w:hAnsi="Times New Roman" w:cs="Times New Roman"/>
                <w:b w:val="0"/>
                <w:color w:val="auto"/>
                <w:sz w:val="24"/>
                <w:szCs w:val="24"/>
                <w:lang w:val="en-US"/>
              </w:rPr>
              <w:t>Sr. No.</w:t>
            </w:r>
          </w:p>
        </w:tc>
        <w:tc>
          <w:tcPr>
            <w:tcW w:w="4961" w:type="dxa"/>
            <w:gridSpan w:val="2"/>
            <w:tcBorders>
              <w:top w:val="none" w:sz="0" w:space="0" w:color="auto"/>
              <w:left w:val="none" w:sz="0" w:space="0" w:color="auto"/>
              <w:right w:val="none" w:sz="0" w:space="0" w:color="auto"/>
            </w:tcBorders>
            <w:shd w:val="clear" w:color="auto" w:fill="auto"/>
          </w:tcPr>
          <w:p w:rsidR="00BF5B0F" w:rsidRPr="00140E8C" w:rsidRDefault="00BF5B0F" w:rsidP="008032BE">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n-US"/>
              </w:rPr>
            </w:pPr>
            <w:r w:rsidRPr="00140E8C">
              <w:rPr>
                <w:rFonts w:ascii="Times New Roman" w:hAnsi="Times New Roman" w:cs="Times New Roman"/>
                <w:b w:val="0"/>
                <w:color w:val="auto"/>
                <w:sz w:val="24"/>
                <w:szCs w:val="24"/>
                <w:lang w:val="en-US"/>
              </w:rPr>
              <w:t>Treatment</w:t>
            </w:r>
            <w:r w:rsidR="008032BE" w:rsidRPr="00140E8C">
              <w:rPr>
                <w:rFonts w:ascii="Times New Roman" w:hAnsi="Times New Roman" w:cs="Times New Roman"/>
                <w:b w:val="0"/>
                <w:color w:val="auto"/>
                <w:sz w:val="24"/>
                <w:szCs w:val="24"/>
                <w:lang w:val="en-US"/>
              </w:rPr>
              <w:t>s</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tcPr>
          <w:p w:rsidR="00BF5B0F" w:rsidRPr="00140E8C" w:rsidRDefault="00BF5B0F" w:rsidP="00253040">
            <w:pPr>
              <w:spacing w:beforeLines="40" w:before="96" w:afterLines="40" w:after="96"/>
              <w:jc w:val="center"/>
              <w:rPr>
                <w:rFonts w:ascii="Times New Roman" w:hAnsi="Times New Roman" w:cs="Times New Roman"/>
                <w:b w:val="0"/>
                <w:color w:val="auto"/>
                <w:sz w:val="24"/>
                <w:szCs w:val="24"/>
                <w:lang w:val="en-US" w:eastAsia="zh-CN"/>
              </w:rPr>
            </w:pPr>
            <w:r w:rsidRPr="00140E8C">
              <w:rPr>
                <w:rFonts w:ascii="Times New Roman" w:hAnsi="Times New Roman" w:cs="Times New Roman"/>
                <w:b w:val="0"/>
                <w:color w:val="auto"/>
                <w:sz w:val="24"/>
                <w:szCs w:val="24"/>
                <w:lang w:val="en-US" w:eastAsia="zh-CN"/>
              </w:rPr>
              <w:t>1</w:t>
            </w:r>
          </w:p>
        </w:tc>
        <w:tc>
          <w:tcPr>
            <w:tcW w:w="1417" w:type="dxa"/>
            <w:shd w:val="clear" w:color="auto" w:fill="auto"/>
          </w:tcPr>
          <w:p w:rsidR="00BF5B0F" w:rsidRPr="00140E8C" w:rsidRDefault="00BF5B0F" w:rsidP="008032B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eastAsia="zh-CN"/>
              </w:rPr>
              <w:t>T</w:t>
            </w:r>
            <w:r w:rsidRPr="00140E8C">
              <w:rPr>
                <w:rFonts w:ascii="Times New Roman" w:hAnsi="Times New Roman" w:cs="Times New Roman"/>
                <w:sz w:val="24"/>
                <w:szCs w:val="24"/>
                <w:vertAlign w:val="subscript"/>
                <w:lang w:val="en-US" w:eastAsia="zh-CN"/>
              </w:rPr>
              <w:t>1</w:t>
            </w:r>
          </w:p>
        </w:tc>
        <w:tc>
          <w:tcPr>
            <w:tcW w:w="3544" w:type="dxa"/>
            <w:shd w:val="clear" w:color="auto" w:fill="auto"/>
          </w:tcPr>
          <w:p w:rsidR="00BF5B0F" w:rsidRPr="00140E8C" w:rsidRDefault="00BF5B0F" w:rsidP="008032B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eastAsia="zh-CN"/>
              </w:rPr>
              <w:t>GA</w:t>
            </w:r>
            <w:r w:rsidRPr="00140E8C">
              <w:rPr>
                <w:rFonts w:ascii="Times New Roman" w:hAnsi="Times New Roman" w:cs="Times New Roman"/>
                <w:sz w:val="24"/>
                <w:szCs w:val="24"/>
                <w:vertAlign w:val="subscript"/>
                <w:lang w:val="en-US" w:eastAsia="zh-CN"/>
              </w:rPr>
              <w:t>3</w:t>
            </w:r>
            <w:r w:rsidRPr="00140E8C">
              <w:rPr>
                <w:rFonts w:ascii="Times New Roman" w:hAnsi="Times New Roman" w:cs="Times New Roman"/>
                <w:sz w:val="24"/>
                <w:szCs w:val="24"/>
                <w:lang w:val="en-US" w:eastAsia="zh-CN"/>
              </w:rPr>
              <w:t xml:space="preserve"> @ 50ppm</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tcPr>
          <w:p w:rsidR="00BF5B0F" w:rsidRPr="00140E8C" w:rsidRDefault="00BF5B0F" w:rsidP="00253040">
            <w:pPr>
              <w:spacing w:beforeLines="40" w:before="96" w:afterLines="40" w:after="96"/>
              <w:jc w:val="center"/>
              <w:rPr>
                <w:rFonts w:ascii="Times New Roman" w:hAnsi="Times New Roman" w:cs="Times New Roman"/>
                <w:b w:val="0"/>
                <w:color w:val="auto"/>
                <w:sz w:val="24"/>
                <w:szCs w:val="24"/>
                <w:lang w:val="en-US" w:eastAsia="zh-CN"/>
              </w:rPr>
            </w:pPr>
            <w:r w:rsidRPr="00140E8C">
              <w:rPr>
                <w:rFonts w:ascii="Times New Roman" w:hAnsi="Times New Roman" w:cs="Times New Roman"/>
                <w:b w:val="0"/>
                <w:color w:val="auto"/>
                <w:sz w:val="24"/>
                <w:szCs w:val="24"/>
                <w:lang w:val="en-US" w:eastAsia="zh-CN"/>
              </w:rPr>
              <w:t>2</w:t>
            </w:r>
          </w:p>
        </w:tc>
        <w:tc>
          <w:tcPr>
            <w:tcW w:w="1417" w:type="dxa"/>
            <w:shd w:val="clear" w:color="auto" w:fill="auto"/>
          </w:tcPr>
          <w:p w:rsidR="00BF5B0F" w:rsidRPr="00140E8C" w:rsidRDefault="00BF5B0F" w:rsidP="008032BE">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eastAsia="zh-CN"/>
              </w:rPr>
              <w:t>T</w:t>
            </w:r>
            <w:r w:rsidRPr="00140E8C">
              <w:rPr>
                <w:rFonts w:ascii="Times New Roman" w:hAnsi="Times New Roman" w:cs="Times New Roman"/>
                <w:sz w:val="24"/>
                <w:szCs w:val="24"/>
                <w:vertAlign w:val="subscript"/>
                <w:lang w:val="en-US" w:eastAsia="zh-CN"/>
              </w:rPr>
              <w:t>2</w:t>
            </w:r>
          </w:p>
        </w:tc>
        <w:tc>
          <w:tcPr>
            <w:tcW w:w="3544" w:type="dxa"/>
            <w:shd w:val="clear" w:color="auto" w:fill="auto"/>
          </w:tcPr>
          <w:p w:rsidR="00BF5B0F" w:rsidRPr="00140E8C" w:rsidRDefault="00BF5B0F" w:rsidP="008032BE">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eastAsia="zh-CN"/>
              </w:rPr>
              <w:t>GA</w:t>
            </w:r>
            <w:r w:rsidRPr="00140E8C">
              <w:rPr>
                <w:rFonts w:ascii="Times New Roman" w:hAnsi="Times New Roman" w:cs="Times New Roman"/>
                <w:sz w:val="24"/>
                <w:szCs w:val="24"/>
                <w:vertAlign w:val="subscript"/>
                <w:lang w:val="en-US" w:eastAsia="zh-CN"/>
              </w:rPr>
              <w:t>3</w:t>
            </w:r>
            <w:r w:rsidRPr="00140E8C">
              <w:rPr>
                <w:rFonts w:ascii="Times New Roman" w:hAnsi="Times New Roman" w:cs="Times New Roman"/>
                <w:sz w:val="24"/>
                <w:szCs w:val="24"/>
                <w:lang w:val="en-US" w:eastAsia="zh-CN"/>
              </w:rPr>
              <w:t xml:space="preserve"> @ 75ppm</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tcPr>
          <w:p w:rsidR="00BF5B0F" w:rsidRPr="00140E8C" w:rsidRDefault="00BF5B0F" w:rsidP="00253040">
            <w:pPr>
              <w:spacing w:beforeLines="40" w:before="96" w:afterLines="40" w:after="96"/>
              <w:jc w:val="center"/>
              <w:rPr>
                <w:rFonts w:ascii="Times New Roman" w:hAnsi="Times New Roman" w:cs="Times New Roman"/>
                <w:b w:val="0"/>
                <w:color w:val="auto"/>
                <w:sz w:val="24"/>
                <w:szCs w:val="24"/>
                <w:lang w:val="en-US" w:eastAsia="zh-CN"/>
              </w:rPr>
            </w:pPr>
            <w:r w:rsidRPr="00140E8C">
              <w:rPr>
                <w:rFonts w:ascii="Times New Roman" w:hAnsi="Times New Roman" w:cs="Times New Roman"/>
                <w:b w:val="0"/>
                <w:color w:val="auto"/>
                <w:sz w:val="24"/>
                <w:szCs w:val="24"/>
                <w:lang w:val="en-US" w:eastAsia="zh-CN"/>
              </w:rPr>
              <w:t>3</w:t>
            </w:r>
          </w:p>
        </w:tc>
        <w:tc>
          <w:tcPr>
            <w:tcW w:w="1417" w:type="dxa"/>
            <w:shd w:val="clear" w:color="auto" w:fill="auto"/>
          </w:tcPr>
          <w:p w:rsidR="00BF5B0F" w:rsidRPr="00140E8C" w:rsidRDefault="00BF5B0F" w:rsidP="008032B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eastAsia="zh-CN"/>
              </w:rPr>
              <w:t>T</w:t>
            </w:r>
            <w:r w:rsidRPr="00140E8C">
              <w:rPr>
                <w:rFonts w:ascii="Times New Roman" w:hAnsi="Times New Roman" w:cs="Times New Roman"/>
                <w:sz w:val="24"/>
                <w:szCs w:val="24"/>
                <w:vertAlign w:val="subscript"/>
                <w:lang w:val="en-US" w:eastAsia="zh-CN"/>
              </w:rPr>
              <w:t>3</w:t>
            </w:r>
          </w:p>
        </w:tc>
        <w:tc>
          <w:tcPr>
            <w:tcW w:w="3544" w:type="dxa"/>
            <w:shd w:val="clear" w:color="auto" w:fill="auto"/>
          </w:tcPr>
          <w:p w:rsidR="00BF5B0F" w:rsidRPr="00140E8C" w:rsidRDefault="00BF5B0F" w:rsidP="008032B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eastAsia="zh-CN"/>
              </w:rPr>
              <w:t>GA</w:t>
            </w:r>
            <w:r w:rsidRPr="00140E8C">
              <w:rPr>
                <w:rFonts w:ascii="Times New Roman" w:hAnsi="Times New Roman" w:cs="Times New Roman"/>
                <w:sz w:val="24"/>
                <w:szCs w:val="24"/>
                <w:vertAlign w:val="subscript"/>
                <w:lang w:val="en-US" w:eastAsia="zh-CN"/>
              </w:rPr>
              <w:t>3</w:t>
            </w:r>
            <w:r w:rsidRPr="00140E8C">
              <w:rPr>
                <w:rFonts w:ascii="Times New Roman" w:hAnsi="Times New Roman" w:cs="Times New Roman"/>
                <w:sz w:val="24"/>
                <w:szCs w:val="24"/>
                <w:lang w:val="en-US" w:eastAsia="zh-CN"/>
              </w:rPr>
              <w:t xml:space="preserve"> @ 100ppm</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tcPr>
          <w:p w:rsidR="00BF5B0F" w:rsidRPr="00140E8C" w:rsidRDefault="00BF5B0F" w:rsidP="00253040">
            <w:pPr>
              <w:spacing w:beforeLines="40" w:before="96" w:afterLines="40" w:after="96"/>
              <w:jc w:val="center"/>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rPr>
              <w:t>4</w:t>
            </w:r>
          </w:p>
        </w:tc>
        <w:tc>
          <w:tcPr>
            <w:tcW w:w="1417" w:type="dxa"/>
            <w:shd w:val="clear" w:color="auto" w:fill="auto"/>
          </w:tcPr>
          <w:p w:rsidR="00BF5B0F" w:rsidRPr="00140E8C" w:rsidRDefault="00BF5B0F" w:rsidP="008032BE">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rPr>
              <w:t>T</w:t>
            </w:r>
            <w:r w:rsidRPr="00140E8C">
              <w:rPr>
                <w:rFonts w:ascii="Times New Roman" w:hAnsi="Times New Roman" w:cs="Times New Roman"/>
                <w:sz w:val="24"/>
                <w:szCs w:val="24"/>
                <w:vertAlign w:val="subscript"/>
                <w:lang w:val="en-US" w:eastAsia="zh-CN"/>
              </w:rPr>
              <w:t>4</w:t>
            </w:r>
          </w:p>
        </w:tc>
        <w:tc>
          <w:tcPr>
            <w:tcW w:w="3544" w:type="dxa"/>
            <w:shd w:val="clear" w:color="auto" w:fill="auto"/>
          </w:tcPr>
          <w:p w:rsidR="00BF5B0F" w:rsidRPr="00140E8C" w:rsidRDefault="00BF5B0F" w:rsidP="008032BE">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eastAsia="zh-CN"/>
              </w:rPr>
              <w:t>GA</w:t>
            </w:r>
            <w:r w:rsidRPr="00140E8C">
              <w:rPr>
                <w:rFonts w:ascii="Times New Roman" w:hAnsi="Times New Roman" w:cs="Times New Roman"/>
                <w:sz w:val="24"/>
                <w:szCs w:val="24"/>
                <w:vertAlign w:val="subscript"/>
                <w:lang w:val="en-US" w:eastAsia="zh-CN"/>
              </w:rPr>
              <w:t>3</w:t>
            </w:r>
            <w:r w:rsidRPr="00140E8C">
              <w:rPr>
                <w:rFonts w:ascii="Times New Roman" w:hAnsi="Times New Roman" w:cs="Times New Roman"/>
                <w:sz w:val="24"/>
                <w:szCs w:val="24"/>
                <w:lang w:val="en-US" w:eastAsia="zh-CN"/>
              </w:rPr>
              <w:t xml:space="preserve"> @ 200ppm</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tcPr>
          <w:p w:rsidR="00BF5B0F" w:rsidRPr="00140E8C" w:rsidRDefault="00BF5B0F" w:rsidP="00253040">
            <w:pPr>
              <w:spacing w:beforeLines="40" w:before="96" w:afterLines="40" w:after="96"/>
              <w:jc w:val="center"/>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rPr>
              <w:t>5</w:t>
            </w:r>
          </w:p>
        </w:tc>
        <w:tc>
          <w:tcPr>
            <w:tcW w:w="1417" w:type="dxa"/>
            <w:shd w:val="clear" w:color="auto" w:fill="auto"/>
          </w:tcPr>
          <w:p w:rsidR="00BF5B0F" w:rsidRPr="00140E8C" w:rsidRDefault="00BF5B0F" w:rsidP="008032B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rPr>
              <w:t>T</w:t>
            </w:r>
            <w:r w:rsidRPr="00140E8C">
              <w:rPr>
                <w:rFonts w:ascii="Times New Roman" w:hAnsi="Times New Roman" w:cs="Times New Roman"/>
                <w:sz w:val="24"/>
                <w:szCs w:val="24"/>
                <w:vertAlign w:val="subscript"/>
                <w:lang w:val="en-US" w:eastAsia="zh-CN"/>
              </w:rPr>
              <w:t>5</w:t>
            </w:r>
          </w:p>
        </w:tc>
        <w:tc>
          <w:tcPr>
            <w:tcW w:w="3544" w:type="dxa"/>
            <w:shd w:val="clear" w:color="auto" w:fill="auto"/>
          </w:tcPr>
          <w:p w:rsidR="00BF5B0F" w:rsidRPr="00140E8C" w:rsidRDefault="00BF5B0F" w:rsidP="008032B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eastAsia="zh-CN"/>
              </w:rPr>
              <w:t>NAA @ 100ppm</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tcPr>
          <w:p w:rsidR="00BF5B0F" w:rsidRPr="00140E8C" w:rsidRDefault="00BF5B0F" w:rsidP="00253040">
            <w:pPr>
              <w:spacing w:beforeLines="40" w:before="96" w:afterLines="40" w:after="96"/>
              <w:jc w:val="center"/>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rPr>
              <w:t>6</w:t>
            </w:r>
          </w:p>
        </w:tc>
        <w:tc>
          <w:tcPr>
            <w:tcW w:w="1417" w:type="dxa"/>
            <w:shd w:val="clear" w:color="auto" w:fill="auto"/>
          </w:tcPr>
          <w:p w:rsidR="00BF5B0F" w:rsidRPr="00140E8C" w:rsidRDefault="00BF5B0F" w:rsidP="008032BE">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rPr>
              <w:t>T</w:t>
            </w:r>
            <w:r w:rsidRPr="00140E8C">
              <w:rPr>
                <w:rFonts w:ascii="Times New Roman" w:hAnsi="Times New Roman" w:cs="Times New Roman"/>
                <w:sz w:val="24"/>
                <w:szCs w:val="24"/>
                <w:vertAlign w:val="subscript"/>
                <w:lang w:val="en-US" w:eastAsia="zh-CN"/>
              </w:rPr>
              <w:t>6</w:t>
            </w:r>
          </w:p>
        </w:tc>
        <w:tc>
          <w:tcPr>
            <w:tcW w:w="3544" w:type="dxa"/>
            <w:shd w:val="clear" w:color="auto" w:fill="auto"/>
          </w:tcPr>
          <w:p w:rsidR="00BF5B0F" w:rsidRPr="00140E8C" w:rsidRDefault="00BF5B0F" w:rsidP="008032BE">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eastAsia="zh-CN"/>
              </w:rPr>
              <w:t>KNO</w:t>
            </w:r>
            <w:r w:rsidRPr="00140E8C">
              <w:rPr>
                <w:rFonts w:ascii="Times New Roman" w:hAnsi="Times New Roman" w:cs="Times New Roman"/>
                <w:sz w:val="24"/>
                <w:szCs w:val="24"/>
                <w:vertAlign w:val="subscript"/>
                <w:lang w:val="en-US" w:eastAsia="zh-CN"/>
              </w:rPr>
              <w:t>3</w:t>
            </w:r>
            <w:r w:rsidRPr="00140E8C">
              <w:rPr>
                <w:rFonts w:ascii="Times New Roman" w:hAnsi="Times New Roman" w:cs="Times New Roman"/>
                <w:sz w:val="24"/>
                <w:szCs w:val="24"/>
                <w:lang w:val="en-US" w:eastAsia="zh-CN"/>
              </w:rPr>
              <w:t xml:space="preserve"> @ 1%</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tcPr>
          <w:p w:rsidR="00BF5B0F" w:rsidRPr="00140E8C" w:rsidRDefault="00BF5B0F" w:rsidP="00253040">
            <w:pPr>
              <w:spacing w:beforeLines="40" w:before="96" w:afterLines="40" w:after="96"/>
              <w:jc w:val="center"/>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rPr>
              <w:t>7</w:t>
            </w:r>
          </w:p>
        </w:tc>
        <w:tc>
          <w:tcPr>
            <w:tcW w:w="1417" w:type="dxa"/>
            <w:shd w:val="clear" w:color="auto" w:fill="auto"/>
          </w:tcPr>
          <w:p w:rsidR="00BF5B0F" w:rsidRPr="00140E8C" w:rsidRDefault="00BF5B0F" w:rsidP="008032B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rPr>
              <w:t>T</w:t>
            </w:r>
            <w:r w:rsidRPr="00140E8C">
              <w:rPr>
                <w:rFonts w:ascii="Times New Roman" w:hAnsi="Times New Roman" w:cs="Times New Roman"/>
                <w:sz w:val="24"/>
                <w:szCs w:val="24"/>
                <w:vertAlign w:val="subscript"/>
                <w:lang w:val="en-US" w:eastAsia="zh-CN"/>
              </w:rPr>
              <w:t>7</w:t>
            </w:r>
          </w:p>
        </w:tc>
        <w:tc>
          <w:tcPr>
            <w:tcW w:w="3544" w:type="dxa"/>
            <w:shd w:val="clear" w:color="auto" w:fill="auto"/>
          </w:tcPr>
          <w:p w:rsidR="00BF5B0F" w:rsidRPr="00140E8C" w:rsidRDefault="00BF5B0F" w:rsidP="008032B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eastAsia="zh-CN"/>
              </w:rPr>
              <w:t>Cow urine @ 10%</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tcPr>
          <w:p w:rsidR="00BF5B0F" w:rsidRPr="00140E8C" w:rsidRDefault="00BF5B0F" w:rsidP="00253040">
            <w:pPr>
              <w:spacing w:beforeLines="40" w:before="96" w:afterLines="40" w:after="96"/>
              <w:jc w:val="center"/>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rPr>
              <w:t>8</w:t>
            </w:r>
          </w:p>
        </w:tc>
        <w:tc>
          <w:tcPr>
            <w:tcW w:w="1417" w:type="dxa"/>
            <w:shd w:val="clear" w:color="auto" w:fill="auto"/>
          </w:tcPr>
          <w:p w:rsidR="00BF5B0F" w:rsidRPr="00140E8C" w:rsidRDefault="00BF5B0F" w:rsidP="008032BE">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rPr>
              <w:t>T</w:t>
            </w:r>
            <w:r w:rsidRPr="00140E8C">
              <w:rPr>
                <w:rFonts w:ascii="Times New Roman" w:hAnsi="Times New Roman" w:cs="Times New Roman"/>
                <w:sz w:val="24"/>
                <w:szCs w:val="24"/>
                <w:vertAlign w:val="subscript"/>
                <w:lang w:val="en-US" w:eastAsia="zh-CN"/>
              </w:rPr>
              <w:t>8</w:t>
            </w:r>
          </w:p>
        </w:tc>
        <w:tc>
          <w:tcPr>
            <w:tcW w:w="3544" w:type="dxa"/>
            <w:shd w:val="clear" w:color="auto" w:fill="auto"/>
          </w:tcPr>
          <w:p w:rsidR="00BF5B0F" w:rsidRPr="00140E8C" w:rsidRDefault="00BF5B0F" w:rsidP="008032BE">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eastAsia="zh-CN"/>
              </w:rPr>
              <w:t>Cow urine @ 100%</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tcPr>
          <w:p w:rsidR="00BF5B0F" w:rsidRPr="00140E8C" w:rsidRDefault="00BF5B0F" w:rsidP="00253040">
            <w:pPr>
              <w:spacing w:beforeLines="40" w:before="96" w:afterLines="40" w:after="96"/>
              <w:jc w:val="center"/>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rPr>
              <w:t>9</w:t>
            </w:r>
          </w:p>
        </w:tc>
        <w:tc>
          <w:tcPr>
            <w:tcW w:w="1417" w:type="dxa"/>
            <w:shd w:val="clear" w:color="auto" w:fill="auto"/>
          </w:tcPr>
          <w:p w:rsidR="00BF5B0F" w:rsidRPr="00140E8C" w:rsidRDefault="00BF5B0F" w:rsidP="008032B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rPr>
              <w:t>T</w:t>
            </w:r>
            <w:r w:rsidRPr="00140E8C">
              <w:rPr>
                <w:rFonts w:ascii="Times New Roman" w:hAnsi="Times New Roman" w:cs="Times New Roman"/>
                <w:sz w:val="24"/>
                <w:szCs w:val="24"/>
                <w:vertAlign w:val="subscript"/>
                <w:lang w:val="en-US" w:eastAsia="zh-CN"/>
              </w:rPr>
              <w:t>9</w:t>
            </w:r>
          </w:p>
        </w:tc>
        <w:tc>
          <w:tcPr>
            <w:tcW w:w="3544" w:type="dxa"/>
            <w:shd w:val="clear" w:color="auto" w:fill="auto"/>
          </w:tcPr>
          <w:p w:rsidR="00BF5B0F" w:rsidRPr="00140E8C" w:rsidRDefault="00BF5B0F" w:rsidP="008032B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eastAsia="zh-CN"/>
              </w:rPr>
              <w:t>Cow dung slurry</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bottom w:val="none" w:sz="0" w:space="0" w:color="auto"/>
            </w:tcBorders>
            <w:shd w:val="clear" w:color="auto" w:fill="auto"/>
          </w:tcPr>
          <w:p w:rsidR="00BF5B0F" w:rsidRPr="00140E8C" w:rsidRDefault="00BF5B0F" w:rsidP="00253040">
            <w:pPr>
              <w:spacing w:beforeLines="40" w:before="96" w:afterLines="40" w:after="96"/>
              <w:jc w:val="center"/>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rPr>
              <w:t>10</w:t>
            </w:r>
          </w:p>
        </w:tc>
        <w:tc>
          <w:tcPr>
            <w:tcW w:w="1417" w:type="dxa"/>
            <w:shd w:val="clear" w:color="auto" w:fill="auto"/>
          </w:tcPr>
          <w:p w:rsidR="00BF5B0F" w:rsidRPr="00140E8C" w:rsidRDefault="00BF5B0F" w:rsidP="008032BE">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rPr>
              <w:t>T</w:t>
            </w:r>
            <w:r w:rsidRPr="00140E8C">
              <w:rPr>
                <w:rFonts w:ascii="Times New Roman" w:hAnsi="Times New Roman" w:cs="Times New Roman"/>
                <w:sz w:val="24"/>
                <w:szCs w:val="24"/>
                <w:vertAlign w:val="subscript"/>
                <w:lang w:val="en-US" w:eastAsia="zh-CN"/>
              </w:rPr>
              <w:t>10</w:t>
            </w:r>
          </w:p>
        </w:tc>
        <w:tc>
          <w:tcPr>
            <w:tcW w:w="3544" w:type="dxa"/>
            <w:shd w:val="clear" w:color="auto" w:fill="auto"/>
          </w:tcPr>
          <w:p w:rsidR="00BF5B0F" w:rsidRPr="00140E8C" w:rsidRDefault="00BF5B0F" w:rsidP="008032BE">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sz w:val="24"/>
                <w:szCs w:val="24"/>
                <w:lang w:val="en-US" w:eastAsia="zh-CN"/>
              </w:rPr>
              <w:t>Control (Distilled water)</w:t>
            </w:r>
          </w:p>
        </w:tc>
      </w:tr>
    </w:tbl>
    <w:p w:rsidR="00BF5B0F" w:rsidRDefault="00BF5B0F" w:rsidP="00EE492E">
      <w:pPr>
        <w:spacing w:line="360" w:lineRule="auto"/>
        <w:ind w:left="660" w:hangingChars="275" w:hanging="660"/>
        <w:jc w:val="both"/>
        <w:rPr>
          <w:rFonts w:ascii="Times New Roman" w:hAnsi="Times New Roman" w:cs="Times New Roman"/>
          <w:sz w:val="24"/>
          <w:szCs w:val="24"/>
        </w:rPr>
      </w:pPr>
    </w:p>
    <w:p w:rsidR="00121716" w:rsidRDefault="00121716" w:rsidP="00121716">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2: Effect of </w:t>
      </w:r>
      <w:r>
        <w:rPr>
          <w:rFonts w:ascii="Times New Roman" w:eastAsia="Times New Roman" w:hAnsi="Times New Roman" w:cs="Times New Roman"/>
          <w:b/>
          <w:bCs/>
          <w:sz w:val="24"/>
          <w:szCs w:val="24"/>
          <w:lang w:eastAsia="en-GB"/>
        </w:rPr>
        <w:t>different growth regulators and cow urine</w:t>
      </w:r>
      <w:r>
        <w:rPr>
          <w:rFonts w:ascii="Times New Roman" w:hAnsi="Times New Roman" w:cs="Times New Roman"/>
          <w:b/>
          <w:bCs/>
          <w:sz w:val="24"/>
          <w:szCs w:val="24"/>
          <w:lang w:val="en-US"/>
        </w:rPr>
        <w:t xml:space="preserve"> on average fresh root weight at 180</w:t>
      </w:r>
      <w:r>
        <w:rPr>
          <w:rFonts w:ascii="Times New Roman" w:hAnsi="Times New Roman" w:cs="Times New Roman"/>
          <w:b/>
          <w:bCs/>
          <w:sz w:val="24"/>
          <w:szCs w:val="24"/>
          <w:vertAlign w:val="superscript"/>
          <w:lang w:val="en-US"/>
        </w:rPr>
        <w:t>th</w:t>
      </w:r>
      <w:r w:rsidR="001F09FC">
        <w:rPr>
          <w:rFonts w:ascii="Times New Roman" w:hAnsi="Times New Roman" w:cs="Times New Roman"/>
          <w:b/>
          <w:bCs/>
          <w:sz w:val="24"/>
          <w:szCs w:val="24"/>
          <w:lang w:val="en-US"/>
        </w:rPr>
        <w:t xml:space="preserve"> day</w:t>
      </w:r>
      <w:r>
        <w:rPr>
          <w:rFonts w:ascii="Times New Roman" w:hAnsi="Times New Roman" w:cs="Times New Roman"/>
          <w:b/>
          <w:bCs/>
          <w:sz w:val="24"/>
          <w:szCs w:val="24"/>
          <w:lang w:val="en-US"/>
        </w:rPr>
        <w:t xml:space="preserve"> after germination.</w:t>
      </w:r>
    </w:p>
    <w:tbl>
      <w:tblPr>
        <w:tblStyle w:val="GridTable5Dark-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152"/>
        <w:gridCol w:w="4680"/>
      </w:tblGrid>
      <w:tr w:rsidR="00140E8C" w:rsidRPr="00140E8C" w:rsidTr="00140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gridSpan w:val="2"/>
            <w:tcBorders>
              <w:top w:val="none" w:sz="0" w:space="0" w:color="auto"/>
              <w:left w:val="none" w:sz="0" w:space="0" w:color="auto"/>
              <w:right w:val="none" w:sz="0" w:space="0" w:color="auto"/>
            </w:tcBorders>
            <w:shd w:val="clear" w:color="auto" w:fill="auto"/>
          </w:tcPr>
          <w:p w:rsidR="00121716" w:rsidRPr="00140E8C" w:rsidRDefault="00121716" w:rsidP="00253040">
            <w:pPr>
              <w:spacing w:beforeLines="50" w:before="120" w:afterLines="50" w:after="120"/>
              <w:jc w:val="center"/>
              <w:rPr>
                <w:b w:val="0"/>
                <w:color w:val="auto"/>
                <w:sz w:val="24"/>
                <w:szCs w:val="24"/>
                <w:lang w:val="en-US"/>
              </w:rPr>
            </w:pPr>
            <w:r w:rsidRPr="00140E8C">
              <w:rPr>
                <w:rFonts w:ascii="Times New Roman" w:hAnsi="Times New Roman" w:cs="Times New Roman"/>
                <w:b w:val="0"/>
                <w:color w:val="auto"/>
                <w:sz w:val="24"/>
                <w:szCs w:val="24"/>
              </w:rPr>
              <w:lastRenderedPageBreak/>
              <w:t>Treatment</w:t>
            </w:r>
          </w:p>
        </w:tc>
        <w:tc>
          <w:tcPr>
            <w:tcW w:w="4680" w:type="dxa"/>
            <w:tcBorders>
              <w:top w:val="none" w:sz="0" w:space="0" w:color="auto"/>
              <w:left w:val="none" w:sz="0" w:space="0" w:color="auto"/>
              <w:right w:val="none" w:sz="0" w:space="0" w:color="auto"/>
            </w:tcBorders>
            <w:shd w:val="clear" w:color="auto" w:fill="auto"/>
          </w:tcPr>
          <w:p w:rsidR="00121716" w:rsidRPr="00140E8C" w:rsidRDefault="00121716" w:rsidP="00253040">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b w:val="0"/>
                <w:color w:val="auto"/>
                <w:sz w:val="24"/>
                <w:szCs w:val="24"/>
                <w:lang w:val="en-US"/>
              </w:rPr>
            </w:pPr>
            <w:r w:rsidRPr="00140E8C">
              <w:rPr>
                <w:rFonts w:ascii="Times New Roman" w:hAnsi="Times New Roman" w:cs="Times New Roman"/>
                <w:b w:val="0"/>
                <w:color w:val="auto"/>
                <w:sz w:val="24"/>
                <w:szCs w:val="24"/>
                <w:lang w:val="en-US"/>
              </w:rPr>
              <w:t>Average fresh root weight (g) 180</w:t>
            </w:r>
            <w:r w:rsidRPr="00140E8C">
              <w:rPr>
                <w:rFonts w:ascii="Times New Roman" w:hAnsi="Times New Roman" w:cs="Times New Roman"/>
                <w:b w:val="0"/>
                <w:color w:val="auto"/>
                <w:sz w:val="24"/>
                <w:szCs w:val="24"/>
                <w:vertAlign w:val="superscript"/>
                <w:lang w:val="en-US"/>
              </w:rPr>
              <w:t>th</w:t>
            </w:r>
            <w:r w:rsidRPr="00140E8C">
              <w:rPr>
                <w:rFonts w:ascii="Times New Roman" w:hAnsi="Times New Roman" w:cs="Times New Roman"/>
                <w:b w:val="0"/>
                <w:color w:val="auto"/>
                <w:sz w:val="24"/>
                <w:szCs w:val="24"/>
                <w:lang w:val="en-US"/>
              </w:rPr>
              <w:t xml:space="preserve"> DAG</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eastAsia="zh-CN"/>
              </w:rPr>
              <w:t>T</w:t>
            </w:r>
            <w:r w:rsidRPr="00140E8C">
              <w:rPr>
                <w:rFonts w:ascii="Times New Roman" w:hAnsi="Times New Roman" w:cs="Times New Roman"/>
                <w:b w:val="0"/>
                <w:color w:val="auto"/>
                <w:sz w:val="24"/>
                <w:szCs w:val="24"/>
                <w:vertAlign w:val="subscript"/>
                <w:lang w:val="en-US" w:eastAsia="zh-CN"/>
              </w:rPr>
              <w:t>1</w:t>
            </w:r>
          </w:p>
        </w:tc>
        <w:tc>
          <w:tcPr>
            <w:tcW w:w="4152" w:type="dxa"/>
            <w:shd w:val="clear" w:color="auto" w:fill="auto"/>
          </w:tcPr>
          <w:p w:rsidR="00121716" w:rsidRPr="00140E8C" w:rsidRDefault="00121716" w:rsidP="00613176">
            <w:pPr>
              <w:spacing w:beforeLines="50" w:before="120" w:afterLines="50" w:after="120"/>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50 ppm</w:t>
            </w:r>
          </w:p>
        </w:tc>
        <w:tc>
          <w:tcPr>
            <w:tcW w:w="4680" w:type="dxa"/>
            <w:shd w:val="clear" w:color="auto" w:fill="auto"/>
          </w:tcPr>
          <w:p w:rsidR="00121716" w:rsidRPr="00140E8C" w:rsidRDefault="00121716" w:rsidP="00253040">
            <w:pPr>
              <w:spacing w:beforeLines="50" w:before="120"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1.18</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eastAsia="zh-CN"/>
              </w:rPr>
              <w:t>T</w:t>
            </w:r>
            <w:r w:rsidRPr="00140E8C">
              <w:rPr>
                <w:rFonts w:ascii="Times New Roman" w:hAnsi="Times New Roman" w:cs="Times New Roman"/>
                <w:b w:val="0"/>
                <w:color w:val="auto"/>
                <w:sz w:val="24"/>
                <w:szCs w:val="24"/>
                <w:vertAlign w:val="subscript"/>
                <w:lang w:val="en-US" w:eastAsia="zh-CN"/>
              </w:rPr>
              <w:t xml:space="preserve">2 </w:t>
            </w:r>
          </w:p>
        </w:tc>
        <w:tc>
          <w:tcPr>
            <w:tcW w:w="4152" w:type="dxa"/>
            <w:shd w:val="clear" w:color="auto" w:fill="auto"/>
          </w:tcPr>
          <w:p w:rsidR="00121716" w:rsidRPr="00140E8C" w:rsidRDefault="00121716" w:rsidP="00613176">
            <w:pPr>
              <w:spacing w:beforeLines="50" w:before="120" w:afterLines="50" w:after="120"/>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75 ppm</w:t>
            </w:r>
          </w:p>
        </w:tc>
        <w:tc>
          <w:tcPr>
            <w:tcW w:w="4680" w:type="dxa"/>
            <w:shd w:val="clear" w:color="auto" w:fill="auto"/>
          </w:tcPr>
          <w:p w:rsidR="00121716" w:rsidRPr="00140E8C" w:rsidRDefault="00121716" w:rsidP="00253040">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1.40</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eastAsia="zh-CN"/>
              </w:rPr>
              <w:t>T</w:t>
            </w:r>
            <w:r w:rsidRPr="00140E8C">
              <w:rPr>
                <w:rFonts w:ascii="Times New Roman" w:hAnsi="Times New Roman" w:cs="Times New Roman"/>
                <w:b w:val="0"/>
                <w:color w:val="auto"/>
                <w:sz w:val="24"/>
                <w:szCs w:val="24"/>
                <w:vertAlign w:val="subscript"/>
                <w:lang w:val="en-US" w:eastAsia="zh-CN"/>
              </w:rPr>
              <w:t>3</w:t>
            </w:r>
          </w:p>
        </w:tc>
        <w:tc>
          <w:tcPr>
            <w:tcW w:w="4152" w:type="dxa"/>
            <w:shd w:val="clear" w:color="auto" w:fill="auto"/>
          </w:tcPr>
          <w:p w:rsidR="00121716" w:rsidRPr="00140E8C" w:rsidRDefault="00121716" w:rsidP="00613176">
            <w:pPr>
              <w:spacing w:beforeLines="50" w:before="120" w:afterLines="50" w:after="120"/>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100 ppm</w:t>
            </w:r>
          </w:p>
        </w:tc>
        <w:tc>
          <w:tcPr>
            <w:tcW w:w="4680" w:type="dxa"/>
            <w:shd w:val="clear" w:color="auto" w:fill="auto"/>
          </w:tcPr>
          <w:p w:rsidR="00121716" w:rsidRPr="00140E8C" w:rsidRDefault="00121716" w:rsidP="00253040">
            <w:pPr>
              <w:spacing w:beforeLines="50" w:before="120"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1.84</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4</w:t>
            </w:r>
          </w:p>
        </w:tc>
        <w:tc>
          <w:tcPr>
            <w:tcW w:w="4152" w:type="dxa"/>
            <w:shd w:val="clear" w:color="auto" w:fill="auto"/>
          </w:tcPr>
          <w:p w:rsidR="00121716" w:rsidRPr="00140E8C" w:rsidRDefault="00121716" w:rsidP="00613176">
            <w:pPr>
              <w:spacing w:beforeLines="50" w:before="120" w:afterLines="50" w:after="120"/>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200 ppm</w:t>
            </w:r>
          </w:p>
        </w:tc>
        <w:tc>
          <w:tcPr>
            <w:tcW w:w="4680" w:type="dxa"/>
            <w:shd w:val="clear" w:color="auto" w:fill="auto"/>
          </w:tcPr>
          <w:p w:rsidR="00121716" w:rsidRPr="00140E8C" w:rsidRDefault="00121716" w:rsidP="00253040">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1.96</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5</w:t>
            </w:r>
          </w:p>
        </w:tc>
        <w:tc>
          <w:tcPr>
            <w:tcW w:w="4152" w:type="dxa"/>
            <w:shd w:val="clear" w:color="auto" w:fill="auto"/>
          </w:tcPr>
          <w:p w:rsidR="00121716" w:rsidRPr="00140E8C" w:rsidRDefault="00121716" w:rsidP="00613176">
            <w:pPr>
              <w:spacing w:beforeLines="50" w:before="120" w:afterLines="50" w:after="120"/>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NAA @ 100 ppm</w:t>
            </w:r>
          </w:p>
        </w:tc>
        <w:tc>
          <w:tcPr>
            <w:tcW w:w="4680" w:type="dxa"/>
            <w:shd w:val="clear" w:color="auto" w:fill="auto"/>
          </w:tcPr>
          <w:p w:rsidR="00121716" w:rsidRPr="00140E8C" w:rsidRDefault="00121716" w:rsidP="00253040">
            <w:pPr>
              <w:spacing w:beforeLines="50" w:before="120"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1.56</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6</w:t>
            </w:r>
          </w:p>
        </w:tc>
        <w:tc>
          <w:tcPr>
            <w:tcW w:w="4152" w:type="dxa"/>
            <w:shd w:val="clear" w:color="auto" w:fill="auto"/>
          </w:tcPr>
          <w:p w:rsidR="00121716" w:rsidRPr="00140E8C" w:rsidRDefault="00121716" w:rsidP="00613176">
            <w:pPr>
              <w:spacing w:beforeLines="50" w:before="120" w:afterLines="50" w:after="120"/>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KNO</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1 %</w:t>
            </w:r>
          </w:p>
        </w:tc>
        <w:tc>
          <w:tcPr>
            <w:tcW w:w="4680" w:type="dxa"/>
            <w:shd w:val="clear" w:color="auto" w:fill="auto"/>
          </w:tcPr>
          <w:p w:rsidR="00121716" w:rsidRPr="00140E8C" w:rsidRDefault="00121716" w:rsidP="00253040">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1.30</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7</w:t>
            </w:r>
          </w:p>
        </w:tc>
        <w:tc>
          <w:tcPr>
            <w:tcW w:w="4152" w:type="dxa"/>
            <w:shd w:val="clear" w:color="auto" w:fill="auto"/>
          </w:tcPr>
          <w:p w:rsidR="00121716" w:rsidRPr="00140E8C" w:rsidRDefault="00121716" w:rsidP="00613176">
            <w:pPr>
              <w:spacing w:beforeLines="50" w:before="120" w:afterLines="50" w:after="120"/>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Cow urine @ 10 %</w:t>
            </w:r>
          </w:p>
        </w:tc>
        <w:tc>
          <w:tcPr>
            <w:tcW w:w="4680" w:type="dxa"/>
            <w:shd w:val="clear" w:color="auto" w:fill="auto"/>
          </w:tcPr>
          <w:p w:rsidR="00121716" w:rsidRPr="00140E8C" w:rsidRDefault="00121716" w:rsidP="00253040">
            <w:pPr>
              <w:spacing w:beforeLines="50" w:before="120"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2.31</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8</w:t>
            </w:r>
          </w:p>
        </w:tc>
        <w:tc>
          <w:tcPr>
            <w:tcW w:w="4152" w:type="dxa"/>
            <w:shd w:val="clear" w:color="auto" w:fill="auto"/>
          </w:tcPr>
          <w:p w:rsidR="00121716" w:rsidRPr="00140E8C" w:rsidRDefault="00121716" w:rsidP="00613176">
            <w:pPr>
              <w:spacing w:beforeLines="50" w:before="120" w:afterLines="50" w:after="120"/>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Cow urine @ 100 %</w:t>
            </w:r>
          </w:p>
        </w:tc>
        <w:tc>
          <w:tcPr>
            <w:tcW w:w="4680" w:type="dxa"/>
            <w:shd w:val="clear" w:color="auto" w:fill="auto"/>
          </w:tcPr>
          <w:p w:rsidR="00121716" w:rsidRPr="00140E8C" w:rsidRDefault="00121716" w:rsidP="00253040">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2.50</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9</w:t>
            </w:r>
          </w:p>
        </w:tc>
        <w:tc>
          <w:tcPr>
            <w:tcW w:w="4152" w:type="dxa"/>
            <w:shd w:val="clear" w:color="auto" w:fill="auto"/>
          </w:tcPr>
          <w:p w:rsidR="00121716" w:rsidRPr="00140E8C" w:rsidRDefault="00121716" w:rsidP="00613176">
            <w:pPr>
              <w:spacing w:beforeLines="50" w:before="120" w:afterLines="50" w:after="120"/>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Cow dung slurry</w:t>
            </w:r>
          </w:p>
        </w:tc>
        <w:tc>
          <w:tcPr>
            <w:tcW w:w="4680" w:type="dxa"/>
            <w:shd w:val="clear" w:color="auto" w:fill="auto"/>
          </w:tcPr>
          <w:p w:rsidR="00121716" w:rsidRPr="00140E8C" w:rsidRDefault="00121716" w:rsidP="00253040">
            <w:pPr>
              <w:spacing w:beforeLines="50" w:before="120"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2.67</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10</w:t>
            </w:r>
          </w:p>
        </w:tc>
        <w:tc>
          <w:tcPr>
            <w:tcW w:w="4152" w:type="dxa"/>
            <w:shd w:val="clear" w:color="auto" w:fill="auto"/>
          </w:tcPr>
          <w:p w:rsidR="00121716" w:rsidRPr="00140E8C" w:rsidRDefault="00121716" w:rsidP="00613176">
            <w:pPr>
              <w:spacing w:beforeLines="50" w:before="120" w:afterLines="50" w:after="120"/>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Control (Distilled water)</w:t>
            </w:r>
          </w:p>
        </w:tc>
        <w:tc>
          <w:tcPr>
            <w:tcW w:w="4680" w:type="dxa"/>
            <w:shd w:val="clear" w:color="auto" w:fill="auto"/>
          </w:tcPr>
          <w:p w:rsidR="00121716" w:rsidRPr="00140E8C" w:rsidRDefault="00121716" w:rsidP="00253040">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0.85</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gridSpan w:val="2"/>
            <w:tcBorders>
              <w:left w:val="none" w:sz="0" w:space="0" w:color="auto"/>
            </w:tcBorders>
            <w:shd w:val="clear" w:color="auto" w:fill="auto"/>
          </w:tcPr>
          <w:p w:rsidR="00121716" w:rsidRPr="00140E8C" w:rsidRDefault="00121716" w:rsidP="00253040">
            <w:pPr>
              <w:spacing w:beforeLines="50" w:before="120" w:afterLines="50" w:after="120"/>
              <w:rPr>
                <w:b w:val="0"/>
                <w:color w:val="auto"/>
                <w:sz w:val="24"/>
                <w:szCs w:val="24"/>
                <w:lang w:val="en-US"/>
              </w:rPr>
            </w:pPr>
            <w:r w:rsidRPr="00140E8C">
              <w:rPr>
                <w:rFonts w:ascii="Times New Roman" w:hAnsi="Times New Roman" w:cs="Times New Roman"/>
                <w:b w:val="0"/>
                <w:color w:val="auto"/>
                <w:sz w:val="24"/>
                <w:szCs w:val="24"/>
                <w:lang w:val="en-US" w:eastAsia="zh-CN"/>
              </w:rPr>
              <w:t>S.E(m)±</w:t>
            </w:r>
          </w:p>
        </w:tc>
        <w:tc>
          <w:tcPr>
            <w:tcW w:w="4680" w:type="dxa"/>
            <w:shd w:val="clear" w:color="auto" w:fill="auto"/>
          </w:tcPr>
          <w:p w:rsidR="00121716" w:rsidRPr="00140E8C" w:rsidRDefault="00121716" w:rsidP="00253040">
            <w:pPr>
              <w:spacing w:beforeLines="50" w:before="120"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0.06</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4712" w:type="dxa"/>
            <w:gridSpan w:val="2"/>
            <w:tcBorders>
              <w:left w:val="none" w:sz="0" w:space="0" w:color="auto"/>
              <w:bottom w:val="none" w:sz="0" w:space="0" w:color="auto"/>
            </w:tcBorders>
            <w:shd w:val="clear" w:color="auto" w:fill="auto"/>
          </w:tcPr>
          <w:p w:rsidR="00121716" w:rsidRPr="00140E8C" w:rsidRDefault="00121716" w:rsidP="00253040">
            <w:pPr>
              <w:spacing w:beforeLines="50" w:before="120" w:afterLines="50" w:after="120"/>
              <w:rPr>
                <w:b w:val="0"/>
                <w:color w:val="auto"/>
                <w:sz w:val="24"/>
                <w:szCs w:val="24"/>
                <w:lang w:val="en-US"/>
              </w:rPr>
            </w:pPr>
            <w:r w:rsidRPr="00140E8C">
              <w:rPr>
                <w:rFonts w:ascii="Times New Roman" w:hAnsi="Times New Roman" w:cs="Times New Roman"/>
                <w:b w:val="0"/>
                <w:color w:val="auto"/>
                <w:sz w:val="24"/>
                <w:szCs w:val="24"/>
                <w:lang w:val="en-US" w:eastAsia="zh-CN"/>
              </w:rPr>
              <w:t>C.D. at 5 %</w:t>
            </w:r>
          </w:p>
        </w:tc>
        <w:tc>
          <w:tcPr>
            <w:tcW w:w="4680" w:type="dxa"/>
            <w:shd w:val="clear" w:color="auto" w:fill="auto"/>
          </w:tcPr>
          <w:p w:rsidR="00121716" w:rsidRPr="00140E8C" w:rsidRDefault="00121716" w:rsidP="00253040">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0.17</w:t>
            </w:r>
          </w:p>
        </w:tc>
      </w:tr>
    </w:tbl>
    <w:p w:rsidR="00121716" w:rsidRDefault="00121716" w:rsidP="00EE492E">
      <w:pPr>
        <w:spacing w:line="360" w:lineRule="auto"/>
        <w:ind w:left="660" w:hangingChars="275" w:hanging="660"/>
        <w:jc w:val="both"/>
        <w:rPr>
          <w:rFonts w:ascii="Times New Roman" w:hAnsi="Times New Roman" w:cs="Times New Roman"/>
          <w:sz w:val="24"/>
          <w:szCs w:val="24"/>
        </w:rPr>
      </w:pPr>
    </w:p>
    <w:p w:rsidR="00121716" w:rsidRDefault="00121716" w:rsidP="00121716">
      <w:pPr>
        <w:spacing w:after="40" w:line="257"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3: Effect of </w:t>
      </w:r>
      <w:r>
        <w:rPr>
          <w:rFonts w:ascii="Times New Roman" w:eastAsia="Times New Roman" w:hAnsi="Times New Roman" w:cs="Times New Roman"/>
          <w:b/>
          <w:bCs/>
          <w:sz w:val="24"/>
          <w:szCs w:val="24"/>
          <w:lang w:eastAsia="en-GB"/>
        </w:rPr>
        <w:t>different growth regulators and cow urine</w:t>
      </w:r>
      <w:r>
        <w:rPr>
          <w:rFonts w:ascii="Times New Roman" w:hAnsi="Times New Roman" w:cs="Times New Roman"/>
          <w:b/>
          <w:bCs/>
          <w:sz w:val="24"/>
          <w:szCs w:val="24"/>
          <w:lang w:val="en-US"/>
        </w:rPr>
        <w:t xml:space="preserve"> on average fresh shoot weight at 180</w:t>
      </w:r>
      <w:r>
        <w:rPr>
          <w:rFonts w:ascii="Times New Roman" w:hAnsi="Times New Roman" w:cs="Times New Roman"/>
          <w:b/>
          <w:bCs/>
          <w:sz w:val="24"/>
          <w:szCs w:val="24"/>
          <w:vertAlign w:val="superscript"/>
          <w:lang w:val="en-US"/>
        </w:rPr>
        <w:t>th</w:t>
      </w:r>
      <w:r w:rsidR="001F09FC">
        <w:rPr>
          <w:rFonts w:ascii="Times New Roman" w:hAnsi="Times New Roman" w:cs="Times New Roman"/>
          <w:b/>
          <w:bCs/>
          <w:sz w:val="24"/>
          <w:szCs w:val="24"/>
          <w:lang w:val="en-US"/>
        </w:rPr>
        <w:t xml:space="preserve"> day</w:t>
      </w:r>
      <w:r>
        <w:rPr>
          <w:rFonts w:ascii="Times New Roman" w:hAnsi="Times New Roman" w:cs="Times New Roman"/>
          <w:b/>
          <w:bCs/>
          <w:sz w:val="24"/>
          <w:szCs w:val="24"/>
          <w:lang w:val="en-US"/>
        </w:rPr>
        <w:t xml:space="preserve"> after germination.</w:t>
      </w:r>
    </w:p>
    <w:p w:rsidR="00121716" w:rsidRDefault="00121716" w:rsidP="00121716">
      <w:pPr>
        <w:spacing w:after="40" w:line="257" w:lineRule="auto"/>
        <w:jc w:val="both"/>
        <w:rPr>
          <w:rFonts w:ascii="Times New Roman" w:hAnsi="Times New Roman" w:cs="Times New Roman"/>
          <w:b/>
          <w:bCs/>
          <w:sz w:val="24"/>
          <w:szCs w:val="24"/>
          <w:lang w:val="en-US"/>
        </w:rPr>
      </w:pPr>
    </w:p>
    <w:tbl>
      <w:tblPr>
        <w:tblStyle w:val="GridTable5Dark-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951"/>
        <w:gridCol w:w="4881"/>
      </w:tblGrid>
      <w:tr w:rsidR="00140E8C" w:rsidRPr="00140E8C" w:rsidTr="00140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1" w:type="dxa"/>
            <w:gridSpan w:val="2"/>
            <w:tcBorders>
              <w:top w:val="none" w:sz="0" w:space="0" w:color="auto"/>
              <w:left w:val="none" w:sz="0" w:space="0" w:color="auto"/>
              <w:right w:val="none" w:sz="0" w:space="0" w:color="auto"/>
            </w:tcBorders>
            <w:shd w:val="clear" w:color="auto" w:fill="auto"/>
          </w:tcPr>
          <w:p w:rsidR="00121716" w:rsidRPr="00140E8C" w:rsidRDefault="00121716" w:rsidP="00253040">
            <w:pPr>
              <w:spacing w:beforeLines="40" w:before="96" w:afterLines="40" w:after="96"/>
              <w:jc w:val="center"/>
              <w:rPr>
                <w:b w:val="0"/>
                <w:color w:val="auto"/>
                <w:sz w:val="24"/>
                <w:szCs w:val="24"/>
                <w:lang w:val="en-US"/>
              </w:rPr>
            </w:pPr>
            <w:r w:rsidRPr="00140E8C">
              <w:rPr>
                <w:rFonts w:ascii="Times New Roman" w:hAnsi="Times New Roman" w:cs="Times New Roman"/>
                <w:b w:val="0"/>
                <w:color w:val="auto"/>
                <w:sz w:val="24"/>
                <w:szCs w:val="24"/>
              </w:rPr>
              <w:t>Treatment</w:t>
            </w:r>
          </w:p>
        </w:tc>
        <w:tc>
          <w:tcPr>
            <w:tcW w:w="4881" w:type="dxa"/>
            <w:tcBorders>
              <w:top w:val="none" w:sz="0" w:space="0" w:color="auto"/>
              <w:left w:val="none" w:sz="0" w:space="0" w:color="auto"/>
              <w:right w:val="none" w:sz="0" w:space="0" w:color="auto"/>
            </w:tcBorders>
            <w:shd w:val="clear" w:color="auto" w:fill="auto"/>
          </w:tcPr>
          <w:p w:rsidR="00121716" w:rsidRPr="00140E8C" w:rsidRDefault="00121716" w:rsidP="00253040">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b w:val="0"/>
                <w:color w:val="auto"/>
                <w:sz w:val="24"/>
                <w:szCs w:val="24"/>
                <w:lang w:val="en-US"/>
              </w:rPr>
            </w:pPr>
            <w:r w:rsidRPr="00140E8C">
              <w:rPr>
                <w:rFonts w:ascii="Times New Roman" w:hAnsi="Times New Roman" w:cs="Times New Roman"/>
                <w:b w:val="0"/>
                <w:color w:val="auto"/>
                <w:sz w:val="24"/>
                <w:szCs w:val="24"/>
                <w:lang w:val="en-US"/>
              </w:rPr>
              <w:t>Average fresh shoot weight (g) at 180</w:t>
            </w:r>
            <w:r w:rsidRPr="00140E8C">
              <w:rPr>
                <w:rFonts w:ascii="Times New Roman" w:hAnsi="Times New Roman" w:cs="Times New Roman"/>
                <w:b w:val="0"/>
                <w:color w:val="auto"/>
                <w:sz w:val="24"/>
                <w:szCs w:val="24"/>
                <w:vertAlign w:val="superscript"/>
                <w:lang w:val="en-US"/>
              </w:rPr>
              <w:t>th</w:t>
            </w:r>
            <w:r w:rsidRPr="00140E8C">
              <w:rPr>
                <w:rFonts w:ascii="Times New Roman" w:hAnsi="Times New Roman" w:cs="Times New Roman"/>
                <w:b w:val="0"/>
                <w:color w:val="auto"/>
                <w:sz w:val="24"/>
                <w:szCs w:val="24"/>
                <w:lang w:val="en-US"/>
              </w:rPr>
              <w:t xml:space="preserve"> DAG</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eastAsia="zh-CN"/>
              </w:rPr>
              <w:t>T</w:t>
            </w:r>
            <w:r w:rsidRPr="00140E8C">
              <w:rPr>
                <w:rFonts w:ascii="Times New Roman" w:hAnsi="Times New Roman" w:cs="Times New Roman"/>
                <w:b w:val="0"/>
                <w:color w:val="auto"/>
                <w:sz w:val="24"/>
                <w:szCs w:val="24"/>
                <w:vertAlign w:val="subscript"/>
                <w:lang w:val="en-US" w:eastAsia="zh-CN"/>
              </w:rPr>
              <w:t>1</w:t>
            </w:r>
          </w:p>
        </w:tc>
        <w:tc>
          <w:tcPr>
            <w:tcW w:w="3951" w:type="dxa"/>
            <w:shd w:val="clear" w:color="auto" w:fill="auto"/>
          </w:tcPr>
          <w:p w:rsidR="00121716" w:rsidRPr="00140E8C" w:rsidRDefault="00121716" w:rsidP="00613176">
            <w:pPr>
              <w:spacing w:beforeLines="40" w:before="96" w:afterLines="40" w:after="96"/>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50 ppm</w:t>
            </w:r>
          </w:p>
        </w:tc>
        <w:tc>
          <w:tcPr>
            <w:tcW w:w="4881" w:type="dxa"/>
            <w:shd w:val="clear" w:color="auto" w:fill="auto"/>
          </w:tcPr>
          <w:p w:rsidR="00121716" w:rsidRPr="00140E8C" w:rsidRDefault="00121716" w:rsidP="00253040">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7.25</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eastAsia="zh-CN"/>
              </w:rPr>
              <w:t>T</w:t>
            </w:r>
            <w:r w:rsidRPr="00140E8C">
              <w:rPr>
                <w:rFonts w:ascii="Times New Roman" w:hAnsi="Times New Roman" w:cs="Times New Roman"/>
                <w:b w:val="0"/>
                <w:color w:val="auto"/>
                <w:sz w:val="24"/>
                <w:szCs w:val="24"/>
                <w:vertAlign w:val="subscript"/>
                <w:lang w:val="en-US" w:eastAsia="zh-CN"/>
              </w:rPr>
              <w:t xml:space="preserve">2 </w:t>
            </w:r>
          </w:p>
        </w:tc>
        <w:tc>
          <w:tcPr>
            <w:tcW w:w="3951" w:type="dxa"/>
            <w:shd w:val="clear" w:color="auto" w:fill="auto"/>
          </w:tcPr>
          <w:p w:rsidR="00121716" w:rsidRPr="00140E8C" w:rsidRDefault="00121716" w:rsidP="00613176">
            <w:pPr>
              <w:spacing w:beforeLines="40" w:before="96" w:afterLines="40" w:after="96"/>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75 ppm</w:t>
            </w:r>
          </w:p>
        </w:tc>
        <w:tc>
          <w:tcPr>
            <w:tcW w:w="4881" w:type="dxa"/>
            <w:shd w:val="clear" w:color="auto" w:fill="auto"/>
          </w:tcPr>
          <w:p w:rsidR="00121716" w:rsidRPr="00140E8C" w:rsidRDefault="00121716" w:rsidP="00253040">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7.65</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eastAsia="zh-CN"/>
              </w:rPr>
              <w:t>T</w:t>
            </w:r>
            <w:r w:rsidRPr="00140E8C">
              <w:rPr>
                <w:rFonts w:ascii="Times New Roman" w:hAnsi="Times New Roman" w:cs="Times New Roman"/>
                <w:b w:val="0"/>
                <w:color w:val="auto"/>
                <w:sz w:val="24"/>
                <w:szCs w:val="24"/>
                <w:vertAlign w:val="subscript"/>
                <w:lang w:val="en-US" w:eastAsia="zh-CN"/>
              </w:rPr>
              <w:t>3</w:t>
            </w:r>
          </w:p>
        </w:tc>
        <w:tc>
          <w:tcPr>
            <w:tcW w:w="3951" w:type="dxa"/>
            <w:shd w:val="clear" w:color="auto" w:fill="auto"/>
          </w:tcPr>
          <w:p w:rsidR="00121716" w:rsidRPr="00140E8C" w:rsidRDefault="00121716" w:rsidP="00613176">
            <w:pPr>
              <w:spacing w:beforeLines="40" w:before="96" w:afterLines="40" w:after="96"/>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100 ppm</w:t>
            </w:r>
          </w:p>
        </w:tc>
        <w:tc>
          <w:tcPr>
            <w:tcW w:w="4881" w:type="dxa"/>
            <w:shd w:val="clear" w:color="auto" w:fill="auto"/>
          </w:tcPr>
          <w:p w:rsidR="00121716" w:rsidRPr="00140E8C" w:rsidRDefault="00121716" w:rsidP="00253040">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8.00</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4</w:t>
            </w:r>
          </w:p>
        </w:tc>
        <w:tc>
          <w:tcPr>
            <w:tcW w:w="3951" w:type="dxa"/>
            <w:shd w:val="clear" w:color="auto" w:fill="auto"/>
          </w:tcPr>
          <w:p w:rsidR="00121716" w:rsidRPr="00140E8C" w:rsidRDefault="00121716" w:rsidP="00613176">
            <w:pPr>
              <w:spacing w:beforeLines="40" w:before="96" w:afterLines="40" w:after="96"/>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200 ppm</w:t>
            </w:r>
          </w:p>
        </w:tc>
        <w:tc>
          <w:tcPr>
            <w:tcW w:w="4881" w:type="dxa"/>
            <w:shd w:val="clear" w:color="auto" w:fill="auto"/>
          </w:tcPr>
          <w:p w:rsidR="00121716" w:rsidRPr="00140E8C" w:rsidRDefault="00121716" w:rsidP="00253040">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8.31</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5</w:t>
            </w:r>
          </w:p>
        </w:tc>
        <w:tc>
          <w:tcPr>
            <w:tcW w:w="3951" w:type="dxa"/>
            <w:shd w:val="clear" w:color="auto" w:fill="auto"/>
          </w:tcPr>
          <w:p w:rsidR="00121716" w:rsidRPr="00140E8C" w:rsidRDefault="00121716" w:rsidP="00613176">
            <w:pPr>
              <w:spacing w:beforeLines="40" w:before="96" w:afterLines="40" w:after="96"/>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NAA @ 100 ppm</w:t>
            </w:r>
          </w:p>
        </w:tc>
        <w:tc>
          <w:tcPr>
            <w:tcW w:w="4881" w:type="dxa"/>
            <w:shd w:val="clear" w:color="auto" w:fill="auto"/>
          </w:tcPr>
          <w:p w:rsidR="00121716" w:rsidRPr="00140E8C" w:rsidRDefault="00121716" w:rsidP="00253040">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7.84</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6</w:t>
            </w:r>
          </w:p>
        </w:tc>
        <w:tc>
          <w:tcPr>
            <w:tcW w:w="3951" w:type="dxa"/>
            <w:shd w:val="clear" w:color="auto" w:fill="auto"/>
          </w:tcPr>
          <w:p w:rsidR="00121716" w:rsidRPr="00140E8C" w:rsidRDefault="00121716" w:rsidP="00613176">
            <w:pPr>
              <w:spacing w:beforeLines="40" w:before="96" w:afterLines="40" w:after="96"/>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KNO</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1 %</w:t>
            </w:r>
          </w:p>
        </w:tc>
        <w:tc>
          <w:tcPr>
            <w:tcW w:w="4881" w:type="dxa"/>
            <w:shd w:val="clear" w:color="auto" w:fill="auto"/>
          </w:tcPr>
          <w:p w:rsidR="00121716" w:rsidRPr="00140E8C" w:rsidRDefault="00121716" w:rsidP="00253040">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7.55</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7</w:t>
            </w:r>
          </w:p>
        </w:tc>
        <w:tc>
          <w:tcPr>
            <w:tcW w:w="3951" w:type="dxa"/>
            <w:shd w:val="clear" w:color="auto" w:fill="auto"/>
          </w:tcPr>
          <w:p w:rsidR="00121716" w:rsidRPr="00140E8C" w:rsidRDefault="00121716" w:rsidP="00613176">
            <w:pPr>
              <w:spacing w:beforeLines="40" w:before="96" w:afterLines="40" w:after="96"/>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Cow urine @ 10 %</w:t>
            </w:r>
          </w:p>
        </w:tc>
        <w:tc>
          <w:tcPr>
            <w:tcW w:w="4881" w:type="dxa"/>
            <w:shd w:val="clear" w:color="auto" w:fill="auto"/>
          </w:tcPr>
          <w:p w:rsidR="00121716" w:rsidRPr="00140E8C" w:rsidRDefault="00121716" w:rsidP="00253040">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8.50</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8</w:t>
            </w:r>
          </w:p>
        </w:tc>
        <w:tc>
          <w:tcPr>
            <w:tcW w:w="3951" w:type="dxa"/>
            <w:shd w:val="clear" w:color="auto" w:fill="auto"/>
          </w:tcPr>
          <w:p w:rsidR="00121716" w:rsidRPr="00140E8C" w:rsidRDefault="00121716" w:rsidP="00613176">
            <w:pPr>
              <w:spacing w:beforeLines="40" w:before="96" w:afterLines="40" w:after="96"/>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Cow urine @ 100 %</w:t>
            </w:r>
          </w:p>
        </w:tc>
        <w:tc>
          <w:tcPr>
            <w:tcW w:w="4881" w:type="dxa"/>
            <w:shd w:val="clear" w:color="auto" w:fill="auto"/>
          </w:tcPr>
          <w:p w:rsidR="00121716" w:rsidRPr="00140E8C" w:rsidRDefault="00121716" w:rsidP="00253040">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9.31</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9</w:t>
            </w:r>
          </w:p>
        </w:tc>
        <w:tc>
          <w:tcPr>
            <w:tcW w:w="3951" w:type="dxa"/>
            <w:shd w:val="clear" w:color="auto" w:fill="auto"/>
          </w:tcPr>
          <w:p w:rsidR="00121716" w:rsidRPr="00140E8C" w:rsidRDefault="00121716" w:rsidP="00613176">
            <w:pPr>
              <w:spacing w:beforeLines="40" w:before="96" w:afterLines="40" w:after="96"/>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Cow dung slurry</w:t>
            </w:r>
          </w:p>
        </w:tc>
        <w:tc>
          <w:tcPr>
            <w:tcW w:w="4881" w:type="dxa"/>
            <w:shd w:val="clear" w:color="auto" w:fill="auto"/>
          </w:tcPr>
          <w:p w:rsidR="00121716" w:rsidRPr="00140E8C" w:rsidRDefault="00121716" w:rsidP="00253040">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9.45</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10</w:t>
            </w:r>
          </w:p>
        </w:tc>
        <w:tc>
          <w:tcPr>
            <w:tcW w:w="3951" w:type="dxa"/>
            <w:shd w:val="clear" w:color="auto" w:fill="auto"/>
          </w:tcPr>
          <w:p w:rsidR="00121716" w:rsidRPr="00140E8C" w:rsidRDefault="00121716" w:rsidP="00613176">
            <w:pPr>
              <w:spacing w:beforeLines="40" w:before="96" w:afterLines="40" w:after="96"/>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Control (Distilled water)</w:t>
            </w:r>
          </w:p>
        </w:tc>
        <w:tc>
          <w:tcPr>
            <w:tcW w:w="4881" w:type="dxa"/>
            <w:shd w:val="clear" w:color="auto" w:fill="auto"/>
          </w:tcPr>
          <w:p w:rsidR="00121716" w:rsidRPr="00140E8C" w:rsidRDefault="00121716" w:rsidP="00253040">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6.50</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1" w:type="dxa"/>
            <w:gridSpan w:val="2"/>
            <w:tcBorders>
              <w:left w:val="none" w:sz="0" w:space="0" w:color="auto"/>
            </w:tcBorders>
            <w:shd w:val="clear" w:color="auto" w:fill="auto"/>
          </w:tcPr>
          <w:p w:rsidR="00121716" w:rsidRPr="00140E8C" w:rsidRDefault="00121716" w:rsidP="00253040">
            <w:pPr>
              <w:spacing w:beforeLines="40" w:before="96" w:afterLines="40" w:after="96"/>
              <w:rPr>
                <w:b w:val="0"/>
                <w:color w:val="auto"/>
                <w:sz w:val="24"/>
                <w:szCs w:val="24"/>
                <w:lang w:val="en-US"/>
              </w:rPr>
            </w:pPr>
            <w:r w:rsidRPr="00140E8C">
              <w:rPr>
                <w:rFonts w:ascii="Times New Roman" w:hAnsi="Times New Roman" w:cs="Times New Roman"/>
                <w:b w:val="0"/>
                <w:color w:val="auto"/>
                <w:sz w:val="24"/>
                <w:szCs w:val="24"/>
                <w:lang w:val="en-US" w:eastAsia="zh-CN"/>
              </w:rPr>
              <w:lastRenderedPageBreak/>
              <w:t>S.E(m)±</w:t>
            </w:r>
          </w:p>
        </w:tc>
        <w:tc>
          <w:tcPr>
            <w:tcW w:w="4881" w:type="dxa"/>
            <w:shd w:val="clear" w:color="auto" w:fill="auto"/>
          </w:tcPr>
          <w:p w:rsidR="00121716" w:rsidRPr="00140E8C" w:rsidRDefault="00121716" w:rsidP="00253040">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0.38</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4511" w:type="dxa"/>
            <w:gridSpan w:val="2"/>
            <w:tcBorders>
              <w:left w:val="none" w:sz="0" w:space="0" w:color="auto"/>
              <w:bottom w:val="none" w:sz="0" w:space="0" w:color="auto"/>
            </w:tcBorders>
            <w:shd w:val="clear" w:color="auto" w:fill="auto"/>
          </w:tcPr>
          <w:p w:rsidR="00121716" w:rsidRPr="00140E8C" w:rsidRDefault="00121716" w:rsidP="00253040">
            <w:pPr>
              <w:spacing w:beforeLines="40" w:before="96" w:afterLines="40" w:after="96"/>
              <w:rPr>
                <w:b w:val="0"/>
                <w:color w:val="auto"/>
                <w:sz w:val="24"/>
                <w:szCs w:val="24"/>
                <w:lang w:val="en-US"/>
              </w:rPr>
            </w:pPr>
            <w:r w:rsidRPr="00140E8C">
              <w:rPr>
                <w:rFonts w:ascii="Times New Roman" w:hAnsi="Times New Roman" w:cs="Times New Roman"/>
                <w:b w:val="0"/>
                <w:color w:val="auto"/>
                <w:sz w:val="24"/>
                <w:szCs w:val="24"/>
                <w:lang w:val="en-US" w:eastAsia="zh-CN"/>
              </w:rPr>
              <w:t>C.D. at 5 %</w:t>
            </w:r>
          </w:p>
        </w:tc>
        <w:tc>
          <w:tcPr>
            <w:tcW w:w="4881" w:type="dxa"/>
            <w:shd w:val="clear" w:color="auto" w:fill="auto"/>
          </w:tcPr>
          <w:p w:rsidR="00121716" w:rsidRPr="00140E8C" w:rsidRDefault="00121716" w:rsidP="00253040">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1.11</w:t>
            </w:r>
          </w:p>
        </w:tc>
      </w:tr>
    </w:tbl>
    <w:p w:rsidR="00121716" w:rsidRDefault="00121716" w:rsidP="00EE492E">
      <w:pPr>
        <w:spacing w:line="360" w:lineRule="auto"/>
        <w:ind w:left="660" w:hangingChars="275" w:hanging="660"/>
        <w:jc w:val="both"/>
        <w:rPr>
          <w:rFonts w:ascii="Times New Roman" w:hAnsi="Times New Roman" w:cs="Times New Roman"/>
          <w:sz w:val="24"/>
          <w:szCs w:val="24"/>
        </w:rPr>
      </w:pPr>
    </w:p>
    <w:p w:rsidR="00121716" w:rsidRDefault="00121716" w:rsidP="00121716">
      <w:pPr>
        <w:spacing w:line="360" w:lineRule="auto"/>
        <w:jc w:val="both"/>
        <w:rPr>
          <w:rFonts w:ascii="Times New Roman" w:hAnsi="Times New Roman" w:cs="Times New Roman"/>
          <w:b/>
          <w:bCs/>
          <w:sz w:val="24"/>
          <w:szCs w:val="24"/>
          <w:vertAlign w:val="superscript"/>
          <w:lang w:val="en-US"/>
        </w:rPr>
      </w:pPr>
      <w:r>
        <w:rPr>
          <w:rFonts w:ascii="Times New Roman" w:hAnsi="Times New Roman" w:cs="Times New Roman"/>
          <w:b/>
          <w:bCs/>
          <w:sz w:val="24"/>
          <w:szCs w:val="24"/>
          <w:lang w:val="en-US"/>
        </w:rPr>
        <w:t xml:space="preserve">Table 4: Effect of </w:t>
      </w:r>
      <w:r>
        <w:rPr>
          <w:rFonts w:ascii="Times New Roman" w:eastAsia="Times New Roman" w:hAnsi="Times New Roman" w:cs="Times New Roman"/>
          <w:b/>
          <w:bCs/>
          <w:sz w:val="24"/>
          <w:szCs w:val="24"/>
          <w:lang w:eastAsia="en-GB"/>
        </w:rPr>
        <w:t>different growth regulators and cow urine</w:t>
      </w:r>
      <w:r>
        <w:rPr>
          <w:rFonts w:ascii="Times New Roman" w:hAnsi="Times New Roman" w:cs="Times New Roman"/>
          <w:b/>
          <w:bCs/>
          <w:sz w:val="24"/>
          <w:szCs w:val="24"/>
          <w:lang w:val="en-US"/>
        </w:rPr>
        <w:t xml:space="preserve"> on r</w:t>
      </w:r>
      <w:r w:rsidR="001F09FC">
        <w:rPr>
          <w:rFonts w:ascii="Times New Roman" w:hAnsi="Times New Roman"/>
          <w:b/>
          <w:bCs/>
          <w:sz w:val="24"/>
          <w:szCs w:val="24"/>
          <w:lang w:val="en-US"/>
        </w:rPr>
        <w:t>oot</w:t>
      </w:r>
      <w:r>
        <w:rPr>
          <w:rFonts w:ascii="Times New Roman" w:hAnsi="Times New Roman"/>
          <w:b/>
          <w:bCs/>
          <w:sz w:val="24"/>
          <w:szCs w:val="24"/>
          <w:lang w:val="en-US"/>
        </w:rPr>
        <w:t>: shoot ratio</w:t>
      </w:r>
      <w:r>
        <w:rPr>
          <w:rFonts w:ascii="Times New Roman" w:hAnsi="Times New Roman" w:cs="Times New Roman"/>
          <w:b/>
          <w:bCs/>
          <w:sz w:val="24"/>
          <w:szCs w:val="24"/>
          <w:lang w:val="en-US"/>
        </w:rPr>
        <w:t xml:space="preserve"> (</w:t>
      </w:r>
      <w:r>
        <w:rPr>
          <w:rFonts w:ascii="Times New Roman" w:hAnsi="Times New Roman"/>
          <w:b/>
          <w:bCs/>
          <w:sz w:val="24"/>
          <w:szCs w:val="24"/>
          <w:lang w:val="en-US"/>
        </w:rPr>
        <w:t xml:space="preserve">fresh weight basis) </w:t>
      </w:r>
      <w:r>
        <w:rPr>
          <w:rFonts w:ascii="Times New Roman" w:hAnsi="Times New Roman" w:cs="Times New Roman"/>
          <w:b/>
          <w:bCs/>
          <w:sz w:val="24"/>
          <w:szCs w:val="24"/>
          <w:lang w:val="en-US"/>
        </w:rPr>
        <w:t>at 180</w:t>
      </w:r>
      <w:r>
        <w:rPr>
          <w:rFonts w:ascii="Times New Roman" w:hAnsi="Times New Roman" w:cs="Times New Roman"/>
          <w:b/>
          <w:bCs/>
          <w:sz w:val="24"/>
          <w:szCs w:val="24"/>
          <w:vertAlign w:val="superscript"/>
          <w:lang w:val="en-US"/>
        </w:rPr>
        <w:t xml:space="preserve">th </w:t>
      </w:r>
      <w:r w:rsidR="001F09FC">
        <w:rPr>
          <w:rFonts w:ascii="Times New Roman" w:hAnsi="Times New Roman" w:cs="Times New Roman"/>
          <w:b/>
          <w:bCs/>
          <w:sz w:val="24"/>
          <w:szCs w:val="24"/>
          <w:lang w:val="en-US"/>
        </w:rPr>
        <w:t>day</w:t>
      </w:r>
      <w:r>
        <w:rPr>
          <w:rFonts w:ascii="Times New Roman" w:hAnsi="Times New Roman" w:cs="Times New Roman"/>
          <w:b/>
          <w:bCs/>
          <w:sz w:val="24"/>
          <w:szCs w:val="24"/>
          <w:lang w:val="en-US"/>
        </w:rPr>
        <w:t xml:space="preserve"> after germination.</w:t>
      </w:r>
    </w:p>
    <w:tbl>
      <w:tblPr>
        <w:tblStyle w:val="GridTable5Dark-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065"/>
        <w:gridCol w:w="4778"/>
      </w:tblGrid>
      <w:tr w:rsidR="00140E8C" w:rsidRPr="00140E8C" w:rsidTr="00140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gridSpan w:val="2"/>
            <w:tcBorders>
              <w:top w:val="none" w:sz="0" w:space="0" w:color="auto"/>
              <w:left w:val="none" w:sz="0" w:space="0" w:color="auto"/>
              <w:right w:val="none" w:sz="0" w:space="0" w:color="auto"/>
            </w:tcBorders>
            <w:shd w:val="clear" w:color="auto" w:fill="auto"/>
          </w:tcPr>
          <w:p w:rsidR="00121716" w:rsidRPr="00140E8C" w:rsidRDefault="00121716" w:rsidP="00253040">
            <w:pPr>
              <w:spacing w:beforeLines="50" w:before="120" w:afterLines="50" w:after="120"/>
              <w:jc w:val="center"/>
              <w:rPr>
                <w:b w:val="0"/>
                <w:color w:val="auto"/>
                <w:sz w:val="24"/>
                <w:szCs w:val="24"/>
                <w:lang w:val="en-US"/>
              </w:rPr>
            </w:pPr>
            <w:r w:rsidRPr="00140E8C">
              <w:rPr>
                <w:rFonts w:ascii="Times New Roman" w:hAnsi="Times New Roman" w:cs="Times New Roman"/>
                <w:b w:val="0"/>
                <w:color w:val="auto"/>
                <w:sz w:val="24"/>
                <w:szCs w:val="24"/>
              </w:rPr>
              <w:t>Treatment</w:t>
            </w:r>
          </w:p>
        </w:tc>
        <w:tc>
          <w:tcPr>
            <w:tcW w:w="4778" w:type="dxa"/>
            <w:tcBorders>
              <w:top w:val="none" w:sz="0" w:space="0" w:color="auto"/>
              <w:left w:val="none" w:sz="0" w:space="0" w:color="auto"/>
              <w:right w:val="none" w:sz="0" w:space="0" w:color="auto"/>
            </w:tcBorders>
            <w:shd w:val="clear" w:color="auto" w:fill="auto"/>
          </w:tcPr>
          <w:p w:rsidR="00121716" w:rsidRPr="00140E8C" w:rsidRDefault="00121716" w:rsidP="00253040">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b w:val="0"/>
                <w:color w:val="auto"/>
                <w:sz w:val="24"/>
                <w:szCs w:val="24"/>
                <w:lang w:val="en-US"/>
              </w:rPr>
            </w:pPr>
            <w:r w:rsidRPr="00140E8C">
              <w:rPr>
                <w:rFonts w:ascii="Times New Roman" w:hAnsi="Times New Roman" w:cs="Times New Roman"/>
                <w:b w:val="0"/>
                <w:color w:val="auto"/>
                <w:sz w:val="24"/>
                <w:szCs w:val="24"/>
                <w:lang w:val="en-US"/>
              </w:rPr>
              <w:t>Root : shoot fresh weight ratio at 180</w:t>
            </w:r>
            <w:r w:rsidRPr="00140E8C">
              <w:rPr>
                <w:rFonts w:ascii="Times New Roman" w:hAnsi="Times New Roman" w:cs="Times New Roman"/>
                <w:b w:val="0"/>
                <w:color w:val="auto"/>
                <w:sz w:val="24"/>
                <w:szCs w:val="24"/>
                <w:vertAlign w:val="superscript"/>
                <w:lang w:val="en-US"/>
              </w:rPr>
              <w:t>th</w:t>
            </w:r>
            <w:r w:rsidRPr="00140E8C">
              <w:rPr>
                <w:rFonts w:ascii="Times New Roman" w:hAnsi="Times New Roman" w:cs="Times New Roman"/>
                <w:b w:val="0"/>
                <w:color w:val="auto"/>
                <w:sz w:val="24"/>
                <w:szCs w:val="24"/>
                <w:lang w:val="en-US"/>
              </w:rPr>
              <w:t xml:space="preserve"> DAG</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eastAsia="zh-CN"/>
              </w:rPr>
              <w:t>T</w:t>
            </w:r>
            <w:r w:rsidRPr="00140E8C">
              <w:rPr>
                <w:rFonts w:ascii="Times New Roman" w:hAnsi="Times New Roman" w:cs="Times New Roman"/>
                <w:b w:val="0"/>
                <w:color w:val="auto"/>
                <w:sz w:val="24"/>
                <w:szCs w:val="24"/>
                <w:vertAlign w:val="subscript"/>
                <w:lang w:val="en-US" w:eastAsia="zh-CN"/>
              </w:rPr>
              <w:t>1</w:t>
            </w:r>
          </w:p>
        </w:tc>
        <w:tc>
          <w:tcPr>
            <w:tcW w:w="4065" w:type="dxa"/>
            <w:shd w:val="clear" w:color="auto" w:fill="auto"/>
          </w:tcPr>
          <w:p w:rsidR="00121716" w:rsidRPr="00140E8C" w:rsidRDefault="00121716" w:rsidP="00613176">
            <w:pPr>
              <w:spacing w:beforeLines="50" w:before="120" w:afterLines="50" w:after="120"/>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50 ppm</w:t>
            </w:r>
          </w:p>
        </w:tc>
        <w:tc>
          <w:tcPr>
            <w:tcW w:w="4778" w:type="dxa"/>
            <w:shd w:val="clear" w:color="auto" w:fill="auto"/>
          </w:tcPr>
          <w:p w:rsidR="00121716" w:rsidRPr="00140E8C" w:rsidRDefault="00121716" w:rsidP="00253040">
            <w:pPr>
              <w:spacing w:beforeLines="50" w:before="120"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0.17</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eastAsia="zh-CN"/>
              </w:rPr>
              <w:t>T</w:t>
            </w:r>
            <w:r w:rsidRPr="00140E8C">
              <w:rPr>
                <w:rFonts w:ascii="Times New Roman" w:hAnsi="Times New Roman" w:cs="Times New Roman"/>
                <w:b w:val="0"/>
                <w:color w:val="auto"/>
                <w:sz w:val="24"/>
                <w:szCs w:val="24"/>
                <w:vertAlign w:val="subscript"/>
                <w:lang w:val="en-US" w:eastAsia="zh-CN"/>
              </w:rPr>
              <w:t xml:space="preserve">2 </w:t>
            </w:r>
          </w:p>
        </w:tc>
        <w:tc>
          <w:tcPr>
            <w:tcW w:w="4065" w:type="dxa"/>
            <w:shd w:val="clear" w:color="auto" w:fill="auto"/>
          </w:tcPr>
          <w:p w:rsidR="00121716" w:rsidRPr="00140E8C" w:rsidRDefault="00121716" w:rsidP="00613176">
            <w:pPr>
              <w:spacing w:beforeLines="50" w:before="120" w:afterLines="50" w:after="120"/>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75 ppm</w:t>
            </w:r>
          </w:p>
        </w:tc>
        <w:tc>
          <w:tcPr>
            <w:tcW w:w="4778" w:type="dxa"/>
            <w:shd w:val="clear" w:color="auto" w:fill="auto"/>
          </w:tcPr>
          <w:p w:rsidR="00121716" w:rsidRPr="00140E8C" w:rsidRDefault="00121716" w:rsidP="00253040">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0.18</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eastAsia="zh-CN"/>
              </w:rPr>
              <w:t>T</w:t>
            </w:r>
            <w:r w:rsidRPr="00140E8C">
              <w:rPr>
                <w:rFonts w:ascii="Times New Roman" w:hAnsi="Times New Roman" w:cs="Times New Roman"/>
                <w:b w:val="0"/>
                <w:color w:val="auto"/>
                <w:sz w:val="24"/>
                <w:szCs w:val="24"/>
                <w:vertAlign w:val="subscript"/>
                <w:lang w:val="en-US" w:eastAsia="zh-CN"/>
              </w:rPr>
              <w:t>3</w:t>
            </w:r>
          </w:p>
        </w:tc>
        <w:tc>
          <w:tcPr>
            <w:tcW w:w="4065" w:type="dxa"/>
            <w:shd w:val="clear" w:color="auto" w:fill="auto"/>
          </w:tcPr>
          <w:p w:rsidR="00121716" w:rsidRPr="00140E8C" w:rsidRDefault="00121716" w:rsidP="00613176">
            <w:pPr>
              <w:spacing w:beforeLines="50" w:before="120" w:afterLines="50" w:after="120"/>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100 ppm</w:t>
            </w:r>
          </w:p>
        </w:tc>
        <w:tc>
          <w:tcPr>
            <w:tcW w:w="4778" w:type="dxa"/>
            <w:shd w:val="clear" w:color="auto" w:fill="auto"/>
          </w:tcPr>
          <w:p w:rsidR="00121716" w:rsidRPr="00140E8C" w:rsidRDefault="00121716" w:rsidP="00253040">
            <w:pPr>
              <w:spacing w:beforeLines="50" w:before="120"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0.23</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4</w:t>
            </w:r>
          </w:p>
        </w:tc>
        <w:tc>
          <w:tcPr>
            <w:tcW w:w="4065" w:type="dxa"/>
            <w:shd w:val="clear" w:color="auto" w:fill="auto"/>
          </w:tcPr>
          <w:p w:rsidR="00121716" w:rsidRPr="00140E8C" w:rsidRDefault="00121716" w:rsidP="00613176">
            <w:pPr>
              <w:spacing w:beforeLines="50" w:before="120" w:afterLines="50" w:after="120"/>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200 ppm</w:t>
            </w:r>
          </w:p>
        </w:tc>
        <w:tc>
          <w:tcPr>
            <w:tcW w:w="4778" w:type="dxa"/>
            <w:shd w:val="clear" w:color="auto" w:fill="auto"/>
          </w:tcPr>
          <w:p w:rsidR="00121716" w:rsidRPr="00140E8C" w:rsidRDefault="00121716" w:rsidP="00253040">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0.24</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5</w:t>
            </w:r>
          </w:p>
        </w:tc>
        <w:tc>
          <w:tcPr>
            <w:tcW w:w="4065" w:type="dxa"/>
            <w:shd w:val="clear" w:color="auto" w:fill="auto"/>
          </w:tcPr>
          <w:p w:rsidR="00121716" w:rsidRPr="00140E8C" w:rsidRDefault="00121716" w:rsidP="00613176">
            <w:pPr>
              <w:spacing w:beforeLines="50" w:before="120" w:afterLines="50" w:after="120"/>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NAA @ 100 ppm</w:t>
            </w:r>
          </w:p>
        </w:tc>
        <w:tc>
          <w:tcPr>
            <w:tcW w:w="4778" w:type="dxa"/>
            <w:shd w:val="clear" w:color="auto" w:fill="auto"/>
          </w:tcPr>
          <w:p w:rsidR="00121716" w:rsidRPr="00140E8C" w:rsidRDefault="00121716" w:rsidP="00253040">
            <w:pPr>
              <w:spacing w:beforeLines="50" w:before="120"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0.20</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6</w:t>
            </w:r>
          </w:p>
        </w:tc>
        <w:tc>
          <w:tcPr>
            <w:tcW w:w="4065" w:type="dxa"/>
            <w:shd w:val="clear" w:color="auto" w:fill="auto"/>
          </w:tcPr>
          <w:p w:rsidR="00121716" w:rsidRPr="00140E8C" w:rsidRDefault="00121716" w:rsidP="00613176">
            <w:pPr>
              <w:spacing w:beforeLines="50" w:before="120" w:afterLines="50" w:after="120"/>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KNO</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1 %</w:t>
            </w:r>
          </w:p>
        </w:tc>
        <w:tc>
          <w:tcPr>
            <w:tcW w:w="4778" w:type="dxa"/>
            <w:shd w:val="clear" w:color="auto" w:fill="auto"/>
          </w:tcPr>
          <w:p w:rsidR="00121716" w:rsidRPr="00140E8C" w:rsidRDefault="00121716" w:rsidP="00253040">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0.17</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7</w:t>
            </w:r>
          </w:p>
        </w:tc>
        <w:tc>
          <w:tcPr>
            <w:tcW w:w="4065" w:type="dxa"/>
            <w:shd w:val="clear" w:color="auto" w:fill="auto"/>
          </w:tcPr>
          <w:p w:rsidR="00121716" w:rsidRPr="00140E8C" w:rsidRDefault="00121716" w:rsidP="00613176">
            <w:pPr>
              <w:spacing w:beforeLines="50" w:before="120" w:afterLines="50" w:after="120"/>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Cow urine @ 10 %</w:t>
            </w:r>
          </w:p>
        </w:tc>
        <w:tc>
          <w:tcPr>
            <w:tcW w:w="4778" w:type="dxa"/>
            <w:shd w:val="clear" w:color="auto" w:fill="auto"/>
          </w:tcPr>
          <w:p w:rsidR="00121716" w:rsidRPr="00140E8C" w:rsidRDefault="00121716" w:rsidP="00253040">
            <w:pPr>
              <w:spacing w:beforeLines="50" w:before="120"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0.27</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8</w:t>
            </w:r>
          </w:p>
        </w:tc>
        <w:tc>
          <w:tcPr>
            <w:tcW w:w="4065" w:type="dxa"/>
            <w:shd w:val="clear" w:color="auto" w:fill="auto"/>
          </w:tcPr>
          <w:p w:rsidR="00121716" w:rsidRPr="00140E8C" w:rsidRDefault="00121716" w:rsidP="00613176">
            <w:pPr>
              <w:spacing w:beforeLines="50" w:before="120" w:afterLines="50" w:after="120"/>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Cow urine @ 100 %</w:t>
            </w:r>
          </w:p>
        </w:tc>
        <w:tc>
          <w:tcPr>
            <w:tcW w:w="4778" w:type="dxa"/>
            <w:shd w:val="clear" w:color="auto" w:fill="auto"/>
          </w:tcPr>
          <w:p w:rsidR="00121716" w:rsidRPr="00140E8C" w:rsidRDefault="00121716" w:rsidP="00253040">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0.27</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9</w:t>
            </w:r>
          </w:p>
        </w:tc>
        <w:tc>
          <w:tcPr>
            <w:tcW w:w="4065" w:type="dxa"/>
            <w:shd w:val="clear" w:color="auto" w:fill="auto"/>
          </w:tcPr>
          <w:p w:rsidR="00121716" w:rsidRPr="00140E8C" w:rsidRDefault="00121716" w:rsidP="00613176">
            <w:pPr>
              <w:spacing w:beforeLines="50" w:before="120" w:afterLines="50" w:after="120"/>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Cow dung slurry</w:t>
            </w:r>
          </w:p>
        </w:tc>
        <w:tc>
          <w:tcPr>
            <w:tcW w:w="4778" w:type="dxa"/>
            <w:shd w:val="clear" w:color="auto" w:fill="auto"/>
          </w:tcPr>
          <w:p w:rsidR="00121716" w:rsidRPr="00140E8C" w:rsidRDefault="00121716" w:rsidP="00253040">
            <w:pPr>
              <w:spacing w:beforeLines="50" w:before="120"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0.28</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50" w:before="120" w:afterLines="50" w:after="120"/>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10</w:t>
            </w:r>
          </w:p>
        </w:tc>
        <w:tc>
          <w:tcPr>
            <w:tcW w:w="4065" w:type="dxa"/>
            <w:shd w:val="clear" w:color="auto" w:fill="auto"/>
          </w:tcPr>
          <w:p w:rsidR="00121716" w:rsidRPr="00140E8C" w:rsidRDefault="00121716" w:rsidP="00613176">
            <w:pPr>
              <w:spacing w:beforeLines="50" w:before="120" w:afterLines="50" w:after="120"/>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Control (Distilled water)</w:t>
            </w:r>
          </w:p>
        </w:tc>
        <w:tc>
          <w:tcPr>
            <w:tcW w:w="4778" w:type="dxa"/>
            <w:shd w:val="clear" w:color="auto" w:fill="auto"/>
          </w:tcPr>
          <w:p w:rsidR="00121716" w:rsidRPr="00140E8C" w:rsidRDefault="00121716" w:rsidP="00253040">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0.13</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gridSpan w:val="2"/>
            <w:tcBorders>
              <w:left w:val="none" w:sz="0" w:space="0" w:color="auto"/>
            </w:tcBorders>
            <w:shd w:val="clear" w:color="auto" w:fill="auto"/>
          </w:tcPr>
          <w:p w:rsidR="00121716" w:rsidRPr="00140E8C" w:rsidRDefault="00121716" w:rsidP="00253040">
            <w:pPr>
              <w:spacing w:beforeLines="50" w:before="120" w:afterLines="50" w:after="120"/>
              <w:rPr>
                <w:b w:val="0"/>
                <w:color w:val="auto"/>
                <w:sz w:val="24"/>
                <w:szCs w:val="24"/>
                <w:lang w:val="en-US"/>
              </w:rPr>
            </w:pPr>
            <w:r w:rsidRPr="00140E8C">
              <w:rPr>
                <w:rFonts w:ascii="Times New Roman" w:hAnsi="Times New Roman" w:cs="Times New Roman"/>
                <w:b w:val="0"/>
                <w:color w:val="auto"/>
                <w:sz w:val="24"/>
                <w:szCs w:val="24"/>
                <w:lang w:val="en-US" w:eastAsia="zh-CN"/>
              </w:rPr>
              <w:t>S.E(m)±</w:t>
            </w:r>
          </w:p>
        </w:tc>
        <w:tc>
          <w:tcPr>
            <w:tcW w:w="4778" w:type="dxa"/>
            <w:shd w:val="clear" w:color="auto" w:fill="auto"/>
          </w:tcPr>
          <w:p w:rsidR="00121716" w:rsidRPr="00140E8C" w:rsidRDefault="00121716" w:rsidP="00253040">
            <w:pPr>
              <w:spacing w:beforeLines="50" w:before="120" w:afterLines="5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0.01</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4625" w:type="dxa"/>
            <w:gridSpan w:val="2"/>
            <w:tcBorders>
              <w:left w:val="none" w:sz="0" w:space="0" w:color="auto"/>
              <w:bottom w:val="none" w:sz="0" w:space="0" w:color="auto"/>
            </w:tcBorders>
            <w:shd w:val="clear" w:color="auto" w:fill="auto"/>
          </w:tcPr>
          <w:p w:rsidR="00121716" w:rsidRPr="00140E8C" w:rsidRDefault="00121716" w:rsidP="00253040">
            <w:pPr>
              <w:spacing w:beforeLines="50" w:before="120" w:afterLines="50" w:after="120"/>
              <w:rPr>
                <w:b w:val="0"/>
                <w:color w:val="auto"/>
                <w:sz w:val="24"/>
                <w:szCs w:val="24"/>
                <w:lang w:val="en-US"/>
              </w:rPr>
            </w:pPr>
            <w:r w:rsidRPr="00140E8C">
              <w:rPr>
                <w:rFonts w:ascii="Times New Roman" w:hAnsi="Times New Roman" w:cs="Times New Roman"/>
                <w:b w:val="0"/>
                <w:color w:val="auto"/>
                <w:sz w:val="24"/>
                <w:szCs w:val="24"/>
                <w:lang w:val="en-US" w:eastAsia="zh-CN"/>
              </w:rPr>
              <w:t>C.D. at 5 %</w:t>
            </w:r>
          </w:p>
        </w:tc>
        <w:tc>
          <w:tcPr>
            <w:tcW w:w="4778" w:type="dxa"/>
            <w:shd w:val="clear" w:color="auto" w:fill="auto"/>
          </w:tcPr>
          <w:p w:rsidR="00121716" w:rsidRPr="00140E8C" w:rsidRDefault="00121716" w:rsidP="00253040">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0.04</w:t>
            </w:r>
          </w:p>
        </w:tc>
      </w:tr>
    </w:tbl>
    <w:p w:rsidR="00121716" w:rsidRDefault="00121716" w:rsidP="00EE492E">
      <w:pPr>
        <w:spacing w:line="360" w:lineRule="auto"/>
        <w:ind w:left="660" w:hangingChars="275" w:hanging="660"/>
        <w:jc w:val="both"/>
        <w:rPr>
          <w:rFonts w:ascii="Times New Roman" w:hAnsi="Times New Roman" w:cs="Times New Roman"/>
          <w:sz w:val="24"/>
          <w:szCs w:val="24"/>
        </w:rPr>
      </w:pPr>
    </w:p>
    <w:p w:rsidR="00121716" w:rsidRDefault="00121716" w:rsidP="00121716">
      <w:pPr>
        <w:spacing w:after="4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5: Effect of </w:t>
      </w:r>
      <w:r>
        <w:rPr>
          <w:rFonts w:ascii="Times New Roman" w:eastAsia="Times New Roman" w:hAnsi="Times New Roman" w:cs="Times New Roman"/>
          <w:b/>
          <w:bCs/>
          <w:sz w:val="24"/>
          <w:szCs w:val="24"/>
          <w:lang w:eastAsia="en-GB"/>
        </w:rPr>
        <w:t>different growth regulators and cow urine</w:t>
      </w:r>
      <w:r>
        <w:rPr>
          <w:rFonts w:ascii="Times New Roman" w:hAnsi="Times New Roman" w:cs="Times New Roman"/>
          <w:b/>
          <w:bCs/>
          <w:sz w:val="24"/>
          <w:szCs w:val="24"/>
          <w:lang w:val="en-US"/>
        </w:rPr>
        <w:t xml:space="preserve"> on average root length at 180</w:t>
      </w:r>
      <w:r>
        <w:rPr>
          <w:rFonts w:ascii="Times New Roman" w:hAnsi="Times New Roman" w:cs="Times New Roman"/>
          <w:b/>
          <w:bCs/>
          <w:sz w:val="24"/>
          <w:szCs w:val="24"/>
          <w:vertAlign w:val="superscript"/>
          <w:lang w:val="en-US"/>
        </w:rPr>
        <w:t xml:space="preserve">th </w:t>
      </w:r>
      <w:r w:rsidR="001F09FC">
        <w:rPr>
          <w:rFonts w:ascii="Times New Roman" w:hAnsi="Times New Roman" w:cs="Times New Roman"/>
          <w:b/>
          <w:bCs/>
          <w:sz w:val="24"/>
          <w:szCs w:val="24"/>
          <w:lang w:val="en-US"/>
        </w:rPr>
        <w:t>day</w:t>
      </w:r>
      <w:r>
        <w:rPr>
          <w:rFonts w:ascii="Times New Roman" w:hAnsi="Times New Roman" w:cs="Times New Roman"/>
          <w:b/>
          <w:bCs/>
          <w:sz w:val="24"/>
          <w:szCs w:val="24"/>
          <w:lang w:val="en-US"/>
        </w:rPr>
        <w:t xml:space="preserve"> after germination.</w:t>
      </w:r>
    </w:p>
    <w:tbl>
      <w:tblPr>
        <w:tblStyle w:val="GridTable5Dark-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989"/>
        <w:gridCol w:w="4843"/>
      </w:tblGrid>
      <w:tr w:rsidR="00140E8C" w:rsidRPr="00140E8C" w:rsidTr="00140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9" w:type="dxa"/>
            <w:gridSpan w:val="2"/>
            <w:tcBorders>
              <w:top w:val="none" w:sz="0" w:space="0" w:color="auto"/>
              <w:left w:val="none" w:sz="0" w:space="0" w:color="auto"/>
              <w:right w:val="none" w:sz="0" w:space="0" w:color="auto"/>
            </w:tcBorders>
            <w:shd w:val="clear" w:color="auto" w:fill="auto"/>
          </w:tcPr>
          <w:p w:rsidR="00121716" w:rsidRPr="00140E8C" w:rsidRDefault="00121716" w:rsidP="00253040">
            <w:pPr>
              <w:spacing w:beforeLines="40" w:before="96" w:afterLines="40" w:after="96"/>
              <w:jc w:val="center"/>
              <w:rPr>
                <w:b w:val="0"/>
                <w:color w:val="auto"/>
                <w:sz w:val="24"/>
                <w:szCs w:val="24"/>
                <w:lang w:val="en-US"/>
              </w:rPr>
            </w:pPr>
            <w:r w:rsidRPr="00140E8C">
              <w:rPr>
                <w:rFonts w:ascii="Times New Roman" w:hAnsi="Times New Roman" w:cs="Times New Roman"/>
                <w:b w:val="0"/>
                <w:color w:val="auto"/>
                <w:sz w:val="24"/>
                <w:szCs w:val="24"/>
              </w:rPr>
              <w:t>Treatment</w:t>
            </w:r>
          </w:p>
        </w:tc>
        <w:tc>
          <w:tcPr>
            <w:tcW w:w="4843" w:type="dxa"/>
            <w:tcBorders>
              <w:top w:val="none" w:sz="0" w:space="0" w:color="auto"/>
              <w:left w:val="none" w:sz="0" w:space="0" w:color="auto"/>
              <w:right w:val="none" w:sz="0" w:space="0" w:color="auto"/>
            </w:tcBorders>
            <w:shd w:val="clear" w:color="auto" w:fill="auto"/>
          </w:tcPr>
          <w:p w:rsidR="00121716" w:rsidRPr="00140E8C" w:rsidRDefault="00121716" w:rsidP="00253040">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b w:val="0"/>
                <w:color w:val="auto"/>
                <w:sz w:val="24"/>
                <w:szCs w:val="24"/>
                <w:lang w:val="en-US"/>
              </w:rPr>
            </w:pPr>
            <w:r w:rsidRPr="00140E8C">
              <w:rPr>
                <w:rFonts w:ascii="Times New Roman" w:hAnsi="Times New Roman" w:cs="Times New Roman"/>
                <w:b w:val="0"/>
                <w:color w:val="auto"/>
                <w:sz w:val="24"/>
                <w:szCs w:val="24"/>
                <w:lang w:val="en-US"/>
              </w:rPr>
              <w:t>Average root length (cm) at 180</w:t>
            </w:r>
            <w:r w:rsidRPr="00140E8C">
              <w:rPr>
                <w:rFonts w:ascii="Times New Roman" w:hAnsi="Times New Roman" w:cs="Times New Roman"/>
                <w:b w:val="0"/>
                <w:color w:val="auto"/>
                <w:sz w:val="24"/>
                <w:szCs w:val="24"/>
                <w:vertAlign w:val="superscript"/>
                <w:lang w:val="en-US"/>
              </w:rPr>
              <w:t>th</w:t>
            </w:r>
            <w:r w:rsidRPr="00140E8C">
              <w:rPr>
                <w:rFonts w:ascii="Times New Roman" w:hAnsi="Times New Roman" w:cs="Times New Roman"/>
                <w:b w:val="0"/>
                <w:color w:val="auto"/>
                <w:sz w:val="24"/>
                <w:szCs w:val="24"/>
                <w:lang w:val="en-US"/>
              </w:rPr>
              <w:t xml:space="preserve"> DAG</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eastAsia="zh-CN"/>
              </w:rPr>
              <w:t>T</w:t>
            </w:r>
            <w:r w:rsidRPr="00140E8C">
              <w:rPr>
                <w:rFonts w:ascii="Times New Roman" w:hAnsi="Times New Roman" w:cs="Times New Roman"/>
                <w:b w:val="0"/>
                <w:color w:val="auto"/>
                <w:sz w:val="24"/>
                <w:szCs w:val="24"/>
                <w:vertAlign w:val="subscript"/>
                <w:lang w:val="en-US" w:eastAsia="zh-CN"/>
              </w:rPr>
              <w:t>1</w:t>
            </w:r>
          </w:p>
        </w:tc>
        <w:tc>
          <w:tcPr>
            <w:tcW w:w="3989" w:type="dxa"/>
            <w:shd w:val="clear" w:color="auto" w:fill="auto"/>
          </w:tcPr>
          <w:p w:rsidR="00121716" w:rsidRPr="00140E8C" w:rsidRDefault="00121716" w:rsidP="00613176">
            <w:pPr>
              <w:spacing w:beforeLines="40" w:before="96" w:afterLines="40" w:after="96"/>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50 ppm</w:t>
            </w:r>
          </w:p>
        </w:tc>
        <w:tc>
          <w:tcPr>
            <w:tcW w:w="4843" w:type="dxa"/>
            <w:shd w:val="clear" w:color="auto" w:fill="auto"/>
          </w:tcPr>
          <w:p w:rsidR="00121716" w:rsidRPr="00140E8C" w:rsidRDefault="00121716" w:rsidP="00253040">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22.80</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eastAsia="zh-CN"/>
              </w:rPr>
              <w:t>T</w:t>
            </w:r>
            <w:r w:rsidRPr="00140E8C">
              <w:rPr>
                <w:rFonts w:ascii="Times New Roman" w:hAnsi="Times New Roman" w:cs="Times New Roman"/>
                <w:b w:val="0"/>
                <w:color w:val="auto"/>
                <w:sz w:val="24"/>
                <w:szCs w:val="24"/>
                <w:vertAlign w:val="subscript"/>
                <w:lang w:val="en-US" w:eastAsia="zh-CN"/>
              </w:rPr>
              <w:t xml:space="preserve">2 </w:t>
            </w:r>
          </w:p>
        </w:tc>
        <w:tc>
          <w:tcPr>
            <w:tcW w:w="3989" w:type="dxa"/>
            <w:shd w:val="clear" w:color="auto" w:fill="auto"/>
          </w:tcPr>
          <w:p w:rsidR="00121716" w:rsidRPr="00140E8C" w:rsidRDefault="00121716" w:rsidP="00613176">
            <w:pPr>
              <w:spacing w:beforeLines="40" w:before="96" w:afterLines="40" w:after="96"/>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75 ppm</w:t>
            </w:r>
          </w:p>
        </w:tc>
        <w:tc>
          <w:tcPr>
            <w:tcW w:w="4843" w:type="dxa"/>
            <w:shd w:val="clear" w:color="auto" w:fill="auto"/>
          </w:tcPr>
          <w:p w:rsidR="00121716" w:rsidRPr="00140E8C" w:rsidRDefault="00121716" w:rsidP="00253040">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25.00</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eastAsia="zh-CN"/>
              </w:rPr>
              <w:t>T</w:t>
            </w:r>
            <w:r w:rsidRPr="00140E8C">
              <w:rPr>
                <w:rFonts w:ascii="Times New Roman" w:hAnsi="Times New Roman" w:cs="Times New Roman"/>
                <w:b w:val="0"/>
                <w:color w:val="auto"/>
                <w:sz w:val="24"/>
                <w:szCs w:val="24"/>
                <w:vertAlign w:val="subscript"/>
                <w:lang w:val="en-US" w:eastAsia="zh-CN"/>
              </w:rPr>
              <w:t>3</w:t>
            </w:r>
          </w:p>
        </w:tc>
        <w:tc>
          <w:tcPr>
            <w:tcW w:w="3989" w:type="dxa"/>
            <w:shd w:val="clear" w:color="auto" w:fill="auto"/>
          </w:tcPr>
          <w:p w:rsidR="00121716" w:rsidRPr="00140E8C" w:rsidRDefault="00121716" w:rsidP="00613176">
            <w:pPr>
              <w:spacing w:beforeLines="40" w:before="96" w:afterLines="40" w:after="96"/>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100 ppm</w:t>
            </w:r>
          </w:p>
        </w:tc>
        <w:tc>
          <w:tcPr>
            <w:tcW w:w="4843" w:type="dxa"/>
            <w:shd w:val="clear" w:color="auto" w:fill="auto"/>
          </w:tcPr>
          <w:p w:rsidR="00121716" w:rsidRPr="00140E8C" w:rsidRDefault="00121716" w:rsidP="00253040">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27.40</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4</w:t>
            </w:r>
          </w:p>
        </w:tc>
        <w:tc>
          <w:tcPr>
            <w:tcW w:w="3989" w:type="dxa"/>
            <w:shd w:val="clear" w:color="auto" w:fill="auto"/>
          </w:tcPr>
          <w:p w:rsidR="00121716" w:rsidRPr="00140E8C" w:rsidRDefault="00121716" w:rsidP="00613176">
            <w:pPr>
              <w:spacing w:beforeLines="40" w:before="96" w:afterLines="40" w:after="96"/>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200 ppm</w:t>
            </w:r>
          </w:p>
        </w:tc>
        <w:tc>
          <w:tcPr>
            <w:tcW w:w="4843" w:type="dxa"/>
            <w:shd w:val="clear" w:color="auto" w:fill="auto"/>
          </w:tcPr>
          <w:p w:rsidR="00121716" w:rsidRPr="00140E8C" w:rsidRDefault="00121716" w:rsidP="00253040">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29.18</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5</w:t>
            </w:r>
          </w:p>
        </w:tc>
        <w:tc>
          <w:tcPr>
            <w:tcW w:w="3989" w:type="dxa"/>
            <w:shd w:val="clear" w:color="auto" w:fill="auto"/>
          </w:tcPr>
          <w:p w:rsidR="00121716" w:rsidRPr="00140E8C" w:rsidRDefault="00121716" w:rsidP="00613176">
            <w:pPr>
              <w:spacing w:beforeLines="40" w:before="96" w:afterLines="40" w:after="96"/>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NAA @ 100 ppm</w:t>
            </w:r>
          </w:p>
        </w:tc>
        <w:tc>
          <w:tcPr>
            <w:tcW w:w="4843" w:type="dxa"/>
            <w:shd w:val="clear" w:color="auto" w:fill="auto"/>
          </w:tcPr>
          <w:p w:rsidR="00121716" w:rsidRPr="00140E8C" w:rsidRDefault="00121716" w:rsidP="00253040">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26.49</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rPr>
              <w:lastRenderedPageBreak/>
              <w:t>T</w:t>
            </w:r>
            <w:r w:rsidRPr="00140E8C">
              <w:rPr>
                <w:rFonts w:ascii="Times New Roman" w:hAnsi="Times New Roman" w:cs="Times New Roman"/>
                <w:b w:val="0"/>
                <w:color w:val="auto"/>
                <w:sz w:val="24"/>
                <w:szCs w:val="24"/>
                <w:vertAlign w:val="subscript"/>
                <w:lang w:val="en-US" w:eastAsia="zh-CN"/>
              </w:rPr>
              <w:t>6</w:t>
            </w:r>
          </w:p>
        </w:tc>
        <w:tc>
          <w:tcPr>
            <w:tcW w:w="3989" w:type="dxa"/>
            <w:shd w:val="clear" w:color="auto" w:fill="auto"/>
          </w:tcPr>
          <w:p w:rsidR="00121716" w:rsidRPr="00140E8C" w:rsidRDefault="00121716" w:rsidP="00613176">
            <w:pPr>
              <w:spacing w:beforeLines="40" w:before="96" w:afterLines="40" w:after="96"/>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KNO</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1 %</w:t>
            </w:r>
          </w:p>
        </w:tc>
        <w:tc>
          <w:tcPr>
            <w:tcW w:w="4843" w:type="dxa"/>
            <w:shd w:val="clear" w:color="auto" w:fill="auto"/>
          </w:tcPr>
          <w:p w:rsidR="00121716" w:rsidRPr="00140E8C" w:rsidRDefault="00121716" w:rsidP="00253040">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23.70</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7</w:t>
            </w:r>
          </w:p>
        </w:tc>
        <w:tc>
          <w:tcPr>
            <w:tcW w:w="3989" w:type="dxa"/>
            <w:shd w:val="clear" w:color="auto" w:fill="auto"/>
          </w:tcPr>
          <w:p w:rsidR="00121716" w:rsidRPr="00140E8C" w:rsidRDefault="00121716" w:rsidP="00613176">
            <w:pPr>
              <w:spacing w:beforeLines="40" w:before="96" w:afterLines="40" w:after="96"/>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Cow urine @ 10 %</w:t>
            </w:r>
          </w:p>
        </w:tc>
        <w:tc>
          <w:tcPr>
            <w:tcW w:w="4843" w:type="dxa"/>
            <w:shd w:val="clear" w:color="auto" w:fill="auto"/>
          </w:tcPr>
          <w:p w:rsidR="00121716" w:rsidRPr="00140E8C" w:rsidRDefault="00121716" w:rsidP="00253040">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30.20</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8</w:t>
            </w:r>
          </w:p>
        </w:tc>
        <w:tc>
          <w:tcPr>
            <w:tcW w:w="3989" w:type="dxa"/>
            <w:shd w:val="clear" w:color="auto" w:fill="auto"/>
          </w:tcPr>
          <w:p w:rsidR="00121716" w:rsidRPr="00140E8C" w:rsidRDefault="00121716" w:rsidP="00613176">
            <w:pPr>
              <w:spacing w:beforeLines="40" w:before="96" w:afterLines="40" w:after="96"/>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Cow urine @ 100 %</w:t>
            </w:r>
          </w:p>
        </w:tc>
        <w:tc>
          <w:tcPr>
            <w:tcW w:w="4843" w:type="dxa"/>
            <w:shd w:val="clear" w:color="auto" w:fill="auto"/>
          </w:tcPr>
          <w:p w:rsidR="00121716" w:rsidRPr="00140E8C" w:rsidRDefault="00121716" w:rsidP="00253040">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32.28</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9</w:t>
            </w:r>
          </w:p>
        </w:tc>
        <w:tc>
          <w:tcPr>
            <w:tcW w:w="3989" w:type="dxa"/>
            <w:shd w:val="clear" w:color="auto" w:fill="auto"/>
          </w:tcPr>
          <w:p w:rsidR="00121716" w:rsidRPr="00140E8C" w:rsidRDefault="00121716" w:rsidP="00613176">
            <w:pPr>
              <w:spacing w:beforeLines="40" w:before="96" w:afterLines="40" w:after="96"/>
              <w:ind w:left="310"/>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Cow dung slurry</w:t>
            </w:r>
          </w:p>
        </w:tc>
        <w:tc>
          <w:tcPr>
            <w:tcW w:w="4843" w:type="dxa"/>
            <w:shd w:val="clear" w:color="auto" w:fill="auto"/>
          </w:tcPr>
          <w:p w:rsidR="00121716" w:rsidRPr="00140E8C" w:rsidRDefault="00121716" w:rsidP="00253040">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34.69</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40" w:before="96" w:afterLines="40" w:after="96"/>
              <w:jc w:val="both"/>
              <w:rPr>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10</w:t>
            </w:r>
          </w:p>
        </w:tc>
        <w:tc>
          <w:tcPr>
            <w:tcW w:w="3989" w:type="dxa"/>
            <w:shd w:val="clear" w:color="auto" w:fill="auto"/>
          </w:tcPr>
          <w:p w:rsidR="00121716" w:rsidRPr="00140E8C" w:rsidRDefault="00121716" w:rsidP="00613176">
            <w:pPr>
              <w:spacing w:beforeLines="40" w:before="96" w:afterLines="40" w:after="96"/>
              <w:ind w:left="31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140E8C">
              <w:rPr>
                <w:rFonts w:ascii="Times New Roman" w:hAnsi="Times New Roman" w:cs="Times New Roman"/>
                <w:bCs/>
                <w:sz w:val="24"/>
                <w:szCs w:val="24"/>
                <w:lang w:val="en-US" w:eastAsia="zh-CN"/>
              </w:rPr>
              <w:t>Control (Distilled water)</w:t>
            </w:r>
          </w:p>
        </w:tc>
        <w:tc>
          <w:tcPr>
            <w:tcW w:w="4843" w:type="dxa"/>
            <w:shd w:val="clear" w:color="auto" w:fill="auto"/>
          </w:tcPr>
          <w:p w:rsidR="00121716" w:rsidRPr="00140E8C" w:rsidRDefault="00121716" w:rsidP="00253040">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21.18</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9" w:type="dxa"/>
            <w:gridSpan w:val="2"/>
            <w:tcBorders>
              <w:left w:val="none" w:sz="0" w:space="0" w:color="auto"/>
            </w:tcBorders>
            <w:shd w:val="clear" w:color="auto" w:fill="auto"/>
          </w:tcPr>
          <w:p w:rsidR="00121716" w:rsidRPr="00140E8C" w:rsidRDefault="00121716" w:rsidP="00253040">
            <w:pPr>
              <w:spacing w:beforeLines="40" w:before="96" w:afterLines="40" w:after="96"/>
              <w:rPr>
                <w:b w:val="0"/>
                <w:color w:val="auto"/>
                <w:sz w:val="24"/>
                <w:szCs w:val="24"/>
                <w:lang w:val="en-US"/>
              </w:rPr>
            </w:pPr>
            <w:r w:rsidRPr="00140E8C">
              <w:rPr>
                <w:rFonts w:ascii="Times New Roman" w:hAnsi="Times New Roman" w:cs="Times New Roman"/>
                <w:b w:val="0"/>
                <w:color w:val="auto"/>
                <w:sz w:val="24"/>
                <w:szCs w:val="24"/>
                <w:lang w:val="en-US" w:eastAsia="zh-CN"/>
              </w:rPr>
              <w:t>S.E(m)±</w:t>
            </w:r>
          </w:p>
        </w:tc>
        <w:tc>
          <w:tcPr>
            <w:tcW w:w="4843" w:type="dxa"/>
            <w:shd w:val="clear" w:color="auto" w:fill="auto"/>
          </w:tcPr>
          <w:p w:rsidR="00121716" w:rsidRPr="00140E8C" w:rsidRDefault="00121716" w:rsidP="00253040">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0.85</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4549" w:type="dxa"/>
            <w:gridSpan w:val="2"/>
            <w:tcBorders>
              <w:left w:val="none" w:sz="0" w:space="0" w:color="auto"/>
              <w:bottom w:val="none" w:sz="0" w:space="0" w:color="auto"/>
            </w:tcBorders>
            <w:shd w:val="clear" w:color="auto" w:fill="auto"/>
          </w:tcPr>
          <w:p w:rsidR="00121716" w:rsidRPr="00140E8C" w:rsidRDefault="00121716" w:rsidP="00253040">
            <w:pPr>
              <w:spacing w:beforeLines="40" w:before="96" w:afterLines="40" w:after="96"/>
              <w:rPr>
                <w:b w:val="0"/>
                <w:color w:val="auto"/>
                <w:sz w:val="24"/>
                <w:szCs w:val="24"/>
                <w:lang w:val="en-US"/>
              </w:rPr>
            </w:pPr>
            <w:r w:rsidRPr="00140E8C">
              <w:rPr>
                <w:rFonts w:ascii="Times New Roman" w:hAnsi="Times New Roman" w:cs="Times New Roman"/>
                <w:b w:val="0"/>
                <w:color w:val="auto"/>
                <w:sz w:val="24"/>
                <w:szCs w:val="24"/>
                <w:lang w:val="en-US" w:eastAsia="zh-CN"/>
              </w:rPr>
              <w:t>C.D. at 5 %</w:t>
            </w:r>
          </w:p>
        </w:tc>
        <w:tc>
          <w:tcPr>
            <w:tcW w:w="4843" w:type="dxa"/>
            <w:shd w:val="clear" w:color="auto" w:fill="auto"/>
          </w:tcPr>
          <w:p w:rsidR="00121716" w:rsidRPr="00140E8C" w:rsidRDefault="00121716" w:rsidP="00253040">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2.51</w:t>
            </w:r>
          </w:p>
        </w:tc>
      </w:tr>
    </w:tbl>
    <w:p w:rsidR="00121716" w:rsidRDefault="00121716" w:rsidP="00EE492E">
      <w:pPr>
        <w:spacing w:line="360" w:lineRule="auto"/>
        <w:ind w:left="660" w:hangingChars="275" w:hanging="660"/>
        <w:jc w:val="both"/>
        <w:rPr>
          <w:rFonts w:ascii="Times New Roman" w:hAnsi="Times New Roman" w:cs="Times New Roman"/>
          <w:sz w:val="24"/>
          <w:szCs w:val="24"/>
        </w:rPr>
      </w:pPr>
    </w:p>
    <w:p w:rsidR="00121716" w:rsidRDefault="00121716" w:rsidP="00121716">
      <w:pPr>
        <w:spacing w:afterLines="20" w:after="48" w:line="240" w:lineRule="auto"/>
        <w:jc w:val="both"/>
        <w:rPr>
          <w:rFonts w:ascii="Times New Roman" w:hAnsi="Times New Roman" w:cs="Times New Roman"/>
          <w:b/>
          <w:bCs/>
          <w:sz w:val="24"/>
          <w:szCs w:val="24"/>
          <w:vertAlign w:val="superscript"/>
          <w:lang w:val="en-US"/>
        </w:rPr>
      </w:pPr>
      <w:r>
        <w:rPr>
          <w:rFonts w:ascii="Times New Roman" w:hAnsi="Times New Roman" w:cs="Times New Roman"/>
          <w:b/>
          <w:bCs/>
          <w:sz w:val="24"/>
          <w:szCs w:val="24"/>
          <w:lang w:val="en-US"/>
        </w:rPr>
        <w:t xml:space="preserve">Table 6: Effect of </w:t>
      </w:r>
      <w:r>
        <w:rPr>
          <w:rFonts w:ascii="Times New Roman" w:eastAsia="Times New Roman" w:hAnsi="Times New Roman" w:cs="Times New Roman"/>
          <w:b/>
          <w:bCs/>
          <w:sz w:val="24"/>
          <w:szCs w:val="24"/>
          <w:lang w:eastAsia="en-GB"/>
        </w:rPr>
        <w:t>different growth regulators and cow urine</w:t>
      </w:r>
      <w:r>
        <w:rPr>
          <w:rFonts w:ascii="Times New Roman" w:hAnsi="Times New Roman" w:cs="Times New Roman"/>
          <w:b/>
          <w:bCs/>
          <w:sz w:val="24"/>
          <w:szCs w:val="24"/>
          <w:lang w:val="en-US"/>
        </w:rPr>
        <w:t xml:space="preserve"> on r</w:t>
      </w:r>
      <w:r>
        <w:rPr>
          <w:rFonts w:ascii="Times New Roman" w:hAnsi="Times New Roman"/>
          <w:b/>
          <w:bCs/>
          <w:sz w:val="24"/>
          <w:szCs w:val="24"/>
          <w:lang w:val="en-US"/>
        </w:rPr>
        <w:t xml:space="preserve">oot density </w:t>
      </w:r>
      <w:r>
        <w:rPr>
          <w:rFonts w:ascii="Times New Roman" w:hAnsi="Times New Roman" w:cs="Times New Roman"/>
          <w:b/>
          <w:bCs/>
          <w:sz w:val="24"/>
          <w:szCs w:val="24"/>
          <w:lang w:val="en-US"/>
        </w:rPr>
        <w:t>at 180</w:t>
      </w:r>
      <w:r>
        <w:rPr>
          <w:rFonts w:ascii="Times New Roman" w:hAnsi="Times New Roman" w:cs="Times New Roman"/>
          <w:b/>
          <w:bCs/>
          <w:sz w:val="24"/>
          <w:szCs w:val="24"/>
          <w:vertAlign w:val="superscript"/>
          <w:lang w:val="en-US"/>
        </w:rPr>
        <w:t xml:space="preserve">th </w:t>
      </w:r>
      <w:r w:rsidR="001F09FC">
        <w:rPr>
          <w:rFonts w:ascii="Times New Roman" w:hAnsi="Times New Roman" w:cs="Times New Roman"/>
          <w:b/>
          <w:bCs/>
          <w:sz w:val="24"/>
          <w:szCs w:val="24"/>
          <w:lang w:val="en-US"/>
        </w:rPr>
        <w:t>day</w:t>
      </w:r>
      <w:r>
        <w:rPr>
          <w:rFonts w:ascii="Times New Roman" w:hAnsi="Times New Roman" w:cs="Times New Roman"/>
          <w:b/>
          <w:bCs/>
          <w:sz w:val="24"/>
          <w:szCs w:val="24"/>
          <w:lang w:val="en-US"/>
        </w:rPr>
        <w:t xml:space="preserve"> after germination.</w:t>
      </w:r>
    </w:p>
    <w:p w:rsidR="00121716" w:rsidRDefault="00121716" w:rsidP="00121716">
      <w:pPr>
        <w:spacing w:after="40" w:line="257" w:lineRule="auto"/>
        <w:ind w:firstLine="720"/>
        <w:jc w:val="both"/>
        <w:rPr>
          <w:lang w:val="en-US"/>
        </w:rPr>
      </w:pPr>
    </w:p>
    <w:tbl>
      <w:tblPr>
        <w:tblStyle w:val="GridTable5Dark-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174"/>
        <w:gridCol w:w="4658"/>
      </w:tblGrid>
      <w:tr w:rsidR="00140E8C" w:rsidRPr="00140E8C" w:rsidTr="00140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4" w:type="dxa"/>
            <w:gridSpan w:val="2"/>
            <w:tcBorders>
              <w:top w:val="none" w:sz="0" w:space="0" w:color="auto"/>
              <w:left w:val="none" w:sz="0" w:space="0" w:color="auto"/>
              <w:right w:val="none" w:sz="0" w:space="0" w:color="auto"/>
            </w:tcBorders>
            <w:shd w:val="clear" w:color="auto" w:fill="auto"/>
          </w:tcPr>
          <w:p w:rsidR="00121716" w:rsidRPr="00140E8C" w:rsidRDefault="00121716" w:rsidP="00253040">
            <w:pPr>
              <w:spacing w:beforeLines="30" w:before="72" w:afterLines="30" w:after="72"/>
              <w:jc w:val="center"/>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rPr>
              <w:t>Treatment</w:t>
            </w:r>
          </w:p>
        </w:tc>
        <w:tc>
          <w:tcPr>
            <w:tcW w:w="4658" w:type="dxa"/>
            <w:tcBorders>
              <w:top w:val="none" w:sz="0" w:space="0" w:color="auto"/>
              <w:left w:val="none" w:sz="0" w:space="0" w:color="auto"/>
              <w:right w:val="none" w:sz="0" w:space="0" w:color="auto"/>
            </w:tcBorders>
            <w:shd w:val="clear" w:color="auto" w:fill="auto"/>
          </w:tcPr>
          <w:p w:rsidR="00121716" w:rsidRPr="00140E8C" w:rsidRDefault="00121716" w:rsidP="00253040">
            <w:pPr>
              <w:spacing w:beforeLines="30" w:before="72" w:afterLines="30" w:after="7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rPr>
              <w:t>Root density (mg/in</w:t>
            </w:r>
            <w:r w:rsidRPr="00140E8C">
              <w:rPr>
                <w:rFonts w:ascii="Times New Roman" w:hAnsi="Times New Roman" w:cs="Times New Roman"/>
                <w:b w:val="0"/>
                <w:color w:val="auto"/>
                <w:sz w:val="24"/>
                <w:szCs w:val="24"/>
                <w:vertAlign w:val="superscript"/>
                <w:lang w:val="en-US"/>
              </w:rPr>
              <w:t>3</w:t>
            </w:r>
            <w:r w:rsidRPr="00140E8C">
              <w:rPr>
                <w:rFonts w:ascii="Times New Roman" w:hAnsi="Times New Roman" w:cs="Times New Roman"/>
                <w:b w:val="0"/>
                <w:color w:val="auto"/>
                <w:sz w:val="24"/>
                <w:szCs w:val="24"/>
                <w:lang w:val="en-US"/>
              </w:rPr>
              <w:t>) at 180</w:t>
            </w:r>
            <w:r w:rsidRPr="00140E8C">
              <w:rPr>
                <w:rFonts w:ascii="Times New Roman" w:hAnsi="Times New Roman" w:cs="Times New Roman"/>
                <w:b w:val="0"/>
                <w:color w:val="auto"/>
                <w:sz w:val="24"/>
                <w:szCs w:val="24"/>
                <w:vertAlign w:val="superscript"/>
                <w:lang w:val="en-US"/>
              </w:rPr>
              <w:t>th</w:t>
            </w:r>
            <w:r w:rsidRPr="00140E8C">
              <w:rPr>
                <w:rFonts w:ascii="Times New Roman" w:hAnsi="Times New Roman" w:cs="Times New Roman"/>
                <w:b w:val="0"/>
                <w:color w:val="auto"/>
                <w:sz w:val="24"/>
                <w:szCs w:val="24"/>
                <w:lang w:val="en-US"/>
              </w:rPr>
              <w:t xml:space="preserve"> DAG</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30" w:before="72" w:afterLines="30" w:after="72"/>
              <w:jc w:val="both"/>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eastAsia="zh-CN"/>
              </w:rPr>
              <w:t>T</w:t>
            </w:r>
            <w:r w:rsidRPr="00140E8C">
              <w:rPr>
                <w:rFonts w:ascii="Times New Roman" w:hAnsi="Times New Roman" w:cs="Times New Roman"/>
                <w:b w:val="0"/>
                <w:color w:val="auto"/>
                <w:sz w:val="24"/>
                <w:szCs w:val="24"/>
                <w:vertAlign w:val="subscript"/>
                <w:lang w:val="en-US" w:eastAsia="zh-CN"/>
              </w:rPr>
              <w:t>1</w:t>
            </w:r>
          </w:p>
        </w:tc>
        <w:tc>
          <w:tcPr>
            <w:tcW w:w="4174" w:type="dxa"/>
            <w:shd w:val="clear" w:color="auto" w:fill="auto"/>
          </w:tcPr>
          <w:p w:rsidR="00121716" w:rsidRPr="00140E8C" w:rsidRDefault="00121716" w:rsidP="00613176">
            <w:pPr>
              <w:spacing w:beforeLines="30" w:before="72" w:afterLines="30" w:after="72"/>
              <w:ind w:left="3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50 ppm</w:t>
            </w:r>
          </w:p>
        </w:tc>
        <w:tc>
          <w:tcPr>
            <w:tcW w:w="4658" w:type="dxa"/>
            <w:shd w:val="clear" w:color="auto" w:fill="auto"/>
          </w:tcPr>
          <w:p w:rsidR="00121716" w:rsidRPr="00140E8C" w:rsidRDefault="00121716" w:rsidP="00253040">
            <w:pPr>
              <w:spacing w:beforeLines="30" w:before="72" w:afterLines="30" w:after="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6.85</w:t>
            </w:r>
          </w:p>
        </w:tc>
      </w:tr>
      <w:tr w:rsidR="00140E8C" w:rsidRPr="00140E8C" w:rsidTr="00140E8C">
        <w:trPr>
          <w:trHeight w:val="313"/>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30" w:before="72" w:afterLines="30" w:after="72"/>
              <w:jc w:val="both"/>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eastAsia="zh-CN"/>
              </w:rPr>
              <w:t>T</w:t>
            </w:r>
            <w:r w:rsidRPr="00140E8C">
              <w:rPr>
                <w:rFonts w:ascii="Times New Roman" w:hAnsi="Times New Roman" w:cs="Times New Roman"/>
                <w:b w:val="0"/>
                <w:color w:val="auto"/>
                <w:sz w:val="24"/>
                <w:szCs w:val="24"/>
                <w:vertAlign w:val="subscript"/>
                <w:lang w:val="en-US" w:eastAsia="zh-CN"/>
              </w:rPr>
              <w:t xml:space="preserve">2 </w:t>
            </w:r>
          </w:p>
        </w:tc>
        <w:tc>
          <w:tcPr>
            <w:tcW w:w="4174" w:type="dxa"/>
            <w:shd w:val="clear" w:color="auto" w:fill="auto"/>
          </w:tcPr>
          <w:p w:rsidR="00121716" w:rsidRPr="00140E8C" w:rsidRDefault="00121716" w:rsidP="00613176">
            <w:pPr>
              <w:spacing w:beforeLines="30" w:before="72" w:afterLines="30" w:after="72"/>
              <w:ind w:left="3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75 ppm</w:t>
            </w:r>
          </w:p>
        </w:tc>
        <w:tc>
          <w:tcPr>
            <w:tcW w:w="4658" w:type="dxa"/>
            <w:shd w:val="clear" w:color="auto" w:fill="auto"/>
          </w:tcPr>
          <w:p w:rsidR="00121716" w:rsidRPr="00140E8C" w:rsidRDefault="00121716" w:rsidP="00253040">
            <w:pPr>
              <w:spacing w:beforeLines="30" w:before="72" w:afterLines="30" w:after="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8.11</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30" w:before="72" w:afterLines="30" w:after="72"/>
              <w:jc w:val="both"/>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eastAsia="zh-CN"/>
              </w:rPr>
              <w:t>T</w:t>
            </w:r>
            <w:r w:rsidRPr="00140E8C">
              <w:rPr>
                <w:rFonts w:ascii="Times New Roman" w:hAnsi="Times New Roman" w:cs="Times New Roman"/>
                <w:b w:val="0"/>
                <w:color w:val="auto"/>
                <w:sz w:val="24"/>
                <w:szCs w:val="24"/>
                <w:vertAlign w:val="subscript"/>
                <w:lang w:val="en-US" w:eastAsia="zh-CN"/>
              </w:rPr>
              <w:t>3</w:t>
            </w:r>
          </w:p>
        </w:tc>
        <w:tc>
          <w:tcPr>
            <w:tcW w:w="4174" w:type="dxa"/>
            <w:shd w:val="clear" w:color="auto" w:fill="auto"/>
          </w:tcPr>
          <w:p w:rsidR="00121716" w:rsidRPr="00140E8C" w:rsidRDefault="00121716" w:rsidP="00613176">
            <w:pPr>
              <w:spacing w:beforeLines="30" w:before="72" w:afterLines="30" w:after="72"/>
              <w:ind w:left="3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100 ppm</w:t>
            </w:r>
          </w:p>
        </w:tc>
        <w:tc>
          <w:tcPr>
            <w:tcW w:w="4658" w:type="dxa"/>
            <w:shd w:val="clear" w:color="auto" w:fill="auto"/>
          </w:tcPr>
          <w:p w:rsidR="00121716" w:rsidRPr="00140E8C" w:rsidRDefault="00121716" w:rsidP="00253040">
            <w:pPr>
              <w:spacing w:beforeLines="30" w:before="72" w:afterLines="30" w:after="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10.69</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30" w:before="72" w:afterLines="30" w:after="72"/>
              <w:jc w:val="both"/>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4</w:t>
            </w:r>
          </w:p>
        </w:tc>
        <w:tc>
          <w:tcPr>
            <w:tcW w:w="4174" w:type="dxa"/>
            <w:shd w:val="clear" w:color="auto" w:fill="auto"/>
          </w:tcPr>
          <w:p w:rsidR="00121716" w:rsidRPr="00140E8C" w:rsidRDefault="00121716" w:rsidP="00613176">
            <w:pPr>
              <w:spacing w:beforeLines="30" w:before="72" w:afterLines="30" w:after="72"/>
              <w:ind w:left="3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bCs/>
                <w:sz w:val="24"/>
                <w:szCs w:val="24"/>
                <w:lang w:val="en-US" w:eastAsia="zh-CN"/>
              </w:rPr>
              <w:t>GA</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200 ppm</w:t>
            </w:r>
          </w:p>
        </w:tc>
        <w:tc>
          <w:tcPr>
            <w:tcW w:w="4658" w:type="dxa"/>
            <w:shd w:val="clear" w:color="auto" w:fill="auto"/>
          </w:tcPr>
          <w:p w:rsidR="00121716" w:rsidRPr="00140E8C" w:rsidRDefault="00121716" w:rsidP="00253040">
            <w:pPr>
              <w:spacing w:beforeLines="30" w:before="72" w:afterLines="30" w:after="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11.39</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30" w:before="72" w:afterLines="30" w:after="72"/>
              <w:jc w:val="both"/>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5</w:t>
            </w:r>
          </w:p>
        </w:tc>
        <w:tc>
          <w:tcPr>
            <w:tcW w:w="4174" w:type="dxa"/>
            <w:shd w:val="clear" w:color="auto" w:fill="auto"/>
          </w:tcPr>
          <w:p w:rsidR="00121716" w:rsidRPr="00140E8C" w:rsidRDefault="00121716" w:rsidP="00613176">
            <w:pPr>
              <w:spacing w:beforeLines="30" w:before="72" w:afterLines="30" w:after="72"/>
              <w:ind w:left="3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bCs/>
                <w:sz w:val="24"/>
                <w:szCs w:val="24"/>
                <w:lang w:val="en-US" w:eastAsia="zh-CN"/>
              </w:rPr>
              <w:t>NAA @ 100 ppm</w:t>
            </w:r>
          </w:p>
        </w:tc>
        <w:tc>
          <w:tcPr>
            <w:tcW w:w="4658" w:type="dxa"/>
            <w:shd w:val="clear" w:color="auto" w:fill="auto"/>
          </w:tcPr>
          <w:p w:rsidR="00121716" w:rsidRPr="00140E8C" w:rsidRDefault="00121716" w:rsidP="00253040">
            <w:pPr>
              <w:spacing w:beforeLines="30" w:before="72" w:afterLines="30" w:after="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9.04</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30" w:before="72" w:afterLines="30" w:after="72"/>
              <w:jc w:val="both"/>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6</w:t>
            </w:r>
          </w:p>
        </w:tc>
        <w:tc>
          <w:tcPr>
            <w:tcW w:w="4174" w:type="dxa"/>
            <w:shd w:val="clear" w:color="auto" w:fill="auto"/>
          </w:tcPr>
          <w:p w:rsidR="00121716" w:rsidRPr="00140E8C" w:rsidRDefault="00121716" w:rsidP="00613176">
            <w:pPr>
              <w:spacing w:beforeLines="30" w:before="72" w:afterLines="30" w:after="72"/>
              <w:ind w:left="3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bCs/>
                <w:sz w:val="24"/>
                <w:szCs w:val="24"/>
                <w:lang w:val="en-US" w:eastAsia="zh-CN"/>
              </w:rPr>
              <w:t>KNO</w:t>
            </w:r>
            <w:r w:rsidRPr="00140E8C">
              <w:rPr>
                <w:rFonts w:ascii="Times New Roman" w:hAnsi="Times New Roman" w:cs="Times New Roman"/>
                <w:bCs/>
                <w:sz w:val="24"/>
                <w:szCs w:val="24"/>
                <w:vertAlign w:val="subscript"/>
                <w:lang w:val="en-US" w:eastAsia="zh-CN"/>
              </w:rPr>
              <w:t>3</w:t>
            </w:r>
            <w:r w:rsidRPr="00140E8C">
              <w:rPr>
                <w:rFonts w:ascii="Times New Roman" w:hAnsi="Times New Roman" w:cs="Times New Roman"/>
                <w:bCs/>
                <w:sz w:val="24"/>
                <w:szCs w:val="24"/>
                <w:lang w:val="en-US" w:eastAsia="zh-CN"/>
              </w:rPr>
              <w:t xml:space="preserve"> @ 1 %</w:t>
            </w:r>
          </w:p>
        </w:tc>
        <w:tc>
          <w:tcPr>
            <w:tcW w:w="4658" w:type="dxa"/>
            <w:shd w:val="clear" w:color="auto" w:fill="auto"/>
          </w:tcPr>
          <w:p w:rsidR="00121716" w:rsidRPr="00140E8C" w:rsidRDefault="00121716" w:rsidP="00253040">
            <w:pPr>
              <w:spacing w:beforeLines="30" w:before="72" w:afterLines="30" w:after="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7.55</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30" w:before="72" w:afterLines="30" w:after="72"/>
              <w:jc w:val="both"/>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7</w:t>
            </w:r>
          </w:p>
        </w:tc>
        <w:tc>
          <w:tcPr>
            <w:tcW w:w="4174" w:type="dxa"/>
            <w:shd w:val="clear" w:color="auto" w:fill="auto"/>
          </w:tcPr>
          <w:p w:rsidR="00121716" w:rsidRPr="00140E8C" w:rsidRDefault="00121716" w:rsidP="00613176">
            <w:pPr>
              <w:spacing w:beforeLines="30" w:before="72" w:afterLines="30" w:after="72"/>
              <w:ind w:left="3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bCs/>
                <w:sz w:val="24"/>
                <w:szCs w:val="24"/>
                <w:lang w:val="en-US" w:eastAsia="zh-CN"/>
              </w:rPr>
              <w:t>Cow urine @ 10 %</w:t>
            </w:r>
          </w:p>
        </w:tc>
        <w:tc>
          <w:tcPr>
            <w:tcW w:w="4658" w:type="dxa"/>
            <w:shd w:val="clear" w:color="auto" w:fill="auto"/>
          </w:tcPr>
          <w:p w:rsidR="00121716" w:rsidRPr="00140E8C" w:rsidRDefault="00121716" w:rsidP="00253040">
            <w:pPr>
              <w:spacing w:beforeLines="30" w:before="72" w:afterLines="30" w:after="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13.40</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30" w:before="72" w:afterLines="30" w:after="72"/>
              <w:jc w:val="both"/>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8</w:t>
            </w:r>
          </w:p>
        </w:tc>
        <w:tc>
          <w:tcPr>
            <w:tcW w:w="4174" w:type="dxa"/>
            <w:shd w:val="clear" w:color="auto" w:fill="auto"/>
          </w:tcPr>
          <w:p w:rsidR="00121716" w:rsidRPr="00140E8C" w:rsidRDefault="00121716" w:rsidP="00613176">
            <w:pPr>
              <w:spacing w:beforeLines="30" w:before="72" w:afterLines="30" w:after="72"/>
              <w:ind w:left="3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bCs/>
                <w:sz w:val="24"/>
                <w:szCs w:val="24"/>
                <w:lang w:val="en-US" w:eastAsia="zh-CN"/>
              </w:rPr>
              <w:t>Cow urine @ 100 %</w:t>
            </w:r>
          </w:p>
        </w:tc>
        <w:tc>
          <w:tcPr>
            <w:tcW w:w="4658" w:type="dxa"/>
            <w:shd w:val="clear" w:color="auto" w:fill="auto"/>
          </w:tcPr>
          <w:p w:rsidR="00121716" w:rsidRPr="00140E8C" w:rsidRDefault="00121716" w:rsidP="00253040">
            <w:pPr>
              <w:spacing w:beforeLines="30" w:before="72" w:afterLines="30" w:after="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14.52</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30" w:before="72" w:afterLines="30" w:after="72"/>
              <w:jc w:val="both"/>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9</w:t>
            </w:r>
          </w:p>
        </w:tc>
        <w:tc>
          <w:tcPr>
            <w:tcW w:w="4174" w:type="dxa"/>
            <w:shd w:val="clear" w:color="auto" w:fill="auto"/>
          </w:tcPr>
          <w:p w:rsidR="00121716" w:rsidRPr="00140E8C" w:rsidRDefault="00121716" w:rsidP="00613176">
            <w:pPr>
              <w:spacing w:beforeLines="30" w:before="72" w:afterLines="30" w:after="72"/>
              <w:ind w:left="3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bCs/>
                <w:sz w:val="24"/>
                <w:szCs w:val="24"/>
                <w:lang w:val="en-US" w:eastAsia="zh-CN"/>
              </w:rPr>
              <w:t>Cow dung slurry</w:t>
            </w:r>
          </w:p>
        </w:tc>
        <w:tc>
          <w:tcPr>
            <w:tcW w:w="4658" w:type="dxa"/>
            <w:shd w:val="clear" w:color="auto" w:fill="auto"/>
          </w:tcPr>
          <w:p w:rsidR="00121716" w:rsidRPr="00140E8C" w:rsidRDefault="00121716" w:rsidP="00253040">
            <w:pPr>
              <w:spacing w:beforeLines="30" w:before="72" w:afterLines="30" w:after="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15.51</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560" w:type="dxa"/>
            <w:tcBorders>
              <w:left w:val="none" w:sz="0" w:space="0" w:color="auto"/>
            </w:tcBorders>
            <w:shd w:val="clear" w:color="auto" w:fill="auto"/>
          </w:tcPr>
          <w:p w:rsidR="00121716" w:rsidRPr="00140E8C" w:rsidRDefault="00121716" w:rsidP="00253040">
            <w:pPr>
              <w:spacing w:beforeLines="30" w:before="72" w:afterLines="30" w:after="72"/>
              <w:jc w:val="both"/>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rPr>
              <w:t>T</w:t>
            </w:r>
            <w:r w:rsidRPr="00140E8C">
              <w:rPr>
                <w:rFonts w:ascii="Times New Roman" w:hAnsi="Times New Roman" w:cs="Times New Roman"/>
                <w:b w:val="0"/>
                <w:color w:val="auto"/>
                <w:sz w:val="24"/>
                <w:szCs w:val="24"/>
                <w:vertAlign w:val="subscript"/>
                <w:lang w:val="en-US" w:eastAsia="zh-CN"/>
              </w:rPr>
              <w:t>10</w:t>
            </w:r>
          </w:p>
        </w:tc>
        <w:tc>
          <w:tcPr>
            <w:tcW w:w="4174" w:type="dxa"/>
            <w:shd w:val="clear" w:color="auto" w:fill="auto"/>
          </w:tcPr>
          <w:p w:rsidR="00121716" w:rsidRPr="00140E8C" w:rsidRDefault="00121716" w:rsidP="00613176">
            <w:pPr>
              <w:spacing w:beforeLines="30" w:before="72" w:afterLines="30" w:after="72"/>
              <w:ind w:left="3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40E8C">
              <w:rPr>
                <w:rFonts w:ascii="Times New Roman" w:hAnsi="Times New Roman" w:cs="Times New Roman"/>
                <w:bCs/>
                <w:sz w:val="24"/>
                <w:szCs w:val="24"/>
                <w:lang w:val="en-US" w:eastAsia="zh-CN"/>
              </w:rPr>
              <w:t>Control (Distilled water)</w:t>
            </w:r>
          </w:p>
        </w:tc>
        <w:tc>
          <w:tcPr>
            <w:tcW w:w="4658" w:type="dxa"/>
            <w:shd w:val="clear" w:color="auto" w:fill="auto"/>
          </w:tcPr>
          <w:p w:rsidR="00121716" w:rsidRPr="00140E8C" w:rsidRDefault="00121716" w:rsidP="00253040">
            <w:pPr>
              <w:spacing w:beforeLines="30" w:before="72" w:afterLines="30" w:after="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4.94</w:t>
            </w:r>
          </w:p>
        </w:tc>
      </w:tr>
      <w:tr w:rsidR="00140E8C" w:rsidRPr="00140E8C" w:rsidTr="0014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4" w:type="dxa"/>
            <w:gridSpan w:val="2"/>
            <w:tcBorders>
              <w:left w:val="none" w:sz="0" w:space="0" w:color="auto"/>
            </w:tcBorders>
            <w:shd w:val="clear" w:color="auto" w:fill="auto"/>
          </w:tcPr>
          <w:p w:rsidR="00121716" w:rsidRPr="00140E8C" w:rsidRDefault="00121716" w:rsidP="00253040">
            <w:pPr>
              <w:spacing w:beforeLines="30" w:before="72" w:afterLines="30" w:after="72"/>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eastAsia="zh-CN"/>
              </w:rPr>
              <w:t>S.E(m)±</w:t>
            </w:r>
          </w:p>
        </w:tc>
        <w:tc>
          <w:tcPr>
            <w:tcW w:w="4658" w:type="dxa"/>
            <w:shd w:val="clear" w:color="auto" w:fill="auto"/>
          </w:tcPr>
          <w:p w:rsidR="00121716" w:rsidRPr="00140E8C" w:rsidRDefault="00121716" w:rsidP="00253040">
            <w:pPr>
              <w:spacing w:beforeLines="30" w:before="72" w:afterLines="30" w:after="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0.34</w:t>
            </w:r>
          </w:p>
        </w:tc>
      </w:tr>
      <w:tr w:rsidR="00140E8C" w:rsidRPr="00140E8C" w:rsidTr="00140E8C">
        <w:tc>
          <w:tcPr>
            <w:cnfStyle w:val="001000000000" w:firstRow="0" w:lastRow="0" w:firstColumn="1" w:lastColumn="0" w:oddVBand="0" w:evenVBand="0" w:oddHBand="0" w:evenHBand="0" w:firstRowFirstColumn="0" w:firstRowLastColumn="0" w:lastRowFirstColumn="0" w:lastRowLastColumn="0"/>
            <w:tcW w:w="4734" w:type="dxa"/>
            <w:gridSpan w:val="2"/>
            <w:tcBorders>
              <w:left w:val="none" w:sz="0" w:space="0" w:color="auto"/>
              <w:bottom w:val="none" w:sz="0" w:space="0" w:color="auto"/>
            </w:tcBorders>
            <w:shd w:val="clear" w:color="auto" w:fill="auto"/>
          </w:tcPr>
          <w:p w:rsidR="00121716" w:rsidRPr="00140E8C" w:rsidRDefault="00121716" w:rsidP="00253040">
            <w:pPr>
              <w:spacing w:beforeLines="60" w:before="144" w:afterLines="60" w:after="144"/>
              <w:rPr>
                <w:rFonts w:ascii="Times New Roman" w:hAnsi="Times New Roman" w:cs="Times New Roman"/>
                <w:b w:val="0"/>
                <w:color w:val="auto"/>
                <w:sz w:val="24"/>
                <w:szCs w:val="24"/>
                <w:lang w:val="en-US"/>
              </w:rPr>
            </w:pPr>
            <w:r w:rsidRPr="00140E8C">
              <w:rPr>
                <w:rFonts w:ascii="Times New Roman" w:hAnsi="Times New Roman" w:cs="Times New Roman"/>
                <w:b w:val="0"/>
                <w:color w:val="auto"/>
                <w:sz w:val="24"/>
                <w:szCs w:val="24"/>
                <w:lang w:val="en-US" w:eastAsia="zh-CN"/>
              </w:rPr>
              <w:t>C.D. at 5 %</w:t>
            </w:r>
          </w:p>
        </w:tc>
        <w:tc>
          <w:tcPr>
            <w:tcW w:w="4658" w:type="dxa"/>
            <w:shd w:val="clear" w:color="auto" w:fill="auto"/>
          </w:tcPr>
          <w:p w:rsidR="00121716" w:rsidRPr="00140E8C" w:rsidRDefault="00121716" w:rsidP="00253040">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zh-CN"/>
              </w:rPr>
            </w:pPr>
            <w:r w:rsidRPr="00140E8C">
              <w:rPr>
                <w:rFonts w:ascii="Times New Roman" w:hAnsi="Times New Roman" w:cs="Times New Roman"/>
                <w:sz w:val="24"/>
                <w:szCs w:val="24"/>
                <w:lang w:val="en-US" w:eastAsia="zh-CN"/>
              </w:rPr>
              <w:t>1.01</w:t>
            </w:r>
          </w:p>
        </w:tc>
      </w:tr>
    </w:tbl>
    <w:p w:rsidR="00D14607" w:rsidRDefault="00D14607" w:rsidP="00D234D2">
      <w:pPr>
        <w:spacing w:line="360" w:lineRule="auto"/>
      </w:pPr>
    </w:p>
    <w:sectPr w:rsidR="00D146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4AE4"/>
    <w:multiLevelType w:val="hybridMultilevel"/>
    <w:tmpl w:val="92067B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A41548E"/>
    <w:multiLevelType w:val="hybridMultilevel"/>
    <w:tmpl w:val="F690A3CA"/>
    <w:lvl w:ilvl="0" w:tplc="BAEA32D6">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17D36C3"/>
    <w:multiLevelType w:val="hybridMultilevel"/>
    <w:tmpl w:val="2F9E3C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6F02E93"/>
    <w:multiLevelType w:val="hybridMultilevel"/>
    <w:tmpl w:val="E104EF88"/>
    <w:lvl w:ilvl="0" w:tplc="BAEA32D6">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A1"/>
    <w:rsid w:val="00005FC8"/>
    <w:rsid w:val="00014CD5"/>
    <w:rsid w:val="0002710E"/>
    <w:rsid w:val="0007573B"/>
    <w:rsid w:val="00082E4C"/>
    <w:rsid w:val="00094AE8"/>
    <w:rsid w:val="000C5EA9"/>
    <w:rsid w:val="000D13AF"/>
    <w:rsid w:val="00121716"/>
    <w:rsid w:val="00123E7D"/>
    <w:rsid w:val="00140E8C"/>
    <w:rsid w:val="00154BF4"/>
    <w:rsid w:val="001B2D19"/>
    <w:rsid w:val="001C7CF0"/>
    <w:rsid w:val="001D4CC0"/>
    <w:rsid w:val="001F09FC"/>
    <w:rsid w:val="00220C89"/>
    <w:rsid w:val="00253040"/>
    <w:rsid w:val="00276C00"/>
    <w:rsid w:val="002A1928"/>
    <w:rsid w:val="00320ED0"/>
    <w:rsid w:val="00321F6F"/>
    <w:rsid w:val="00372945"/>
    <w:rsid w:val="0038508D"/>
    <w:rsid w:val="003D7E74"/>
    <w:rsid w:val="003E277A"/>
    <w:rsid w:val="003E63A1"/>
    <w:rsid w:val="00400532"/>
    <w:rsid w:val="00407461"/>
    <w:rsid w:val="00433A5A"/>
    <w:rsid w:val="00435F3F"/>
    <w:rsid w:val="00442C32"/>
    <w:rsid w:val="00443A12"/>
    <w:rsid w:val="0045322D"/>
    <w:rsid w:val="004D6C06"/>
    <w:rsid w:val="00504933"/>
    <w:rsid w:val="005344C8"/>
    <w:rsid w:val="005B69CD"/>
    <w:rsid w:val="005D3800"/>
    <w:rsid w:val="00613176"/>
    <w:rsid w:val="0062302E"/>
    <w:rsid w:val="00660254"/>
    <w:rsid w:val="00677EE3"/>
    <w:rsid w:val="006E5AEC"/>
    <w:rsid w:val="006F2DE8"/>
    <w:rsid w:val="007666B2"/>
    <w:rsid w:val="008032BE"/>
    <w:rsid w:val="008529D9"/>
    <w:rsid w:val="00854FA9"/>
    <w:rsid w:val="00872A59"/>
    <w:rsid w:val="00886B63"/>
    <w:rsid w:val="008A1C96"/>
    <w:rsid w:val="008B4666"/>
    <w:rsid w:val="00902D83"/>
    <w:rsid w:val="00960A20"/>
    <w:rsid w:val="009805A5"/>
    <w:rsid w:val="009D6420"/>
    <w:rsid w:val="009E25D2"/>
    <w:rsid w:val="00A023A9"/>
    <w:rsid w:val="00A0547C"/>
    <w:rsid w:val="00A05591"/>
    <w:rsid w:val="00AA7A76"/>
    <w:rsid w:val="00AE5750"/>
    <w:rsid w:val="00AF3857"/>
    <w:rsid w:val="00AF5DBB"/>
    <w:rsid w:val="00B2277B"/>
    <w:rsid w:val="00B22C9B"/>
    <w:rsid w:val="00B40758"/>
    <w:rsid w:val="00B50B78"/>
    <w:rsid w:val="00B74EE8"/>
    <w:rsid w:val="00B8106A"/>
    <w:rsid w:val="00BD2B65"/>
    <w:rsid w:val="00BE2843"/>
    <w:rsid w:val="00BF5B0F"/>
    <w:rsid w:val="00C83E42"/>
    <w:rsid w:val="00CD2744"/>
    <w:rsid w:val="00CD504E"/>
    <w:rsid w:val="00CF6684"/>
    <w:rsid w:val="00D14607"/>
    <w:rsid w:val="00D234D2"/>
    <w:rsid w:val="00D25033"/>
    <w:rsid w:val="00D616EE"/>
    <w:rsid w:val="00DE217E"/>
    <w:rsid w:val="00E96779"/>
    <w:rsid w:val="00EE33FC"/>
    <w:rsid w:val="00EE492E"/>
    <w:rsid w:val="00F154A9"/>
    <w:rsid w:val="00F44E4C"/>
    <w:rsid w:val="00F606DA"/>
    <w:rsid w:val="00F91A58"/>
    <w:rsid w:val="00FB2E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67D6EF-1D08-49B4-AB17-F4001E37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E7D"/>
    <w:pPr>
      <w:ind w:left="720"/>
      <w:contextualSpacing/>
    </w:pPr>
  </w:style>
  <w:style w:type="character" w:styleId="CommentReference">
    <w:name w:val="annotation reference"/>
    <w:basedOn w:val="DefaultParagraphFont"/>
    <w:uiPriority w:val="99"/>
    <w:semiHidden/>
    <w:unhideWhenUsed/>
    <w:rsid w:val="00677EE3"/>
    <w:rPr>
      <w:sz w:val="16"/>
      <w:szCs w:val="16"/>
    </w:rPr>
  </w:style>
  <w:style w:type="paragraph" w:styleId="CommentText">
    <w:name w:val="annotation text"/>
    <w:basedOn w:val="Normal"/>
    <w:link w:val="CommentTextChar"/>
    <w:uiPriority w:val="99"/>
    <w:semiHidden/>
    <w:unhideWhenUsed/>
    <w:rsid w:val="00677EE3"/>
    <w:pPr>
      <w:spacing w:line="240" w:lineRule="auto"/>
    </w:pPr>
    <w:rPr>
      <w:sz w:val="20"/>
      <w:szCs w:val="20"/>
    </w:rPr>
  </w:style>
  <w:style w:type="character" w:customStyle="1" w:styleId="CommentTextChar">
    <w:name w:val="Comment Text Char"/>
    <w:basedOn w:val="DefaultParagraphFont"/>
    <w:link w:val="CommentText"/>
    <w:uiPriority w:val="99"/>
    <w:semiHidden/>
    <w:rsid w:val="00677EE3"/>
    <w:rPr>
      <w:sz w:val="20"/>
      <w:szCs w:val="20"/>
    </w:rPr>
  </w:style>
  <w:style w:type="paragraph" w:styleId="CommentSubject">
    <w:name w:val="annotation subject"/>
    <w:basedOn w:val="CommentText"/>
    <w:next w:val="CommentText"/>
    <w:link w:val="CommentSubjectChar"/>
    <w:uiPriority w:val="99"/>
    <w:semiHidden/>
    <w:unhideWhenUsed/>
    <w:rsid w:val="00677EE3"/>
    <w:rPr>
      <w:b/>
      <w:bCs/>
    </w:rPr>
  </w:style>
  <w:style w:type="character" w:customStyle="1" w:styleId="CommentSubjectChar">
    <w:name w:val="Comment Subject Char"/>
    <w:basedOn w:val="CommentTextChar"/>
    <w:link w:val="CommentSubject"/>
    <w:uiPriority w:val="99"/>
    <w:semiHidden/>
    <w:rsid w:val="00677EE3"/>
    <w:rPr>
      <w:b/>
      <w:bCs/>
      <w:sz w:val="20"/>
      <w:szCs w:val="20"/>
    </w:rPr>
  </w:style>
  <w:style w:type="paragraph" w:styleId="BalloonText">
    <w:name w:val="Balloon Text"/>
    <w:basedOn w:val="Normal"/>
    <w:link w:val="BalloonTextChar"/>
    <w:uiPriority w:val="99"/>
    <w:semiHidden/>
    <w:unhideWhenUsed/>
    <w:rsid w:val="00677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EE3"/>
    <w:rPr>
      <w:rFonts w:ascii="Segoe UI" w:hAnsi="Segoe UI" w:cs="Segoe UI"/>
      <w:sz w:val="18"/>
      <w:szCs w:val="18"/>
    </w:rPr>
  </w:style>
  <w:style w:type="table" w:styleId="TableGrid">
    <w:name w:val="Table Grid"/>
    <w:basedOn w:val="TableNormal"/>
    <w:uiPriority w:val="39"/>
    <w:qFormat/>
    <w:rsid w:val="00BF5B0F"/>
    <w:pPr>
      <w:spacing w:after="0" w:line="240" w:lineRule="auto"/>
    </w:pPr>
    <w:rPr>
      <w:rFonts w:ascii="Times New Roman" w:eastAsia="SimSun" w:hAnsi="Times New Roman" w:cs="Times New Roman"/>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6">
    <w:name w:val="Grid Table 4 Accent 6"/>
    <w:basedOn w:val="TableNormal"/>
    <w:uiPriority w:val="49"/>
    <w:rsid w:val="00BF5B0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4">
    <w:name w:val="Grid Table 5 Dark Accent 4"/>
    <w:basedOn w:val="TableNormal"/>
    <w:uiPriority w:val="50"/>
    <w:rsid w:val="0061317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613176"/>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320E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4555">
      <w:bodyDiv w:val="1"/>
      <w:marLeft w:val="0"/>
      <w:marRight w:val="0"/>
      <w:marTop w:val="0"/>
      <w:marBottom w:val="0"/>
      <w:divBdr>
        <w:top w:val="none" w:sz="0" w:space="0" w:color="auto"/>
        <w:left w:val="none" w:sz="0" w:space="0" w:color="auto"/>
        <w:bottom w:val="none" w:sz="0" w:space="0" w:color="auto"/>
        <w:right w:val="none" w:sz="0" w:space="0" w:color="auto"/>
      </w:divBdr>
    </w:div>
    <w:div w:id="156072288">
      <w:bodyDiv w:val="1"/>
      <w:marLeft w:val="0"/>
      <w:marRight w:val="0"/>
      <w:marTop w:val="0"/>
      <w:marBottom w:val="0"/>
      <w:divBdr>
        <w:top w:val="none" w:sz="0" w:space="0" w:color="auto"/>
        <w:left w:val="none" w:sz="0" w:space="0" w:color="auto"/>
        <w:bottom w:val="none" w:sz="0" w:space="0" w:color="auto"/>
        <w:right w:val="none" w:sz="0" w:space="0" w:color="auto"/>
      </w:divBdr>
    </w:div>
    <w:div w:id="246961322">
      <w:bodyDiv w:val="1"/>
      <w:marLeft w:val="0"/>
      <w:marRight w:val="0"/>
      <w:marTop w:val="0"/>
      <w:marBottom w:val="0"/>
      <w:divBdr>
        <w:top w:val="none" w:sz="0" w:space="0" w:color="auto"/>
        <w:left w:val="none" w:sz="0" w:space="0" w:color="auto"/>
        <w:bottom w:val="none" w:sz="0" w:space="0" w:color="auto"/>
        <w:right w:val="none" w:sz="0" w:space="0" w:color="auto"/>
      </w:divBdr>
    </w:div>
    <w:div w:id="415826326">
      <w:bodyDiv w:val="1"/>
      <w:marLeft w:val="0"/>
      <w:marRight w:val="0"/>
      <w:marTop w:val="0"/>
      <w:marBottom w:val="0"/>
      <w:divBdr>
        <w:top w:val="none" w:sz="0" w:space="0" w:color="auto"/>
        <w:left w:val="none" w:sz="0" w:space="0" w:color="auto"/>
        <w:bottom w:val="none" w:sz="0" w:space="0" w:color="auto"/>
        <w:right w:val="none" w:sz="0" w:space="0" w:color="auto"/>
      </w:divBdr>
    </w:div>
    <w:div w:id="461001820">
      <w:bodyDiv w:val="1"/>
      <w:marLeft w:val="0"/>
      <w:marRight w:val="0"/>
      <w:marTop w:val="0"/>
      <w:marBottom w:val="0"/>
      <w:divBdr>
        <w:top w:val="none" w:sz="0" w:space="0" w:color="auto"/>
        <w:left w:val="none" w:sz="0" w:space="0" w:color="auto"/>
        <w:bottom w:val="none" w:sz="0" w:space="0" w:color="auto"/>
        <w:right w:val="none" w:sz="0" w:space="0" w:color="auto"/>
      </w:divBdr>
    </w:div>
    <w:div w:id="720400139">
      <w:bodyDiv w:val="1"/>
      <w:marLeft w:val="0"/>
      <w:marRight w:val="0"/>
      <w:marTop w:val="0"/>
      <w:marBottom w:val="0"/>
      <w:divBdr>
        <w:top w:val="none" w:sz="0" w:space="0" w:color="auto"/>
        <w:left w:val="none" w:sz="0" w:space="0" w:color="auto"/>
        <w:bottom w:val="none" w:sz="0" w:space="0" w:color="auto"/>
        <w:right w:val="none" w:sz="0" w:space="0" w:color="auto"/>
      </w:divBdr>
    </w:div>
    <w:div w:id="846022983">
      <w:bodyDiv w:val="1"/>
      <w:marLeft w:val="0"/>
      <w:marRight w:val="0"/>
      <w:marTop w:val="0"/>
      <w:marBottom w:val="0"/>
      <w:divBdr>
        <w:top w:val="none" w:sz="0" w:space="0" w:color="auto"/>
        <w:left w:val="none" w:sz="0" w:space="0" w:color="auto"/>
        <w:bottom w:val="none" w:sz="0" w:space="0" w:color="auto"/>
        <w:right w:val="none" w:sz="0" w:space="0" w:color="auto"/>
      </w:divBdr>
    </w:div>
    <w:div w:id="1162699501">
      <w:bodyDiv w:val="1"/>
      <w:marLeft w:val="0"/>
      <w:marRight w:val="0"/>
      <w:marTop w:val="0"/>
      <w:marBottom w:val="0"/>
      <w:divBdr>
        <w:top w:val="none" w:sz="0" w:space="0" w:color="auto"/>
        <w:left w:val="none" w:sz="0" w:space="0" w:color="auto"/>
        <w:bottom w:val="none" w:sz="0" w:space="0" w:color="auto"/>
        <w:right w:val="none" w:sz="0" w:space="0" w:color="auto"/>
      </w:divBdr>
    </w:div>
    <w:div w:id="1193693713">
      <w:bodyDiv w:val="1"/>
      <w:marLeft w:val="0"/>
      <w:marRight w:val="0"/>
      <w:marTop w:val="0"/>
      <w:marBottom w:val="0"/>
      <w:divBdr>
        <w:top w:val="none" w:sz="0" w:space="0" w:color="auto"/>
        <w:left w:val="none" w:sz="0" w:space="0" w:color="auto"/>
        <w:bottom w:val="none" w:sz="0" w:space="0" w:color="auto"/>
        <w:right w:val="none" w:sz="0" w:space="0" w:color="auto"/>
      </w:divBdr>
    </w:div>
    <w:div w:id="1194657487">
      <w:bodyDiv w:val="1"/>
      <w:marLeft w:val="0"/>
      <w:marRight w:val="0"/>
      <w:marTop w:val="0"/>
      <w:marBottom w:val="0"/>
      <w:divBdr>
        <w:top w:val="none" w:sz="0" w:space="0" w:color="auto"/>
        <w:left w:val="none" w:sz="0" w:space="0" w:color="auto"/>
        <w:bottom w:val="none" w:sz="0" w:space="0" w:color="auto"/>
        <w:right w:val="none" w:sz="0" w:space="0" w:color="auto"/>
      </w:divBdr>
    </w:div>
    <w:div w:id="2008050294">
      <w:bodyDiv w:val="1"/>
      <w:marLeft w:val="0"/>
      <w:marRight w:val="0"/>
      <w:marTop w:val="0"/>
      <w:marBottom w:val="0"/>
      <w:divBdr>
        <w:top w:val="none" w:sz="0" w:space="0" w:color="auto"/>
        <w:left w:val="none" w:sz="0" w:space="0" w:color="auto"/>
        <w:bottom w:val="none" w:sz="0" w:space="0" w:color="auto"/>
        <w:right w:val="none" w:sz="0" w:space="0" w:color="auto"/>
      </w:divBdr>
    </w:div>
    <w:div w:id="20578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10</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84</cp:revision>
  <dcterms:created xsi:type="dcterms:W3CDTF">2024-12-02T17:24:00Z</dcterms:created>
  <dcterms:modified xsi:type="dcterms:W3CDTF">2025-05-05T11:56:00Z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fa1d86db4f23590060e886ab743e365d7a7e4361652a5e2c4778b303f2aba5a8</vt:lpwstr>
  </property>
</Properties>
</file>