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221" w:rsidRPr="00A94D32" w:rsidRDefault="00840221" w:rsidP="00840221">
      <w:pPr>
        <w:pStyle w:val="NormalWeb"/>
        <w:jc w:val="center"/>
        <w:rPr>
          <w:b/>
          <w:sz w:val="28"/>
          <w:szCs w:val="28"/>
        </w:rPr>
      </w:pPr>
      <w:r w:rsidRPr="00A94D32">
        <w:rPr>
          <w:sz w:val="28"/>
          <w:szCs w:val="28"/>
        </w:rPr>
        <w:t>A Study on</w:t>
      </w:r>
      <w:r w:rsidRPr="00A94D32">
        <w:rPr>
          <w:b/>
          <w:sz w:val="28"/>
          <w:szCs w:val="28"/>
        </w:rPr>
        <w:t xml:space="preserve"> </w:t>
      </w:r>
      <w:r w:rsidRPr="00A94D32">
        <w:rPr>
          <w:rStyle w:val="Strong"/>
          <w:b w:val="0"/>
          <w:sz w:val="28"/>
          <w:szCs w:val="28"/>
        </w:rPr>
        <w:t>Entrepreneurial Orientation</w:t>
      </w:r>
      <w:r w:rsidRPr="00A94D32">
        <w:rPr>
          <w:b/>
          <w:sz w:val="28"/>
          <w:szCs w:val="28"/>
        </w:rPr>
        <w:t xml:space="preserve"> </w:t>
      </w:r>
      <w:r w:rsidRPr="00A94D32">
        <w:rPr>
          <w:sz w:val="28"/>
          <w:szCs w:val="28"/>
        </w:rPr>
        <w:t xml:space="preserve">among Entrepreneurs at the </w:t>
      </w:r>
      <w:proofErr w:type="spellStart"/>
      <w:r w:rsidRPr="00A94D32">
        <w:rPr>
          <w:rStyle w:val="Strong"/>
          <w:b w:val="0"/>
          <w:sz w:val="28"/>
          <w:szCs w:val="28"/>
        </w:rPr>
        <w:t>Kisan</w:t>
      </w:r>
      <w:proofErr w:type="spellEnd"/>
      <w:r w:rsidRPr="00A94D32">
        <w:rPr>
          <w:rStyle w:val="Strong"/>
          <w:b w:val="0"/>
          <w:sz w:val="28"/>
          <w:szCs w:val="28"/>
        </w:rPr>
        <w:t xml:space="preserve"> </w:t>
      </w:r>
      <w:proofErr w:type="spellStart"/>
      <w:r w:rsidRPr="00A94D32">
        <w:rPr>
          <w:rStyle w:val="Strong"/>
          <w:b w:val="0"/>
          <w:sz w:val="28"/>
          <w:szCs w:val="28"/>
        </w:rPr>
        <w:t>Mela</w:t>
      </w:r>
      <w:proofErr w:type="spellEnd"/>
      <w:r w:rsidRPr="00A94D32">
        <w:rPr>
          <w:b/>
          <w:sz w:val="28"/>
          <w:szCs w:val="28"/>
        </w:rPr>
        <w:t xml:space="preserve">, </w:t>
      </w:r>
      <w:r w:rsidRPr="00A94D32">
        <w:rPr>
          <w:rStyle w:val="Strong"/>
          <w:b w:val="0"/>
          <w:sz w:val="28"/>
          <w:szCs w:val="28"/>
        </w:rPr>
        <w:t>GBPUAT</w:t>
      </w:r>
      <w:r w:rsidRPr="00A94D32">
        <w:rPr>
          <w:sz w:val="28"/>
          <w:szCs w:val="28"/>
        </w:rPr>
        <w:t xml:space="preserve">, </w:t>
      </w:r>
      <w:proofErr w:type="spellStart"/>
      <w:r w:rsidRPr="00A94D32">
        <w:rPr>
          <w:sz w:val="28"/>
          <w:szCs w:val="28"/>
        </w:rPr>
        <w:t>Pantnagar</w:t>
      </w:r>
      <w:proofErr w:type="spellEnd"/>
    </w:p>
    <w:p w:rsidR="00840221" w:rsidRDefault="00840221" w:rsidP="00840221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lang w:eastAsia="en-GB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en-GB"/>
        </w:rPr>
        <w:t>Abstract</w:t>
      </w:r>
    </w:p>
    <w:p w:rsidR="00840221" w:rsidRPr="001377CA" w:rsidRDefault="00840221" w:rsidP="0084022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val="en-US"/>
        </w:rPr>
      </w:pPr>
      <w:r w:rsidRPr="00BA1469">
        <w:rPr>
          <w:rFonts w:ascii="Times New Roman" w:eastAsia="Times New Roman" w:hAnsi="Times New Roman" w:cs="Times New Roman"/>
          <w:bCs/>
          <w:kern w:val="0"/>
          <w:lang w:val="en-US"/>
        </w:rPr>
        <w:t xml:space="preserve">Entrepreneurial Orientation </w:t>
      </w:r>
      <w:r w:rsidRPr="00BA1469">
        <w:rPr>
          <w:rFonts w:ascii="Times New Roman" w:eastAsia="Times New Roman" w:hAnsi="Times New Roman" w:cs="Times New Roman"/>
          <w:kern w:val="0"/>
          <w:lang w:val="en-US"/>
        </w:rPr>
        <w:t xml:space="preserve">refers to the strategic mindset, practices, and processes that businesses adopt to innovate, take risks, and proactively seek out new opportunities in the market. It is a critical factor influencing the success and sustainability of entrepreneurial ventures, especially in rural and agrarian contexts. The present study investigates the entrepreneurial orientation among entrepreneurs participating in the </w:t>
      </w:r>
      <w:proofErr w:type="spellStart"/>
      <w:r w:rsidRPr="00BA1469">
        <w:rPr>
          <w:rFonts w:ascii="Times New Roman" w:eastAsia="Times New Roman" w:hAnsi="Times New Roman" w:cs="Times New Roman"/>
          <w:bCs/>
          <w:kern w:val="0"/>
          <w:lang w:val="en-US"/>
        </w:rPr>
        <w:t>Kisan</w:t>
      </w:r>
      <w:proofErr w:type="spellEnd"/>
      <w:r w:rsidRPr="00BA1469">
        <w:rPr>
          <w:rFonts w:ascii="Times New Roman" w:eastAsia="Times New Roman" w:hAnsi="Times New Roman" w:cs="Times New Roman"/>
          <w:bCs/>
          <w:kern w:val="0"/>
          <w:lang w:val="en-US"/>
        </w:rPr>
        <w:t xml:space="preserve"> </w:t>
      </w:r>
      <w:proofErr w:type="spellStart"/>
      <w:r w:rsidRPr="00BA1469">
        <w:rPr>
          <w:rFonts w:ascii="Times New Roman" w:eastAsia="Times New Roman" w:hAnsi="Times New Roman" w:cs="Times New Roman"/>
          <w:bCs/>
          <w:kern w:val="0"/>
          <w:lang w:val="en-US"/>
        </w:rPr>
        <w:t>Mela</w:t>
      </w:r>
      <w:proofErr w:type="spellEnd"/>
      <w:r w:rsidRPr="00BA1469">
        <w:rPr>
          <w:rFonts w:ascii="Times New Roman" w:eastAsia="Times New Roman" w:hAnsi="Times New Roman" w:cs="Times New Roman"/>
          <w:kern w:val="0"/>
          <w:lang w:val="en-US"/>
        </w:rPr>
        <w:t xml:space="preserve"> organized by </w:t>
      </w:r>
      <w:r w:rsidRPr="00BA1469">
        <w:rPr>
          <w:rFonts w:ascii="Times New Roman" w:eastAsia="Times New Roman" w:hAnsi="Times New Roman" w:cs="Times New Roman"/>
          <w:bCs/>
          <w:kern w:val="0"/>
          <w:lang w:val="en-US"/>
        </w:rPr>
        <w:t xml:space="preserve">Govind </w:t>
      </w:r>
      <w:proofErr w:type="spellStart"/>
      <w:r w:rsidRPr="00BA1469">
        <w:rPr>
          <w:rFonts w:ascii="Times New Roman" w:eastAsia="Times New Roman" w:hAnsi="Times New Roman" w:cs="Times New Roman"/>
          <w:bCs/>
          <w:kern w:val="0"/>
          <w:lang w:val="en-US"/>
        </w:rPr>
        <w:t>Ballabh</w:t>
      </w:r>
      <w:proofErr w:type="spellEnd"/>
      <w:r w:rsidRPr="00BA1469">
        <w:rPr>
          <w:rFonts w:ascii="Times New Roman" w:eastAsia="Times New Roman" w:hAnsi="Times New Roman" w:cs="Times New Roman"/>
          <w:bCs/>
          <w:kern w:val="0"/>
          <w:lang w:val="en-US"/>
        </w:rPr>
        <w:t xml:space="preserve"> Pant University of Agriculture and Technology (GBPUAT), </w:t>
      </w:r>
      <w:proofErr w:type="spellStart"/>
      <w:r w:rsidRPr="00BA1469">
        <w:rPr>
          <w:rFonts w:ascii="Times New Roman" w:eastAsia="Times New Roman" w:hAnsi="Times New Roman" w:cs="Times New Roman"/>
          <w:bCs/>
          <w:kern w:val="0"/>
          <w:lang w:val="en-US"/>
        </w:rPr>
        <w:t>Pantnagar</w:t>
      </w:r>
      <w:proofErr w:type="spellEnd"/>
      <w:r w:rsidRPr="00BA1469">
        <w:rPr>
          <w:rFonts w:ascii="Times New Roman" w:eastAsia="Times New Roman" w:hAnsi="Times New Roman" w:cs="Times New Roman"/>
          <w:kern w:val="0"/>
          <w:lang w:val="en-US"/>
        </w:rPr>
        <w:t xml:space="preserve">. Using a descriptive research design and purposive sampling, the study collected data from various entrepreneurs through a structured questionnaire measuring different dimensions of entrepreneurial orientation, such as </w:t>
      </w:r>
      <w:r w:rsidRPr="00BA1469">
        <w:rPr>
          <w:rFonts w:ascii="Times New Roman" w:eastAsia="Times New Roman" w:hAnsi="Times New Roman" w:cs="Times New Roman"/>
          <w:bCs/>
          <w:kern w:val="0"/>
          <w:lang w:val="en-US"/>
        </w:rPr>
        <w:t>innovativeness, risk-taking,</w:t>
      </w:r>
      <w:r w:rsidRPr="00BA1469">
        <w:rPr>
          <w:rFonts w:ascii="Times New Roman" w:eastAsia="Times New Roman" w:hAnsi="Times New Roman" w:cs="Times New Roman"/>
          <w:kern w:val="0"/>
          <w:lang w:val="en-US"/>
        </w:rPr>
        <w:t xml:space="preserve"> and </w:t>
      </w:r>
      <w:r w:rsidRPr="00BA1469">
        <w:rPr>
          <w:rFonts w:ascii="Times New Roman" w:eastAsia="Times New Roman" w:hAnsi="Times New Roman" w:cs="Times New Roman"/>
          <w:bCs/>
          <w:kern w:val="0"/>
          <w:lang w:val="en-US"/>
        </w:rPr>
        <w:t>proactiveness</w:t>
      </w:r>
      <w:r w:rsidRPr="00BA1469">
        <w:rPr>
          <w:rFonts w:ascii="Times New Roman" w:eastAsia="Times New Roman" w:hAnsi="Times New Roman" w:cs="Times New Roman"/>
          <w:kern w:val="0"/>
          <w:lang w:val="en-US"/>
        </w:rPr>
        <w:t xml:space="preserve">. The results revealed that the majority of respondents (56%) were from the middle age group (25–35 years). Most respondents (60%) were from urban areas, and </w:t>
      </w:r>
      <w:r>
        <w:rPr>
          <w:rFonts w:ascii="Times New Roman" w:eastAsia="Times New Roman" w:hAnsi="Times New Roman" w:cs="Times New Roman"/>
          <w:kern w:val="0"/>
          <w:lang w:val="en-US"/>
        </w:rPr>
        <w:t>(</w:t>
      </w:r>
      <w:r w:rsidRPr="00BA1469">
        <w:rPr>
          <w:rFonts w:ascii="Times New Roman" w:eastAsia="Times New Roman" w:hAnsi="Times New Roman" w:cs="Times New Roman"/>
          <w:kern w:val="0"/>
          <w:lang w:val="en-US"/>
        </w:rPr>
        <w:t>30%</w:t>
      </w:r>
      <w:r>
        <w:rPr>
          <w:rFonts w:ascii="Times New Roman" w:eastAsia="Times New Roman" w:hAnsi="Times New Roman" w:cs="Times New Roman"/>
          <w:kern w:val="0"/>
          <w:lang w:val="en-US"/>
        </w:rPr>
        <w:t>)</w:t>
      </w:r>
      <w:r w:rsidRPr="00BA1469">
        <w:rPr>
          <w:rFonts w:ascii="Times New Roman" w:eastAsia="Times New Roman" w:hAnsi="Times New Roman" w:cs="Times New Roman"/>
          <w:kern w:val="0"/>
          <w:lang w:val="en-US"/>
        </w:rPr>
        <w:t xml:space="preserve"> had education up to the graduation level. A majority (68%) had previous entrepreneurial experience, and </w:t>
      </w:r>
      <w:r>
        <w:rPr>
          <w:rFonts w:ascii="Times New Roman" w:eastAsia="Times New Roman" w:hAnsi="Times New Roman" w:cs="Times New Roman"/>
          <w:kern w:val="0"/>
          <w:lang w:val="en-US"/>
        </w:rPr>
        <w:t>(</w:t>
      </w:r>
      <w:r w:rsidRPr="00BA1469">
        <w:rPr>
          <w:rFonts w:ascii="Times New Roman" w:eastAsia="Times New Roman" w:hAnsi="Times New Roman" w:cs="Times New Roman"/>
          <w:kern w:val="0"/>
          <w:lang w:val="en-US"/>
        </w:rPr>
        <w:t>42%</w:t>
      </w:r>
      <w:r>
        <w:rPr>
          <w:rFonts w:ascii="Times New Roman" w:eastAsia="Times New Roman" w:hAnsi="Times New Roman" w:cs="Times New Roman"/>
          <w:kern w:val="0"/>
          <w:lang w:val="en-US"/>
        </w:rPr>
        <w:t>)</w:t>
      </w:r>
      <w:r w:rsidRPr="00BA1469">
        <w:rPr>
          <w:rFonts w:ascii="Times New Roman" w:eastAsia="Times New Roman" w:hAnsi="Times New Roman" w:cs="Times New Roman"/>
          <w:kern w:val="0"/>
          <w:lang w:val="en-US"/>
        </w:rPr>
        <w:t xml:space="preserve"> had an annual income in the range of ₹5 to ₹10 </w:t>
      </w:r>
      <w:proofErr w:type="spellStart"/>
      <w:r w:rsidRPr="00BA1469">
        <w:rPr>
          <w:rFonts w:ascii="Times New Roman" w:eastAsia="Times New Roman" w:hAnsi="Times New Roman" w:cs="Times New Roman"/>
          <w:kern w:val="0"/>
          <w:lang w:val="en-US"/>
        </w:rPr>
        <w:t>lakhs</w:t>
      </w:r>
      <w:proofErr w:type="spellEnd"/>
      <w:r w:rsidRPr="00BA1469">
        <w:rPr>
          <w:rFonts w:ascii="Times New Roman" w:eastAsia="Times New Roman" w:hAnsi="Times New Roman" w:cs="Times New Roman"/>
          <w:kern w:val="0"/>
          <w:lang w:val="en-US"/>
        </w:rPr>
        <w:t xml:space="preserve">. Regarding mass media ownership, </w:t>
      </w:r>
      <w:r>
        <w:rPr>
          <w:rFonts w:ascii="Times New Roman" w:eastAsia="Times New Roman" w:hAnsi="Times New Roman" w:cs="Times New Roman"/>
          <w:kern w:val="0"/>
          <w:lang w:val="en-US"/>
        </w:rPr>
        <w:t>(</w:t>
      </w:r>
      <w:r w:rsidRPr="00BA1469">
        <w:rPr>
          <w:rFonts w:ascii="Times New Roman" w:eastAsia="Times New Roman" w:hAnsi="Times New Roman" w:cs="Times New Roman"/>
          <w:kern w:val="0"/>
          <w:lang w:val="en-US"/>
        </w:rPr>
        <w:t>95.5%</w:t>
      </w:r>
      <w:r>
        <w:rPr>
          <w:rFonts w:ascii="Times New Roman" w:eastAsia="Times New Roman" w:hAnsi="Times New Roman" w:cs="Times New Roman"/>
          <w:kern w:val="0"/>
          <w:lang w:val="en-US"/>
        </w:rPr>
        <w:t>)</w:t>
      </w:r>
      <w:r w:rsidRPr="00BA1469">
        <w:rPr>
          <w:rFonts w:ascii="Times New Roman" w:eastAsia="Times New Roman" w:hAnsi="Times New Roman" w:cs="Times New Roman"/>
          <w:kern w:val="0"/>
          <w:lang w:val="en-US"/>
        </w:rPr>
        <w:t xml:space="preserve"> owned a television,</w:t>
      </w:r>
      <w:r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0"/>
          <w:lang w:val="en-US"/>
        </w:rPr>
        <w:t>(</w:t>
      </w:r>
      <w:r w:rsidRPr="00BA1469">
        <w:rPr>
          <w:rFonts w:ascii="Times New Roman" w:eastAsia="Times New Roman" w:hAnsi="Times New Roman" w:cs="Times New Roman"/>
          <w:kern w:val="0"/>
          <w:lang w:val="en-US"/>
        </w:rPr>
        <w:t xml:space="preserve"> 77.3</w:t>
      </w:r>
      <w:proofErr w:type="gramEnd"/>
      <w:r w:rsidRPr="00BA1469">
        <w:rPr>
          <w:rFonts w:ascii="Times New Roman" w:eastAsia="Times New Roman" w:hAnsi="Times New Roman" w:cs="Times New Roman"/>
          <w:kern w:val="0"/>
          <w:lang w:val="en-US"/>
        </w:rPr>
        <w:t>%</w:t>
      </w:r>
      <w:r>
        <w:rPr>
          <w:rFonts w:ascii="Times New Roman" w:eastAsia="Times New Roman" w:hAnsi="Times New Roman" w:cs="Times New Roman"/>
          <w:kern w:val="0"/>
          <w:lang w:val="en-US"/>
        </w:rPr>
        <w:t>)</w:t>
      </w:r>
      <w:r w:rsidRPr="00BA1469">
        <w:rPr>
          <w:rFonts w:ascii="Times New Roman" w:eastAsia="Times New Roman" w:hAnsi="Times New Roman" w:cs="Times New Roman"/>
          <w:kern w:val="0"/>
          <w:lang w:val="en-US"/>
        </w:rPr>
        <w:t xml:space="preserve"> had a computer, </w:t>
      </w:r>
      <w:r>
        <w:rPr>
          <w:rFonts w:ascii="Times New Roman" w:eastAsia="Times New Roman" w:hAnsi="Times New Roman" w:cs="Times New Roman"/>
          <w:kern w:val="0"/>
          <w:lang w:val="en-US"/>
        </w:rPr>
        <w:t>(</w:t>
      </w:r>
      <w:r w:rsidRPr="00BA1469">
        <w:rPr>
          <w:rFonts w:ascii="Times New Roman" w:eastAsia="Times New Roman" w:hAnsi="Times New Roman" w:cs="Times New Roman"/>
          <w:kern w:val="0"/>
          <w:lang w:val="en-US"/>
        </w:rPr>
        <w:t>45.5%</w:t>
      </w:r>
      <w:r>
        <w:rPr>
          <w:rFonts w:ascii="Times New Roman" w:eastAsia="Times New Roman" w:hAnsi="Times New Roman" w:cs="Times New Roman"/>
          <w:kern w:val="0"/>
          <w:lang w:val="en-US"/>
        </w:rPr>
        <w:t>)</w:t>
      </w:r>
      <w:r w:rsidRPr="00BA1469">
        <w:rPr>
          <w:rFonts w:ascii="Times New Roman" w:eastAsia="Times New Roman" w:hAnsi="Times New Roman" w:cs="Times New Roman"/>
          <w:kern w:val="0"/>
          <w:lang w:val="en-US"/>
        </w:rPr>
        <w:t xml:space="preserve"> had a tablet, and </w:t>
      </w:r>
      <w:r>
        <w:rPr>
          <w:rFonts w:ascii="Times New Roman" w:eastAsia="Times New Roman" w:hAnsi="Times New Roman" w:cs="Times New Roman"/>
          <w:kern w:val="0"/>
          <w:lang w:val="en-US"/>
        </w:rPr>
        <w:t>(</w:t>
      </w:r>
      <w:r w:rsidRPr="00BA1469">
        <w:rPr>
          <w:rFonts w:ascii="Times New Roman" w:eastAsia="Times New Roman" w:hAnsi="Times New Roman" w:cs="Times New Roman"/>
          <w:kern w:val="0"/>
          <w:lang w:val="en-US"/>
        </w:rPr>
        <w:t>99.2%</w:t>
      </w:r>
      <w:r>
        <w:rPr>
          <w:rFonts w:ascii="Times New Roman" w:eastAsia="Times New Roman" w:hAnsi="Times New Roman" w:cs="Times New Roman"/>
          <w:kern w:val="0"/>
          <w:lang w:val="en-US"/>
        </w:rPr>
        <w:t>)</w:t>
      </w:r>
      <w:r w:rsidRPr="00BA1469">
        <w:rPr>
          <w:rFonts w:ascii="Times New Roman" w:eastAsia="Times New Roman" w:hAnsi="Times New Roman" w:cs="Times New Roman"/>
          <w:kern w:val="0"/>
          <w:lang w:val="en-US"/>
        </w:rPr>
        <w:t xml:space="preserve"> owned a </w:t>
      </w:r>
      <w:proofErr w:type="spellStart"/>
      <w:r w:rsidRPr="00BA1469">
        <w:rPr>
          <w:rFonts w:ascii="Times New Roman" w:eastAsia="Times New Roman" w:hAnsi="Times New Roman" w:cs="Times New Roman"/>
          <w:kern w:val="0"/>
          <w:lang w:val="en-US"/>
        </w:rPr>
        <w:t>smartphone</w:t>
      </w:r>
      <w:proofErr w:type="spellEnd"/>
      <w:r w:rsidRPr="00BA1469">
        <w:rPr>
          <w:rFonts w:ascii="Times New Roman" w:eastAsia="Times New Roman" w:hAnsi="Times New Roman" w:cs="Times New Roman"/>
          <w:kern w:val="0"/>
          <w:lang w:val="en-US"/>
        </w:rPr>
        <w:t xml:space="preserve">. In terms of entrepreneurial orientation, respondents exhibited </w:t>
      </w:r>
      <w:r w:rsidRPr="00BA1469">
        <w:rPr>
          <w:rFonts w:ascii="Times New Roman" w:eastAsia="Times New Roman" w:hAnsi="Times New Roman" w:cs="Times New Roman"/>
          <w:bCs/>
          <w:kern w:val="0"/>
          <w:lang w:val="en-US"/>
        </w:rPr>
        <w:t>moderate to high levels of innovativeness and proactiveness</w:t>
      </w:r>
      <w:r w:rsidRPr="00BA1469">
        <w:rPr>
          <w:rFonts w:ascii="Times New Roman" w:eastAsia="Times New Roman" w:hAnsi="Times New Roman" w:cs="Times New Roman"/>
          <w:kern w:val="0"/>
          <w:lang w:val="en-US"/>
        </w:rPr>
        <w:t xml:space="preserve">, indicating a growing readiness to adopt new technologies and diversify business activities. </w:t>
      </w:r>
      <w:r w:rsidRPr="00BA1469">
        <w:rPr>
          <w:rFonts w:ascii="Times New Roman" w:eastAsia="Times New Roman" w:hAnsi="Times New Roman" w:cs="Times New Roman"/>
          <w:bCs/>
          <w:kern w:val="0"/>
          <w:lang w:val="en-US"/>
        </w:rPr>
        <w:t>Risk-taking behavior</w:t>
      </w:r>
      <w:r w:rsidRPr="00BA1469">
        <w:rPr>
          <w:rFonts w:ascii="Times New Roman" w:eastAsia="Times New Roman" w:hAnsi="Times New Roman" w:cs="Times New Roman"/>
          <w:kern w:val="0"/>
          <w:lang w:val="en-US"/>
        </w:rPr>
        <w:t xml:space="preserve"> was found to be moderate, reflecting a cautious but optimistic approach to investment and experimentation. </w:t>
      </w:r>
      <w:r w:rsidRPr="00BA1469">
        <w:rPr>
          <w:rFonts w:ascii="Times New Roman" w:hAnsi="Times New Roman" w:cs="Times New Roman"/>
        </w:rPr>
        <w:t>These insights can guide policies and training programs to boost innovation and resilience in rural entrepreneurship.</w:t>
      </w:r>
    </w:p>
    <w:p w:rsidR="00840221" w:rsidRPr="00BE27B4" w:rsidRDefault="00840221" w:rsidP="00840221">
      <w:pPr>
        <w:spacing w:before="100" w:beforeAutospacing="1" w:after="100" w:afterAutospacing="1"/>
        <w:jc w:val="both"/>
        <w:outlineLvl w:val="1"/>
        <w:rPr>
          <w:rFonts w:ascii="Times New Roman" w:hAnsi="Times New Roman" w:cs="Times New Roman"/>
          <w:b/>
          <w:bCs/>
        </w:rPr>
      </w:pPr>
      <w:r w:rsidRPr="00BE27B4">
        <w:rPr>
          <w:rFonts w:ascii="Times New Roman" w:hAnsi="Times New Roman" w:cs="Times New Roman"/>
          <w:b/>
        </w:rPr>
        <w:t>Key</w:t>
      </w:r>
      <w:r>
        <w:rPr>
          <w:rFonts w:ascii="Times New Roman" w:hAnsi="Times New Roman" w:cs="Times New Roman"/>
        </w:rPr>
        <w:t xml:space="preserve"> </w:t>
      </w:r>
      <w:r w:rsidRPr="00BE27B4">
        <w:rPr>
          <w:rFonts w:ascii="Times New Roman" w:hAnsi="Times New Roman" w:cs="Times New Roman"/>
          <w:b/>
        </w:rPr>
        <w:t>words: Entrepreneurial</w:t>
      </w:r>
      <w:r>
        <w:rPr>
          <w:rFonts w:ascii="Times New Roman" w:hAnsi="Times New Roman" w:cs="Times New Roman"/>
          <w:b/>
        </w:rPr>
        <w:t xml:space="preserve"> orientation, entrepreneurs, Innovativeness, Risk-orientation.</w:t>
      </w:r>
    </w:p>
    <w:p w:rsidR="00D75729" w:rsidRDefault="00D75729"/>
    <w:sectPr w:rsidR="00D75729" w:rsidSect="00D757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40221"/>
    <w:rsid w:val="00840221"/>
    <w:rsid w:val="00D75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221"/>
    <w:pPr>
      <w:spacing w:after="0" w:line="240" w:lineRule="auto"/>
    </w:pPr>
    <w:rPr>
      <w:kern w:val="2"/>
      <w:sz w:val="24"/>
      <w:szCs w:val="24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40221"/>
    <w:rPr>
      <w:b/>
      <w:bCs/>
    </w:rPr>
  </w:style>
  <w:style w:type="paragraph" w:styleId="NormalWeb">
    <w:name w:val="Normal (Web)"/>
    <w:basedOn w:val="Normal"/>
    <w:uiPriority w:val="99"/>
    <w:unhideWhenUsed/>
    <w:rsid w:val="008402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Devansh Gupta</dc:creator>
  <cp:lastModifiedBy>Devansh Gupta</cp:lastModifiedBy>
  <cp:revision>1</cp:revision>
  <dcterms:created xsi:type="dcterms:W3CDTF">2025-05-05T05:56:00Z</dcterms:created>
  <dcterms:modified xsi:type="dcterms:W3CDTF">2025-05-05T06:00:00Z</dcterms:modified>
</cp:coreProperties>
</file>