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C678" w14:textId="2D1FD788" w:rsidR="00DD2C5A" w:rsidRPr="00D21128" w:rsidRDefault="001A08C6" w:rsidP="00E0626F">
      <w:pPr>
        <w:spacing w:line="240" w:lineRule="auto"/>
        <w:jc w:val="both"/>
        <w:rPr>
          <w:rFonts w:ascii="Times New Roman" w:hAnsi="Times New Roman" w:cs="Times New Roman"/>
          <w:b/>
          <w:bCs/>
          <w:color w:val="000000" w:themeColor="text1"/>
          <w:sz w:val="28"/>
          <w:szCs w:val="28"/>
        </w:rPr>
      </w:pPr>
      <w:r w:rsidRPr="00D21128">
        <w:rPr>
          <w:rFonts w:ascii="Times New Roman" w:hAnsi="Times New Roman" w:cs="Times New Roman"/>
          <w:b/>
          <w:bCs/>
          <w:color w:val="000000" w:themeColor="text1"/>
          <w:sz w:val="28"/>
          <w:szCs w:val="28"/>
        </w:rPr>
        <w:t>Comparative</w:t>
      </w:r>
      <w:r w:rsidRPr="00D21128">
        <w:rPr>
          <w:rFonts w:ascii="Times New Roman" w:hAnsi="Times New Roman" w:cs="Times New Roman"/>
          <w:color w:val="000000" w:themeColor="text1"/>
          <w:sz w:val="28"/>
          <w:szCs w:val="28"/>
        </w:rPr>
        <w:t xml:space="preserve"> </w:t>
      </w:r>
      <w:r w:rsidRPr="00D21128">
        <w:rPr>
          <w:rFonts w:ascii="Times New Roman" w:hAnsi="Times New Roman" w:cs="Times New Roman"/>
          <w:b/>
          <w:bCs/>
          <w:color w:val="000000" w:themeColor="text1"/>
          <w:sz w:val="28"/>
          <w:szCs w:val="28"/>
        </w:rPr>
        <w:t xml:space="preserve">Bio-Economic Efficiencies of Different Organic Manures in </w:t>
      </w:r>
      <w:r w:rsidRPr="00D21128">
        <w:rPr>
          <w:rFonts w:ascii="Times New Roman" w:hAnsi="Times New Roman" w:cs="Times New Roman"/>
          <w:b/>
          <w:bCs/>
          <w:iCs/>
          <w:color w:val="000000" w:themeColor="text1"/>
          <w:sz w:val="28"/>
          <w:szCs w:val="28"/>
        </w:rPr>
        <w:t>Winter</w:t>
      </w:r>
      <w:r w:rsidRPr="00D21128">
        <w:rPr>
          <w:rFonts w:ascii="Times New Roman" w:hAnsi="Times New Roman" w:cs="Times New Roman"/>
          <w:b/>
          <w:bCs/>
          <w:color w:val="000000" w:themeColor="text1"/>
          <w:sz w:val="28"/>
          <w:szCs w:val="28"/>
        </w:rPr>
        <w:t xml:space="preserve"> Rice</w:t>
      </w:r>
    </w:p>
    <w:p w14:paraId="305CF657" w14:textId="77777777" w:rsidR="00E72058" w:rsidRPr="00D21128" w:rsidRDefault="00E72058" w:rsidP="00913648">
      <w:pPr>
        <w:spacing w:after="0" w:line="240" w:lineRule="auto"/>
        <w:rPr>
          <w:rFonts w:ascii="Times New Roman" w:hAnsi="Times New Roman" w:cs="Times New Roman"/>
          <w:color w:val="000000" w:themeColor="text1"/>
          <w:sz w:val="24"/>
          <w:szCs w:val="24"/>
        </w:rPr>
      </w:pPr>
    </w:p>
    <w:p w14:paraId="15565C4E" w14:textId="77777777" w:rsidR="00E72058" w:rsidRPr="00D21128" w:rsidRDefault="00E72058" w:rsidP="00913648">
      <w:pPr>
        <w:spacing w:after="0" w:line="240" w:lineRule="auto"/>
        <w:rPr>
          <w:rFonts w:ascii="Times New Roman" w:hAnsi="Times New Roman" w:cs="Times New Roman"/>
          <w:color w:val="000000" w:themeColor="text1"/>
          <w:sz w:val="24"/>
          <w:szCs w:val="24"/>
        </w:rPr>
      </w:pPr>
    </w:p>
    <w:p w14:paraId="2368F777" w14:textId="45AEAEA9" w:rsidR="0039435F" w:rsidRPr="00D21128" w:rsidRDefault="009343E0" w:rsidP="00D62BF4">
      <w:pPr>
        <w:spacing w:line="480" w:lineRule="auto"/>
        <w:ind w:left="720" w:hanging="720"/>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Abstract</w:t>
      </w:r>
    </w:p>
    <w:p w14:paraId="12B17BFF" w14:textId="559234D0" w:rsidR="00694A30" w:rsidRPr="00D21128" w:rsidRDefault="0071395A" w:rsidP="0039435F">
      <w:pPr>
        <w:spacing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The experiment was conducted to analyze comparative bio-economic efficiencies of different organic manures in winter rice (locally known as </w:t>
      </w:r>
      <w:r w:rsidRPr="00D21128">
        <w:rPr>
          <w:rFonts w:ascii="Times New Roman" w:hAnsi="Times New Roman" w:cs="Times New Roman"/>
          <w:i/>
          <w:iCs/>
          <w:color w:val="000000" w:themeColor="text1"/>
          <w:sz w:val="24"/>
          <w:szCs w:val="24"/>
        </w:rPr>
        <w:t>boro</w:t>
      </w:r>
      <w:r w:rsidRPr="00D21128">
        <w:rPr>
          <w:rFonts w:ascii="Times New Roman" w:hAnsi="Times New Roman" w:cs="Times New Roman"/>
          <w:color w:val="000000" w:themeColor="text1"/>
          <w:sz w:val="24"/>
          <w:szCs w:val="24"/>
        </w:rPr>
        <w:t xml:space="preserve"> rice) of Bangladesh. This study consists of 11 treatments of different combination of chemical fertilizer and organic manures. Vermicompost, Tric</w:t>
      </w:r>
      <w:r w:rsidR="00ED7B7D" w:rsidRPr="00D21128">
        <w:rPr>
          <w:rFonts w:ascii="Times New Roman" w:hAnsi="Times New Roman" w:cs="Times New Roman"/>
          <w:color w:val="000000" w:themeColor="text1"/>
          <w:sz w:val="24"/>
          <w:szCs w:val="24"/>
        </w:rPr>
        <w:t>o-</w:t>
      </w:r>
      <w:r w:rsidRPr="00D21128">
        <w:rPr>
          <w:rFonts w:ascii="Times New Roman" w:hAnsi="Times New Roman" w:cs="Times New Roman"/>
          <w:color w:val="000000" w:themeColor="text1"/>
          <w:sz w:val="24"/>
          <w:szCs w:val="24"/>
        </w:rPr>
        <w:t>compost, Cow dung, Poultry manure and Co-compost @ 2.5 t ha</w:t>
      </w:r>
      <w:r w:rsidRPr="00D21128">
        <w:rPr>
          <w:rFonts w:ascii="Times New Roman" w:hAnsi="Times New Roman" w:cs="Times New Roman"/>
          <w:color w:val="000000" w:themeColor="text1"/>
          <w:sz w:val="24"/>
          <w:szCs w:val="24"/>
          <w:vertAlign w:val="superscript"/>
        </w:rPr>
        <w:t>-1</w:t>
      </w:r>
      <w:r w:rsidRPr="00D21128">
        <w:rPr>
          <w:rFonts w:ascii="Times New Roman" w:hAnsi="Times New Roman" w:cs="Times New Roman"/>
          <w:color w:val="000000" w:themeColor="text1"/>
          <w:sz w:val="24"/>
          <w:szCs w:val="24"/>
        </w:rPr>
        <w:t xml:space="preserve"> or 5 t ha</w:t>
      </w:r>
      <w:r w:rsidRPr="00D21128">
        <w:rPr>
          <w:rFonts w:ascii="Times New Roman" w:hAnsi="Times New Roman" w:cs="Times New Roman"/>
          <w:color w:val="000000" w:themeColor="text1"/>
          <w:sz w:val="24"/>
          <w:szCs w:val="24"/>
          <w:vertAlign w:val="superscript"/>
        </w:rPr>
        <w:t>-1</w:t>
      </w:r>
      <w:r w:rsidRPr="00D21128">
        <w:rPr>
          <w:rFonts w:ascii="Times New Roman" w:hAnsi="Times New Roman" w:cs="Times New Roman"/>
          <w:color w:val="000000" w:themeColor="text1"/>
          <w:sz w:val="24"/>
          <w:szCs w:val="24"/>
        </w:rPr>
        <w:t xml:space="preserve"> were applied with recommended fertilizer dose (RDF) or 75% RDF, respectively. Only RDF was considered as control. </w:t>
      </w:r>
      <w:r w:rsidR="002373D1" w:rsidRPr="00D21128">
        <w:rPr>
          <w:rFonts w:ascii="Times New Roman" w:hAnsi="Times New Roman" w:cs="Times New Roman"/>
          <w:color w:val="000000" w:themeColor="text1"/>
          <w:sz w:val="24"/>
          <w:szCs w:val="24"/>
        </w:rPr>
        <w:t>The experiment was conducted at the Agronomy Field Laboratory of Bangladesh Agricultural University</w:t>
      </w:r>
      <w:r w:rsidR="00B55BC2" w:rsidRPr="00D21128">
        <w:rPr>
          <w:rFonts w:ascii="Times New Roman" w:hAnsi="Times New Roman" w:cs="Times New Roman"/>
          <w:color w:val="000000" w:themeColor="text1"/>
          <w:sz w:val="24"/>
          <w:szCs w:val="24"/>
        </w:rPr>
        <w:t xml:space="preserve"> (90°25'35.2"E and 24°43'07.3"N)</w:t>
      </w:r>
      <w:r w:rsidR="0043396C" w:rsidRPr="00D21128">
        <w:rPr>
          <w:rFonts w:ascii="Times New Roman" w:hAnsi="Times New Roman" w:cs="Times New Roman"/>
          <w:color w:val="000000" w:themeColor="text1"/>
          <w:sz w:val="24"/>
          <w:szCs w:val="24"/>
        </w:rPr>
        <w:t xml:space="preserve"> following </w:t>
      </w:r>
      <w:r w:rsidR="00874712" w:rsidRPr="00D21128">
        <w:rPr>
          <w:rFonts w:ascii="Times New Roman" w:eastAsia="Times New Roman" w:hAnsi="Times New Roman" w:cs="Times New Roman"/>
          <w:color w:val="000000" w:themeColor="text1"/>
          <w:sz w:val="24"/>
          <w:szCs w:val="24"/>
          <w:lang w:bidi="bn-BD"/>
        </w:rPr>
        <w:t>a randomized complete block design with three replications.</w:t>
      </w:r>
      <w:r w:rsidR="00874712" w:rsidRPr="00D21128">
        <w:rPr>
          <w:rFonts w:ascii="Times New Roman" w:hAnsi="Times New Roman" w:cs="Times New Roman"/>
          <w:color w:val="000000" w:themeColor="text1"/>
          <w:sz w:val="24"/>
          <w:szCs w:val="24"/>
        </w:rPr>
        <w:t xml:space="preserve"> </w:t>
      </w:r>
      <w:r w:rsidR="0039435F" w:rsidRPr="00D21128">
        <w:rPr>
          <w:rFonts w:ascii="Times New Roman" w:hAnsi="Times New Roman" w:cs="Times New Roman"/>
          <w:color w:val="000000" w:themeColor="text1"/>
          <w:sz w:val="24"/>
          <w:szCs w:val="24"/>
        </w:rPr>
        <w:t>Overall,</w:t>
      </w:r>
      <w:r w:rsidRPr="00D21128">
        <w:rPr>
          <w:rFonts w:ascii="Times New Roman" w:hAnsi="Times New Roman" w:cs="Times New Roman"/>
          <w:color w:val="000000" w:themeColor="text1"/>
          <w:sz w:val="24"/>
          <w:szCs w:val="24"/>
        </w:rPr>
        <w:t xml:space="preserve"> the result indicates that the combination of RDF with 2.5 t ha</w:t>
      </w:r>
      <w:r w:rsidRPr="00D21128">
        <w:rPr>
          <w:rFonts w:ascii="Times New Roman" w:hAnsi="Times New Roman" w:cs="Times New Roman"/>
          <w:color w:val="000000" w:themeColor="text1"/>
          <w:sz w:val="24"/>
          <w:szCs w:val="24"/>
          <w:vertAlign w:val="superscript"/>
        </w:rPr>
        <w:t>-1</w:t>
      </w:r>
      <w:r w:rsidRPr="00D21128">
        <w:rPr>
          <w:rFonts w:ascii="Times New Roman" w:hAnsi="Times New Roman" w:cs="Times New Roman"/>
          <w:color w:val="000000" w:themeColor="text1"/>
          <w:sz w:val="24"/>
          <w:szCs w:val="24"/>
        </w:rPr>
        <w:t xml:space="preserve"> organic manure significantly enhanced the yield attributes and yield of winter rice while 75% RDF coupled with any of the organic manures studied found less effective than RDF in terms of yield</w:t>
      </w:r>
      <w:r w:rsidR="00DE439E"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 xml:space="preserve">Poultry manure and </w:t>
      </w:r>
      <w:r w:rsidR="000D3DFC" w:rsidRPr="00D21128">
        <w:rPr>
          <w:rFonts w:ascii="Times New Roman" w:hAnsi="Times New Roman" w:cs="Times New Roman"/>
          <w:color w:val="000000" w:themeColor="text1"/>
          <w:sz w:val="24"/>
          <w:szCs w:val="24"/>
        </w:rPr>
        <w:t>c</w:t>
      </w:r>
      <w:r w:rsidRPr="00D21128">
        <w:rPr>
          <w:rFonts w:ascii="Times New Roman" w:hAnsi="Times New Roman" w:cs="Times New Roman"/>
          <w:color w:val="000000" w:themeColor="text1"/>
          <w:sz w:val="24"/>
          <w:szCs w:val="24"/>
        </w:rPr>
        <w:t>ow dung @</w:t>
      </w:r>
      <w:r w:rsidR="0039435F"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 xml:space="preserve">2.5 </w:t>
      </w:r>
      <w:r w:rsidR="00813FC0" w:rsidRPr="00D21128">
        <w:rPr>
          <w:rFonts w:ascii="Times New Roman" w:hAnsi="Times New Roman" w:cs="Times New Roman"/>
          <w:color w:val="000000" w:themeColor="text1"/>
          <w:sz w:val="24"/>
          <w:szCs w:val="24"/>
        </w:rPr>
        <w:t>t ha</w:t>
      </w:r>
      <w:r w:rsidR="00813FC0" w:rsidRPr="00D21128">
        <w:rPr>
          <w:rFonts w:ascii="Times New Roman" w:hAnsi="Times New Roman" w:cs="Times New Roman"/>
          <w:color w:val="000000" w:themeColor="text1"/>
          <w:sz w:val="24"/>
          <w:szCs w:val="24"/>
          <w:vertAlign w:val="superscript"/>
        </w:rPr>
        <w:t>-1</w:t>
      </w:r>
      <w:r w:rsidR="00813FC0"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 xml:space="preserve">with RDF resulted in higher benefit cost ratio (2.34 and 2.28) than single application of RDF (2.05) in winter rice which is also closely followed by </w:t>
      </w:r>
      <w:r w:rsidR="000D3DFC" w:rsidRPr="00D21128">
        <w:rPr>
          <w:rFonts w:ascii="Times New Roman" w:hAnsi="Times New Roman" w:cs="Times New Roman"/>
          <w:color w:val="000000" w:themeColor="text1"/>
          <w:sz w:val="24"/>
          <w:szCs w:val="24"/>
        </w:rPr>
        <w:t>c</w:t>
      </w:r>
      <w:r w:rsidRPr="00D21128">
        <w:rPr>
          <w:rFonts w:ascii="Times New Roman" w:hAnsi="Times New Roman" w:cs="Times New Roman"/>
          <w:color w:val="000000" w:themeColor="text1"/>
          <w:sz w:val="24"/>
          <w:szCs w:val="24"/>
        </w:rPr>
        <w:t>o-compost application @ 2.5 t ha</w:t>
      </w:r>
      <w:r w:rsidRPr="00D21128">
        <w:rPr>
          <w:rFonts w:ascii="Times New Roman" w:hAnsi="Times New Roman" w:cs="Times New Roman"/>
          <w:color w:val="000000" w:themeColor="text1"/>
          <w:sz w:val="24"/>
          <w:szCs w:val="24"/>
          <w:vertAlign w:val="superscript"/>
        </w:rPr>
        <w:t>-1</w:t>
      </w:r>
      <w:r w:rsidRPr="00D21128">
        <w:rPr>
          <w:rFonts w:ascii="Times New Roman" w:hAnsi="Times New Roman" w:cs="Times New Roman"/>
          <w:color w:val="000000" w:themeColor="text1"/>
          <w:sz w:val="24"/>
          <w:szCs w:val="24"/>
        </w:rPr>
        <w:t xml:space="preserve"> (2.00).</w:t>
      </w:r>
      <w:r w:rsidR="00D32858" w:rsidRPr="00D21128">
        <w:rPr>
          <w:rFonts w:ascii="Times New Roman" w:eastAsia="Times New Roman" w:hAnsi="Times New Roman" w:cs="Times New Roman"/>
          <w:color w:val="000000" w:themeColor="text1"/>
          <w:kern w:val="0"/>
          <w:sz w:val="24"/>
          <w:szCs w:val="24"/>
          <w14:ligatures w14:val="none"/>
        </w:rPr>
        <w:t xml:space="preserve"> </w:t>
      </w:r>
      <w:r w:rsidR="00D32858" w:rsidRPr="00D21128">
        <w:rPr>
          <w:rFonts w:ascii="Times New Roman" w:hAnsi="Times New Roman" w:cs="Times New Roman"/>
          <w:color w:val="000000" w:themeColor="text1"/>
          <w:sz w:val="24"/>
          <w:szCs w:val="24"/>
        </w:rPr>
        <w:t xml:space="preserve">The BCR was determined to be less than 1 for </w:t>
      </w:r>
      <w:r w:rsidR="000D3DFC" w:rsidRPr="00D21128">
        <w:rPr>
          <w:rFonts w:ascii="Times New Roman" w:hAnsi="Times New Roman" w:cs="Times New Roman"/>
          <w:color w:val="000000" w:themeColor="text1"/>
          <w:sz w:val="24"/>
          <w:szCs w:val="24"/>
        </w:rPr>
        <w:t>v</w:t>
      </w:r>
      <w:r w:rsidR="00D32858" w:rsidRPr="00D21128">
        <w:rPr>
          <w:rFonts w:ascii="Times New Roman" w:hAnsi="Times New Roman" w:cs="Times New Roman"/>
          <w:color w:val="000000" w:themeColor="text1"/>
          <w:sz w:val="24"/>
          <w:szCs w:val="24"/>
        </w:rPr>
        <w:t xml:space="preserve">ermicompost and </w:t>
      </w:r>
      <w:r w:rsidR="000D3DFC" w:rsidRPr="00D21128">
        <w:rPr>
          <w:rFonts w:ascii="Times New Roman" w:hAnsi="Times New Roman" w:cs="Times New Roman"/>
          <w:color w:val="000000" w:themeColor="text1"/>
          <w:sz w:val="24"/>
          <w:szCs w:val="24"/>
        </w:rPr>
        <w:t>t</w:t>
      </w:r>
      <w:r w:rsidR="00D32858" w:rsidRPr="00D21128">
        <w:rPr>
          <w:rFonts w:ascii="Times New Roman" w:hAnsi="Times New Roman" w:cs="Times New Roman"/>
          <w:color w:val="000000" w:themeColor="text1"/>
          <w:sz w:val="24"/>
          <w:szCs w:val="24"/>
        </w:rPr>
        <w:t>rico-compost at a rate of 5 t ha⁻¹ with RDF.</w:t>
      </w:r>
      <w:r w:rsidRPr="00D21128">
        <w:rPr>
          <w:rFonts w:ascii="Times New Roman" w:hAnsi="Times New Roman" w:cs="Times New Roman"/>
          <w:color w:val="000000" w:themeColor="text1"/>
          <w:sz w:val="24"/>
          <w:szCs w:val="24"/>
        </w:rPr>
        <w:t xml:space="preserve"> Considering both productivity and profitability</w:t>
      </w:r>
      <w:r w:rsidR="00124760" w:rsidRPr="00D21128">
        <w:rPr>
          <w:rFonts w:ascii="Times New Roman" w:hAnsi="Times New Roman" w:cs="Times New Roman"/>
          <w:color w:val="000000" w:themeColor="text1"/>
          <w:sz w:val="24"/>
          <w:szCs w:val="24"/>
        </w:rPr>
        <w:t>,</w:t>
      </w:r>
      <w:r w:rsidRPr="00D21128">
        <w:rPr>
          <w:rFonts w:ascii="Times New Roman" w:hAnsi="Times New Roman" w:cs="Times New Roman"/>
          <w:color w:val="000000" w:themeColor="text1"/>
          <w:sz w:val="24"/>
          <w:szCs w:val="24"/>
        </w:rPr>
        <w:t xml:space="preserve"> </w:t>
      </w:r>
      <w:r w:rsidR="000D3DFC" w:rsidRPr="00D21128">
        <w:rPr>
          <w:rFonts w:ascii="Times New Roman" w:hAnsi="Times New Roman" w:cs="Times New Roman"/>
          <w:color w:val="000000" w:themeColor="text1"/>
          <w:sz w:val="24"/>
          <w:szCs w:val="24"/>
        </w:rPr>
        <w:t>p</w:t>
      </w:r>
      <w:r w:rsidRPr="00D21128">
        <w:rPr>
          <w:rFonts w:ascii="Times New Roman" w:hAnsi="Times New Roman" w:cs="Times New Roman"/>
          <w:color w:val="000000" w:themeColor="text1"/>
          <w:sz w:val="24"/>
          <w:szCs w:val="24"/>
        </w:rPr>
        <w:t xml:space="preserve">oultry </w:t>
      </w:r>
      <w:r w:rsidR="00052ED5" w:rsidRPr="00D21128">
        <w:rPr>
          <w:rFonts w:ascii="Times New Roman" w:hAnsi="Times New Roman" w:cs="Times New Roman"/>
          <w:color w:val="000000" w:themeColor="text1"/>
          <w:sz w:val="24"/>
          <w:szCs w:val="24"/>
        </w:rPr>
        <w:t>m</w:t>
      </w:r>
      <w:r w:rsidRPr="00D21128">
        <w:rPr>
          <w:rFonts w:ascii="Times New Roman" w:hAnsi="Times New Roman" w:cs="Times New Roman"/>
          <w:color w:val="000000" w:themeColor="text1"/>
          <w:sz w:val="24"/>
          <w:szCs w:val="24"/>
        </w:rPr>
        <w:t xml:space="preserve">anure appeared as the best manure to be incorporated with RDF. Based on availability and other factors </w:t>
      </w:r>
      <w:r w:rsidR="000D3DFC" w:rsidRPr="00D21128">
        <w:rPr>
          <w:rFonts w:ascii="Times New Roman" w:hAnsi="Times New Roman" w:cs="Times New Roman"/>
          <w:color w:val="000000" w:themeColor="text1"/>
          <w:sz w:val="24"/>
          <w:szCs w:val="24"/>
        </w:rPr>
        <w:t>c</w:t>
      </w:r>
      <w:r w:rsidRPr="00D21128">
        <w:rPr>
          <w:rFonts w:ascii="Times New Roman" w:hAnsi="Times New Roman" w:cs="Times New Roman"/>
          <w:color w:val="000000" w:themeColor="text1"/>
          <w:sz w:val="24"/>
          <w:szCs w:val="24"/>
        </w:rPr>
        <w:t xml:space="preserve">ow dung and </w:t>
      </w:r>
      <w:r w:rsidR="000D3DFC" w:rsidRPr="00D21128">
        <w:rPr>
          <w:rFonts w:ascii="Times New Roman" w:hAnsi="Times New Roman" w:cs="Times New Roman"/>
          <w:color w:val="000000" w:themeColor="text1"/>
          <w:sz w:val="24"/>
          <w:szCs w:val="24"/>
        </w:rPr>
        <w:t>c</w:t>
      </w:r>
      <w:r w:rsidRPr="00D21128">
        <w:rPr>
          <w:rFonts w:ascii="Times New Roman" w:hAnsi="Times New Roman" w:cs="Times New Roman"/>
          <w:color w:val="000000" w:themeColor="text1"/>
          <w:sz w:val="24"/>
          <w:szCs w:val="24"/>
        </w:rPr>
        <w:t xml:space="preserve">o-compost @ 2.5 </w:t>
      </w:r>
      <w:r w:rsidR="008C122A" w:rsidRPr="00D21128">
        <w:rPr>
          <w:rFonts w:ascii="Times New Roman" w:hAnsi="Times New Roman" w:cs="Times New Roman"/>
          <w:color w:val="000000" w:themeColor="text1"/>
          <w:sz w:val="24"/>
          <w:szCs w:val="24"/>
        </w:rPr>
        <w:t>t ha</w:t>
      </w:r>
      <w:r w:rsidR="008C122A" w:rsidRPr="00D21128">
        <w:rPr>
          <w:rFonts w:ascii="Times New Roman" w:hAnsi="Times New Roman" w:cs="Times New Roman"/>
          <w:color w:val="000000" w:themeColor="text1"/>
          <w:sz w:val="24"/>
          <w:szCs w:val="24"/>
          <w:vertAlign w:val="superscript"/>
        </w:rPr>
        <w:t>-1</w:t>
      </w:r>
      <w:r w:rsidR="008C122A"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with RDF c</w:t>
      </w:r>
      <w:r w:rsidR="00934BEA" w:rsidRPr="00D21128">
        <w:rPr>
          <w:rFonts w:ascii="Times New Roman" w:hAnsi="Times New Roman" w:cs="Times New Roman"/>
          <w:color w:val="000000" w:themeColor="text1"/>
          <w:sz w:val="24"/>
          <w:szCs w:val="24"/>
        </w:rPr>
        <w:t>ould</w:t>
      </w:r>
      <w:r w:rsidRPr="00D21128">
        <w:rPr>
          <w:rFonts w:ascii="Times New Roman" w:hAnsi="Times New Roman" w:cs="Times New Roman"/>
          <w:color w:val="000000" w:themeColor="text1"/>
          <w:sz w:val="24"/>
          <w:szCs w:val="24"/>
        </w:rPr>
        <w:t xml:space="preserve"> also be applied for sustainable and increased yield of winter </w:t>
      </w:r>
      <w:r w:rsidR="00753B64" w:rsidRPr="00D21128">
        <w:rPr>
          <w:rFonts w:ascii="Times New Roman" w:hAnsi="Times New Roman" w:cs="Times New Roman"/>
          <w:color w:val="000000" w:themeColor="text1"/>
          <w:sz w:val="24"/>
          <w:szCs w:val="24"/>
        </w:rPr>
        <w:t>r</w:t>
      </w:r>
      <w:r w:rsidRPr="00D21128">
        <w:rPr>
          <w:rFonts w:ascii="Times New Roman" w:hAnsi="Times New Roman" w:cs="Times New Roman"/>
          <w:color w:val="000000" w:themeColor="text1"/>
          <w:sz w:val="24"/>
          <w:szCs w:val="24"/>
        </w:rPr>
        <w:t>ice.</w:t>
      </w:r>
    </w:p>
    <w:p w14:paraId="0C3C0669" w14:textId="77777777" w:rsidR="000C052B" w:rsidRPr="00D21128" w:rsidRDefault="000C052B" w:rsidP="0039435F">
      <w:pPr>
        <w:spacing w:line="480" w:lineRule="auto"/>
        <w:jc w:val="both"/>
        <w:rPr>
          <w:rFonts w:ascii="Times New Roman" w:hAnsi="Times New Roman" w:cs="Times New Roman"/>
          <w:b/>
          <w:bCs/>
          <w:color w:val="000000" w:themeColor="text1"/>
          <w:sz w:val="24"/>
          <w:szCs w:val="24"/>
        </w:rPr>
      </w:pPr>
    </w:p>
    <w:p w14:paraId="138E792D" w14:textId="5A4B68CF" w:rsidR="005C1FED" w:rsidRPr="00D21128" w:rsidRDefault="0039435F" w:rsidP="0039435F">
      <w:pPr>
        <w:spacing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K</w:t>
      </w:r>
      <w:r w:rsidR="009343E0" w:rsidRPr="00D21128">
        <w:rPr>
          <w:rFonts w:ascii="Times New Roman" w:hAnsi="Times New Roman" w:cs="Times New Roman"/>
          <w:b/>
          <w:bCs/>
          <w:color w:val="000000" w:themeColor="text1"/>
          <w:sz w:val="24"/>
          <w:szCs w:val="24"/>
        </w:rPr>
        <w:t>eywords</w:t>
      </w:r>
      <w:r w:rsidR="009D6BB0" w:rsidRPr="00D21128">
        <w:rPr>
          <w:rFonts w:ascii="Times New Roman" w:hAnsi="Times New Roman" w:cs="Times New Roman"/>
          <w:b/>
          <w:bCs/>
          <w:color w:val="000000" w:themeColor="text1"/>
          <w:sz w:val="24"/>
          <w:szCs w:val="24"/>
        </w:rPr>
        <w:t xml:space="preserve">: </w:t>
      </w:r>
      <w:r w:rsidRPr="00D21128">
        <w:rPr>
          <w:rFonts w:ascii="Times New Roman" w:hAnsi="Times New Roman" w:cs="Times New Roman"/>
          <w:i/>
          <w:iCs/>
          <w:color w:val="000000" w:themeColor="text1"/>
          <w:sz w:val="24"/>
          <w:szCs w:val="24"/>
        </w:rPr>
        <w:t>Integrated nutrient management</w:t>
      </w:r>
      <w:r w:rsidR="0043396C" w:rsidRPr="00D21128">
        <w:rPr>
          <w:rFonts w:ascii="Times New Roman" w:hAnsi="Times New Roman" w:cs="Times New Roman"/>
          <w:i/>
          <w:iCs/>
          <w:color w:val="000000" w:themeColor="text1"/>
          <w:sz w:val="24"/>
          <w:szCs w:val="24"/>
        </w:rPr>
        <w:t>;</w:t>
      </w:r>
      <w:r w:rsidRPr="00D21128">
        <w:rPr>
          <w:rFonts w:ascii="Times New Roman" w:hAnsi="Times New Roman" w:cs="Times New Roman"/>
          <w:i/>
          <w:iCs/>
          <w:color w:val="000000" w:themeColor="text1"/>
          <w:sz w:val="24"/>
          <w:szCs w:val="24"/>
        </w:rPr>
        <w:t xml:space="preserve"> </w:t>
      </w:r>
      <w:r w:rsidR="0043396C" w:rsidRPr="00D21128">
        <w:rPr>
          <w:rFonts w:ascii="Times New Roman" w:hAnsi="Times New Roman" w:cs="Times New Roman"/>
          <w:i/>
          <w:iCs/>
          <w:color w:val="000000" w:themeColor="text1"/>
          <w:sz w:val="24"/>
          <w:szCs w:val="24"/>
        </w:rPr>
        <w:t xml:space="preserve">Co-compost; </w:t>
      </w:r>
      <w:r w:rsidRPr="00D21128">
        <w:rPr>
          <w:rFonts w:ascii="Times New Roman" w:hAnsi="Times New Roman" w:cs="Times New Roman"/>
          <w:i/>
          <w:iCs/>
          <w:color w:val="000000" w:themeColor="text1"/>
          <w:sz w:val="24"/>
          <w:szCs w:val="24"/>
        </w:rPr>
        <w:t>Vermicompost</w:t>
      </w:r>
      <w:r w:rsidR="0043396C" w:rsidRPr="00D21128">
        <w:rPr>
          <w:rFonts w:ascii="Times New Roman" w:hAnsi="Times New Roman" w:cs="Times New Roman"/>
          <w:i/>
          <w:iCs/>
          <w:color w:val="000000" w:themeColor="text1"/>
          <w:sz w:val="24"/>
          <w:szCs w:val="24"/>
        </w:rPr>
        <w:t>;</w:t>
      </w:r>
      <w:r w:rsidRPr="00D21128">
        <w:rPr>
          <w:rFonts w:ascii="Times New Roman" w:hAnsi="Times New Roman" w:cs="Times New Roman"/>
          <w:i/>
          <w:iCs/>
          <w:color w:val="000000" w:themeColor="text1"/>
          <w:sz w:val="24"/>
          <w:szCs w:val="24"/>
        </w:rPr>
        <w:t xml:space="preserve"> Cow dung</w:t>
      </w:r>
      <w:r w:rsidR="0043396C" w:rsidRPr="00D21128">
        <w:rPr>
          <w:rFonts w:ascii="Times New Roman" w:hAnsi="Times New Roman" w:cs="Times New Roman"/>
          <w:i/>
          <w:iCs/>
          <w:color w:val="000000" w:themeColor="text1"/>
          <w:sz w:val="24"/>
          <w:szCs w:val="24"/>
        </w:rPr>
        <w:t xml:space="preserve">; </w:t>
      </w:r>
      <w:r w:rsidRPr="00D21128">
        <w:rPr>
          <w:rFonts w:ascii="Times New Roman" w:hAnsi="Times New Roman" w:cs="Times New Roman"/>
          <w:i/>
          <w:iCs/>
          <w:color w:val="000000" w:themeColor="text1"/>
          <w:sz w:val="24"/>
          <w:szCs w:val="24"/>
        </w:rPr>
        <w:t>Poultry manure</w:t>
      </w:r>
      <w:r w:rsidR="0043396C" w:rsidRPr="00D21128">
        <w:rPr>
          <w:rFonts w:ascii="Times New Roman" w:hAnsi="Times New Roman" w:cs="Times New Roman"/>
          <w:i/>
          <w:iCs/>
          <w:color w:val="000000" w:themeColor="text1"/>
          <w:sz w:val="24"/>
          <w:szCs w:val="24"/>
        </w:rPr>
        <w:t>;</w:t>
      </w:r>
      <w:r w:rsidRPr="00D21128">
        <w:rPr>
          <w:rFonts w:ascii="Times New Roman" w:hAnsi="Times New Roman" w:cs="Times New Roman"/>
          <w:i/>
          <w:iCs/>
          <w:color w:val="000000" w:themeColor="text1"/>
          <w:sz w:val="24"/>
          <w:szCs w:val="24"/>
        </w:rPr>
        <w:t xml:space="preserve"> Winter rice</w:t>
      </w:r>
    </w:p>
    <w:p w14:paraId="2711A8DC" w14:textId="77777777" w:rsidR="005C1FED" w:rsidRPr="00D21128" w:rsidRDefault="005C1FED" w:rsidP="0039435F">
      <w:pPr>
        <w:spacing w:line="480" w:lineRule="auto"/>
        <w:jc w:val="both"/>
        <w:rPr>
          <w:rFonts w:ascii="Times New Roman" w:hAnsi="Times New Roman" w:cs="Times New Roman"/>
          <w:color w:val="000000" w:themeColor="text1"/>
          <w:sz w:val="24"/>
          <w:szCs w:val="24"/>
        </w:rPr>
      </w:pPr>
    </w:p>
    <w:p w14:paraId="5753C1F9" w14:textId="5BCB7343" w:rsidR="001D7D6A" w:rsidRPr="00D21128" w:rsidRDefault="001D7D6A" w:rsidP="0039435F">
      <w:pPr>
        <w:spacing w:line="480" w:lineRule="auto"/>
        <w:jc w:val="both"/>
        <w:rPr>
          <w:rFonts w:ascii="Times New Roman" w:hAnsi="Times New Roman" w:cs="Times New Roman"/>
          <w:color w:val="000000" w:themeColor="text1"/>
          <w:sz w:val="24"/>
          <w:szCs w:val="24"/>
        </w:rPr>
      </w:pPr>
      <w:r w:rsidRPr="00D21128">
        <w:rPr>
          <w:rFonts w:ascii="Times New Roman" w:hAnsi="Times New Roman" w:cs="Times New Roman"/>
          <w:b/>
          <w:bCs/>
          <w:color w:val="000000" w:themeColor="text1"/>
          <w:sz w:val="24"/>
          <w:szCs w:val="24"/>
        </w:rPr>
        <w:t>I</w:t>
      </w:r>
      <w:r w:rsidR="009343E0" w:rsidRPr="00D21128">
        <w:rPr>
          <w:rFonts w:ascii="Times New Roman" w:hAnsi="Times New Roman" w:cs="Times New Roman"/>
          <w:b/>
          <w:bCs/>
          <w:color w:val="000000" w:themeColor="text1"/>
          <w:sz w:val="24"/>
          <w:szCs w:val="24"/>
        </w:rPr>
        <w:t>ntroduction</w:t>
      </w:r>
    </w:p>
    <w:p w14:paraId="21DBF046" w14:textId="16AC6B33" w:rsidR="005C1FED" w:rsidRPr="00D21128" w:rsidRDefault="002B6F45" w:rsidP="00DC663E">
      <w:pPr>
        <w:spacing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Rice is the primary staple meal of the most malnourished and impoverished people in Asia and Africa, and it provides nearly half of the world's population with essential calories </w:t>
      </w:r>
      <w:r w:rsidR="002A0271" w:rsidRPr="00D21128">
        <w:rPr>
          <w:rFonts w:ascii="Times New Roman" w:eastAsia="Times New Roman" w:hAnsi="Times New Roman" w:cs="Times New Roman"/>
          <w:color w:val="000000" w:themeColor="text1"/>
          <w:sz w:val="24"/>
          <w:szCs w:val="24"/>
          <w:lang w:bidi="bn-BD"/>
        </w:rPr>
        <w:fldChar w:fldCharType="begin"/>
      </w:r>
      <w:r w:rsidR="002A0271" w:rsidRPr="00D21128">
        <w:rPr>
          <w:rFonts w:ascii="Times New Roman" w:eastAsia="Times New Roman" w:hAnsi="Times New Roman" w:cs="Times New Roman"/>
          <w:color w:val="000000" w:themeColor="text1"/>
          <w:sz w:val="24"/>
          <w:szCs w:val="24"/>
          <w:lang w:bidi="bn-BD"/>
        </w:rPr>
        <w:instrText xml:space="preserve"> ADDIN ZOTERO_ITEM CSL_CITATION {"citationID":"yU6pn9Fg","properties":{"formattedCitation":"(Bin Rahman &amp; Zhang, 2023)","plainCitation":"(Bin Rahman &amp; Zhang, 2023)","noteIndex":0},"citationItems":[{"id":144,"uris":["http://zotero.org/users/local/U8jD6ZRC/items/E7889H7L"],"itemData":{"id":144,"type":"article-journal","abstract":"Rice production and research have met unprecedented challenges in recent years. Yield and total production have plateaued for many years in some major producing rice-producing countries while the demand from populations in poverty is ever increasing. For example, more than 100 million additional people became extremely poor, mostly from Asia and sub-Saharan Africa in 2020 alone. Rice is not only the calorie source for half of the global population but also the key staple food for the world's poorest and undernourished people living in Asia and Africa. In this review, we have analysed the trends in rice research in the past three decades, particularly on the mega-projects that attempted to revolutionize rice yield, sustainability and quality of both Asian (Oryza sativa) and African (O. glaberrima) rice, with their impact on rice cultivation. We have also analysed the trends in population growth, rice cultivation, production, price and consumption along with their projections for 2030 and beyond. Furthermore, we have analysed recent trends in variety release using Bangladesh as an example. Finally, we have identified the future challenges and priorities of rice research.","container-title":"Food and Energy Security","DOI":"10.1002/fes3.390","ISSN":"2048-3694","issue":"2","language":"en","license":"© 2022 The Authors. Food and Energy Security published by John Wiley &amp; Sons Ltd.","note":"_eprint: https://onlinelibrary.wiley.com/doi/pdf/10.1002/fes3.390","page":"e390","source":"Wiley Online Library","title":"Trends in rice research: 2030 and beyond","title-short":"Trends in rice research","volume":"12","author":[{"family":"Bin Rahman","given":"A. N. M. Rubaiyath"},{"family":"Zhang","given":"Jianhua"}],"issued":{"date-parts":[["2023"]]}}}],"schema":"https://github.com/citation-style-language/schema/raw/master/csl-citation.json"} </w:instrText>
      </w:r>
      <w:r w:rsidR="002A0271" w:rsidRPr="00D21128">
        <w:rPr>
          <w:rFonts w:ascii="Times New Roman" w:eastAsia="Times New Roman" w:hAnsi="Times New Roman" w:cs="Times New Roman"/>
          <w:color w:val="000000" w:themeColor="text1"/>
          <w:sz w:val="24"/>
          <w:szCs w:val="24"/>
          <w:lang w:bidi="bn-BD"/>
        </w:rPr>
        <w:fldChar w:fldCharType="separate"/>
      </w:r>
      <w:r w:rsidR="002A0271" w:rsidRPr="00D21128">
        <w:rPr>
          <w:rFonts w:ascii="Times New Roman" w:hAnsi="Times New Roman" w:cs="Times New Roman"/>
          <w:color w:val="000000" w:themeColor="text1"/>
          <w:sz w:val="24"/>
          <w:szCs w:val="24"/>
        </w:rPr>
        <w:t>(Bin Rahman &amp; Zhang, 2023)</w:t>
      </w:r>
      <w:r w:rsidR="002A0271" w:rsidRPr="00D21128">
        <w:rPr>
          <w:rFonts w:ascii="Times New Roman" w:eastAsia="Times New Roman" w:hAnsi="Times New Roman" w:cs="Times New Roman"/>
          <w:color w:val="000000" w:themeColor="text1"/>
          <w:sz w:val="24"/>
          <w:szCs w:val="24"/>
          <w:lang w:bidi="bn-BD"/>
        </w:rPr>
        <w:fldChar w:fldCharType="end"/>
      </w:r>
      <w:r w:rsidR="0046671B" w:rsidRPr="00D21128">
        <w:rPr>
          <w:rFonts w:ascii="Times New Roman" w:hAnsi="Times New Roman" w:cs="Times New Roman"/>
          <w:color w:val="000000" w:themeColor="text1"/>
          <w:sz w:val="24"/>
          <w:szCs w:val="24"/>
        </w:rPr>
        <w:t xml:space="preserve">. </w:t>
      </w:r>
      <w:r w:rsidR="00D32858" w:rsidRPr="00D21128">
        <w:rPr>
          <w:rFonts w:ascii="Times New Roman" w:hAnsi="Times New Roman" w:cs="Times New Roman"/>
          <w:color w:val="000000" w:themeColor="text1"/>
          <w:sz w:val="24"/>
          <w:szCs w:val="24"/>
        </w:rPr>
        <w:t>Bangladesh ranks the third position in rice production</w:t>
      </w:r>
      <w:r w:rsidR="00554647" w:rsidRPr="00D21128">
        <w:rPr>
          <w:rFonts w:ascii="Times New Roman" w:hAnsi="Times New Roman" w:cs="Times New Roman"/>
          <w:color w:val="000000" w:themeColor="text1"/>
          <w:sz w:val="24"/>
          <w:szCs w:val="24"/>
        </w:rPr>
        <w:t xml:space="preserve"> and</w:t>
      </w:r>
      <w:r w:rsidR="00D32858" w:rsidRPr="00D21128">
        <w:rPr>
          <w:rFonts w:ascii="Times New Roman" w:hAnsi="Times New Roman" w:cs="Times New Roman"/>
          <w:color w:val="000000" w:themeColor="text1"/>
          <w:sz w:val="24"/>
          <w:szCs w:val="24"/>
        </w:rPr>
        <w:t xml:space="preserve"> fifth in terms of cultivated area </w:t>
      </w:r>
      <w:r w:rsidR="00B405E6" w:rsidRPr="00D21128">
        <w:rPr>
          <w:rFonts w:ascii="Times New Roman" w:hAnsi="Times New Roman" w:cs="Times New Roman"/>
          <w:color w:val="000000" w:themeColor="text1"/>
          <w:sz w:val="24"/>
          <w:szCs w:val="24"/>
        </w:rPr>
        <w:t>(BBS, 2022)</w:t>
      </w:r>
      <w:r w:rsidR="00554647" w:rsidRPr="00D21128">
        <w:rPr>
          <w:rFonts w:ascii="Times New Roman" w:hAnsi="Times New Roman" w:cs="Times New Roman"/>
          <w:color w:val="000000" w:themeColor="text1"/>
          <w:sz w:val="24"/>
          <w:szCs w:val="24"/>
        </w:rPr>
        <w:t xml:space="preserve">. Globally </w:t>
      </w:r>
      <w:r w:rsidR="0097218B" w:rsidRPr="00D21128">
        <w:rPr>
          <w:rFonts w:ascii="Times New Roman" w:hAnsi="Times New Roman" w:cs="Times New Roman"/>
          <w:color w:val="000000" w:themeColor="text1"/>
          <w:sz w:val="24"/>
          <w:szCs w:val="24"/>
        </w:rPr>
        <w:t>3.18 t ha</w:t>
      </w:r>
      <w:r w:rsidR="0097218B" w:rsidRPr="00D21128">
        <w:rPr>
          <w:rFonts w:ascii="Times New Roman" w:hAnsi="Times New Roman" w:cs="Times New Roman"/>
          <w:color w:val="000000" w:themeColor="text1"/>
          <w:sz w:val="24"/>
          <w:szCs w:val="24"/>
          <w:vertAlign w:val="superscript"/>
        </w:rPr>
        <w:t>-1</w:t>
      </w:r>
      <w:r w:rsidR="00554647" w:rsidRPr="00D21128">
        <w:rPr>
          <w:rFonts w:ascii="Times New Roman" w:hAnsi="Times New Roman" w:cs="Times New Roman"/>
          <w:color w:val="000000" w:themeColor="text1"/>
          <w:sz w:val="24"/>
          <w:szCs w:val="24"/>
        </w:rPr>
        <w:t xml:space="preserve"> rice is produced on average</w:t>
      </w:r>
      <w:r w:rsidR="0097218B" w:rsidRPr="00D21128">
        <w:rPr>
          <w:rFonts w:ascii="Times New Roman" w:hAnsi="Times New Roman" w:cs="Times New Roman"/>
          <w:color w:val="000000" w:themeColor="text1"/>
          <w:sz w:val="24"/>
          <w:szCs w:val="24"/>
        </w:rPr>
        <w:t xml:space="preserve"> while Bangladesh's national average is marginally higher at 3.25 t ha</w:t>
      </w:r>
      <w:r w:rsidR="0097218B" w:rsidRPr="00D21128">
        <w:rPr>
          <w:rFonts w:ascii="Times New Roman" w:hAnsi="Times New Roman" w:cs="Times New Roman"/>
          <w:color w:val="000000" w:themeColor="text1"/>
          <w:sz w:val="24"/>
          <w:szCs w:val="24"/>
          <w:vertAlign w:val="superscript"/>
        </w:rPr>
        <w:t>-1</w:t>
      </w:r>
      <w:r w:rsidR="0097218B" w:rsidRPr="00D21128">
        <w:rPr>
          <w:rFonts w:ascii="Times New Roman" w:hAnsi="Times New Roman" w:cs="Times New Roman"/>
          <w:color w:val="000000" w:themeColor="text1"/>
          <w:sz w:val="24"/>
          <w:szCs w:val="24"/>
        </w:rPr>
        <w:t>, but s</w:t>
      </w:r>
      <w:r w:rsidR="00C97BFF" w:rsidRPr="00D21128">
        <w:rPr>
          <w:rFonts w:ascii="Times New Roman" w:hAnsi="Times New Roman" w:cs="Times New Roman"/>
          <w:color w:val="000000" w:themeColor="text1"/>
          <w:sz w:val="24"/>
          <w:szCs w:val="24"/>
        </w:rPr>
        <w:t>ubstantial</w:t>
      </w:r>
      <w:r w:rsidR="0097218B" w:rsidRPr="00D21128">
        <w:rPr>
          <w:rFonts w:ascii="Times New Roman" w:hAnsi="Times New Roman" w:cs="Times New Roman"/>
          <w:color w:val="000000" w:themeColor="text1"/>
          <w:sz w:val="24"/>
          <w:szCs w:val="24"/>
        </w:rPr>
        <w:t>ly lower than China (4.74 t ha</w:t>
      </w:r>
      <w:r w:rsidR="0097218B" w:rsidRPr="00D21128">
        <w:rPr>
          <w:rFonts w:ascii="Times New Roman" w:hAnsi="Times New Roman" w:cs="Times New Roman"/>
          <w:color w:val="000000" w:themeColor="text1"/>
          <w:sz w:val="24"/>
          <w:szCs w:val="24"/>
          <w:vertAlign w:val="superscript"/>
        </w:rPr>
        <w:t>-1</w:t>
      </w:r>
      <w:r w:rsidR="0097218B" w:rsidRPr="00D21128">
        <w:rPr>
          <w:rFonts w:ascii="Times New Roman" w:hAnsi="Times New Roman" w:cs="Times New Roman"/>
          <w:color w:val="000000" w:themeColor="text1"/>
          <w:sz w:val="24"/>
          <w:szCs w:val="24"/>
        </w:rPr>
        <w:t>) and Japan (5.</w:t>
      </w:r>
      <w:r w:rsidR="0017477F" w:rsidRPr="00D21128">
        <w:rPr>
          <w:rFonts w:ascii="Times New Roman" w:hAnsi="Times New Roman" w:cs="Times New Roman"/>
          <w:color w:val="000000" w:themeColor="text1"/>
          <w:sz w:val="24"/>
          <w:szCs w:val="24"/>
        </w:rPr>
        <w:t>00</w:t>
      </w:r>
      <w:r w:rsidR="0097218B" w:rsidRPr="00D21128">
        <w:rPr>
          <w:rFonts w:ascii="Times New Roman" w:hAnsi="Times New Roman" w:cs="Times New Roman"/>
          <w:color w:val="000000" w:themeColor="text1"/>
          <w:sz w:val="24"/>
          <w:szCs w:val="24"/>
        </w:rPr>
        <w:t xml:space="preserve"> t ha</w:t>
      </w:r>
      <w:r w:rsidR="0097218B" w:rsidRPr="00D21128">
        <w:rPr>
          <w:rFonts w:ascii="Times New Roman" w:hAnsi="Times New Roman" w:cs="Times New Roman"/>
          <w:color w:val="000000" w:themeColor="text1"/>
          <w:sz w:val="24"/>
          <w:szCs w:val="24"/>
          <w:vertAlign w:val="superscript"/>
        </w:rPr>
        <w:t>-1</w:t>
      </w:r>
      <w:r w:rsidR="0097218B" w:rsidRPr="00D21128">
        <w:rPr>
          <w:rFonts w:ascii="Times New Roman" w:hAnsi="Times New Roman" w:cs="Times New Roman"/>
          <w:color w:val="000000" w:themeColor="text1"/>
          <w:sz w:val="24"/>
          <w:szCs w:val="24"/>
        </w:rPr>
        <w:t>)</w:t>
      </w:r>
      <w:r w:rsidR="003D5D24" w:rsidRPr="00D21128">
        <w:rPr>
          <w:rFonts w:ascii="Times New Roman" w:hAnsi="Times New Roman" w:cs="Times New Roman"/>
          <w:color w:val="000000" w:themeColor="text1"/>
          <w:sz w:val="24"/>
          <w:szCs w:val="24"/>
        </w:rPr>
        <w:t xml:space="preserve"> </w:t>
      </w:r>
      <w:r w:rsidR="00D61F58" w:rsidRPr="00D21128">
        <w:rPr>
          <w:rFonts w:ascii="Times New Roman" w:hAnsi="Times New Roman" w:cs="Times New Roman"/>
          <w:color w:val="000000" w:themeColor="text1"/>
          <w:sz w:val="24"/>
          <w:szCs w:val="24"/>
        </w:rPr>
        <w:fldChar w:fldCharType="begin"/>
      </w:r>
      <w:r w:rsidR="00D61F58" w:rsidRPr="00D21128">
        <w:rPr>
          <w:rFonts w:ascii="Times New Roman" w:hAnsi="Times New Roman" w:cs="Times New Roman"/>
          <w:color w:val="000000" w:themeColor="text1"/>
          <w:sz w:val="24"/>
          <w:szCs w:val="24"/>
        </w:rPr>
        <w:instrText xml:space="preserve"> ADDIN ZOTERO_ITEM CSL_CITATION {"citationID":"yVTJo9Cp","properties":{"formattedCitation":"({\\i{}FAO}, 2022)","plainCitation":"(FAO, 2022)","noteIndex":0},"citationItems":[{"id":111,"uris":["http://zotero.org/users/local/U8jD6ZRC/items/BLNK67BW"],"itemData":{"id":111,"type":"webpage","language":"en","note":"DOI: 10.4060/CC2211EN","title":"FAO","URL":"https://openknowledge.fao.org/server/api/core/bitstreams/cd12276d-6933-4971-8fb9-b577c8bfad5c/content/cc2211en.html","accessed":{"date-parts":[["2025",1,11]]},"issued":{"date-parts":[["2022"]]}}}],"schema":"https://github.com/citation-style-language/schema/raw/master/csl-citation.json"} </w:instrText>
      </w:r>
      <w:r w:rsidR="00D61F58" w:rsidRPr="00D21128">
        <w:rPr>
          <w:rFonts w:ascii="Times New Roman" w:hAnsi="Times New Roman" w:cs="Times New Roman"/>
          <w:color w:val="000000" w:themeColor="text1"/>
          <w:sz w:val="24"/>
          <w:szCs w:val="24"/>
        </w:rPr>
        <w:fldChar w:fldCharType="separate"/>
      </w:r>
      <w:r w:rsidR="00D61F58" w:rsidRPr="00D21128">
        <w:rPr>
          <w:rFonts w:ascii="Times New Roman" w:hAnsi="Times New Roman" w:cs="Times New Roman"/>
          <w:color w:val="000000" w:themeColor="text1"/>
          <w:kern w:val="0"/>
          <w:sz w:val="24"/>
          <w:szCs w:val="24"/>
        </w:rPr>
        <w:t>(FAO, 2022)</w:t>
      </w:r>
      <w:r w:rsidR="00D61F58" w:rsidRPr="00D21128">
        <w:rPr>
          <w:rFonts w:ascii="Times New Roman" w:hAnsi="Times New Roman" w:cs="Times New Roman"/>
          <w:color w:val="000000" w:themeColor="text1"/>
          <w:sz w:val="24"/>
          <w:szCs w:val="24"/>
        </w:rPr>
        <w:fldChar w:fldCharType="end"/>
      </w:r>
      <w:r w:rsidR="00041B0E"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The primary causes of soil fertility depletion in Bangladesh, which lowers yield, include increased cropping intensity, the use of newer varieties (HYVs and hybrids), uneven fertilizer use, and little to no incorporation of organic manure</w:t>
      </w:r>
      <w:r w:rsidR="00041B0E" w:rsidRPr="00D21128">
        <w:rPr>
          <w:rFonts w:ascii="Times New Roman" w:hAnsi="Times New Roman" w:cs="Times New Roman"/>
          <w:color w:val="000000" w:themeColor="text1"/>
          <w:sz w:val="24"/>
          <w:szCs w:val="24"/>
        </w:rPr>
        <w:t>.</w:t>
      </w:r>
      <w:r w:rsidR="00DB19C9"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Because of the subtropical climate, Bangladesh's soil has an extremely low organic matter content and is still declining.</w:t>
      </w:r>
      <w:r w:rsidR="00996F5E"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 xml:space="preserve">A prerequisite for maintaining soil fertility and agricultural productivity is the augmentation of soil resources. </w:t>
      </w:r>
      <w:r w:rsidR="00C55867" w:rsidRPr="00D21128">
        <w:rPr>
          <w:rFonts w:ascii="Times New Roman" w:hAnsi="Times New Roman" w:cs="Times New Roman"/>
          <w:color w:val="000000" w:themeColor="text1"/>
          <w:sz w:val="24"/>
          <w:szCs w:val="24"/>
        </w:rPr>
        <w:t>Excessive use of chemical fertilizer may temporarily supply required nutrients to the crop plant but deteriorates soil health and environment</w:t>
      </w:r>
      <w:r w:rsidR="006E079A" w:rsidRPr="00D21128">
        <w:rPr>
          <w:rFonts w:ascii="Times New Roman" w:hAnsi="Times New Roman" w:cs="Times New Roman"/>
          <w:color w:val="000000" w:themeColor="text1"/>
          <w:sz w:val="24"/>
          <w:szCs w:val="24"/>
        </w:rPr>
        <w:t>. Using manure is an effective way to improve soil microbial biomass</w:t>
      </w:r>
      <w:r w:rsidR="00207F00" w:rsidRPr="00D21128">
        <w:rPr>
          <w:rFonts w:ascii="Times New Roman" w:hAnsi="Times New Roman" w:cs="Times New Roman"/>
          <w:color w:val="000000" w:themeColor="text1"/>
          <w:sz w:val="24"/>
          <w:szCs w:val="24"/>
        </w:rPr>
        <w:t xml:space="preserve">, </w:t>
      </w:r>
      <w:r w:rsidR="006E079A" w:rsidRPr="00D21128">
        <w:rPr>
          <w:rFonts w:ascii="Times New Roman" w:hAnsi="Times New Roman" w:cs="Times New Roman"/>
          <w:color w:val="000000" w:themeColor="text1"/>
          <w:sz w:val="24"/>
          <w:szCs w:val="24"/>
        </w:rPr>
        <w:t>n</w:t>
      </w:r>
      <w:r w:rsidR="00207F00" w:rsidRPr="00D21128">
        <w:rPr>
          <w:rFonts w:ascii="Times New Roman" w:hAnsi="Times New Roman" w:cs="Times New Roman"/>
          <w:color w:val="000000" w:themeColor="text1"/>
          <w:sz w:val="24"/>
          <w:szCs w:val="24"/>
        </w:rPr>
        <w:t xml:space="preserve">utrient </w:t>
      </w:r>
      <w:r w:rsidR="006E079A" w:rsidRPr="00D21128">
        <w:rPr>
          <w:rFonts w:ascii="Times New Roman" w:hAnsi="Times New Roman" w:cs="Times New Roman"/>
          <w:color w:val="000000" w:themeColor="text1"/>
          <w:sz w:val="24"/>
          <w:szCs w:val="24"/>
        </w:rPr>
        <w:t xml:space="preserve"> availability, which can help reduce dependence on chemical fertilizers </w:t>
      </w:r>
      <w:r w:rsidR="006E079A" w:rsidRPr="00D21128">
        <w:rPr>
          <w:rFonts w:ascii="Times New Roman" w:hAnsi="Times New Roman" w:cs="Times New Roman"/>
          <w:color w:val="000000" w:themeColor="text1"/>
          <w:sz w:val="24"/>
          <w:szCs w:val="24"/>
        </w:rPr>
        <w:fldChar w:fldCharType="begin"/>
      </w:r>
      <w:r w:rsidR="00207F00" w:rsidRPr="00D21128">
        <w:rPr>
          <w:rFonts w:ascii="Times New Roman" w:hAnsi="Times New Roman" w:cs="Times New Roman"/>
          <w:color w:val="000000" w:themeColor="text1"/>
          <w:sz w:val="24"/>
          <w:szCs w:val="24"/>
        </w:rPr>
        <w:instrText xml:space="preserve"> ADDIN ZOTERO_ITEM CSL_CITATION {"citationID":"hx8d24zY","properties":{"formattedCitation":"(Alam et al., 2024; Maitlo et al., 2022)","plainCitation":"(Alam et al., 2024; Maitlo et al., 2022)","noteIndex":0},"citationItems":[{"id":295,"uris":["http://zotero.org/users/local/U8jD6ZRC/items/VFUHZAMZ"],"itemData":{"id":295,"type":"article-journal","abstract":"The study was conducted to investigate the application outcome of vermicompost (VC) and phosphorus (P) on the growth, yield contributing traits, yield, and post-harvest soil fertility status. Six treatment combinations were used and which were T1: VC0% P0% (Control treatment); T2: VC100% P0% (VC @ 6 t ha-1 + P @ 0 kg ha-1); T3: VC75%P25% (VC@ 4.5 t ha-1 + P @ 22.5 kg ha-1); T4: VC50% P50% (VC @ 3 t ha-1 + P @ 45 kg ha-1); T5: VC25% P75% (VC @ 1.5 t ha-1 + P @ 67.5 kg ha-1) and T6: VC0%P100% (VC @ 0 t ha-1 + P @ 90 kg ha-1). Recommended doses of VC and P were 6 t ha-1 and 90 kg TSP ha-1, correspondingly. Recommended amount of urea, muriate of potash, gypsum and zinc sulphate was implemented to each study unit, and TSP and VC were applied as per treatments specification. Different growth and yield influencing traits namely the plant height, number of leaf hill-1, number of effective tillers hill-1, number of spikelet panicle-1, number of grains panicle-1, number of filled grains panicle-1, as well as grain yield and biological yield were obtained with the highest values in T3 (VC75% P25%), and almost all the values were statistically analogous to T4 (VC50% P50%) treatment, in some cases with T5 (VC275% P75%) treatment. Contrastingly, the lowest values were found in T1 treatment (control). Addition of VC with P improved soil properties by increasing significantly the soil pH, soil organic matter, total N and available P content as well as by increasing numerically in the content of post-harvest soil regarding exchangeable K and available S. The studied soil properties are positively correlated between each other, in which the relation of grain yields with P, K and S was more significant. In most of the cases, remarkable improvement in the soil fertility status was observed due to the addition of VC (3.0-4.5 t ha-1) with lessened P level (22.5-45.0 kg ha-1). Thus, the results indicate that application of 3.0-4.5 t VC ha-1 reduced the use of phosphatic fertilizer at a substantial level (50-75%) for attainable grain yield with improving soil fertility which ultimately reduced the chemical fertilizer use in rice. So, for long time sustaining yield and soil fertility, VC @ 3.04.5 t ha-1 can be employed into the soil that can save inorganic P fertilizer, and it may be an efficient approach for boro rice cultivation.","container-title":"Pakistan Journal of Botany","DOI":"10.30848/PJB2024-1(18)","ISSN":"05563321, 20703368","issue":"1","journalAbbreviation":"PAK. J. BOT.","language":"en","source":"DOI.org (Crossref)","title":"Application of vermicompost to boro rice (BRRI dhan 28) can save phosphate fertilizer with sustaining productivity and soil fertility","URL":"http://pakbs.org/pjbot/paper_details.php?id=11346","volume":"56","author":[{"family":"Alam","given":"Md. Mahedy"},{"family":"Hossain","given":"Akm Mosharof"},{"family":"Hakim","given":"Abdul"},{"family":"Islam","given":"Md. Rafiqul"},{"family":"Soufan","given":"Walid"},{"family":"El Sabagh","given":"Ayman"},{"family":"Adnan","given":"Muhammad"},{"family":"Sohidul Islam","given":"Mohammad"}],"accessed":{"date-parts":[["2025",3,21]]},"issued":{"date-parts":[["2024",2,15]]}}},{"id":266,"uris":["http://zotero.org/users/local/U8jD6ZRC/items/K5WB53IJ"],"itemData":{"id":266,"type":"article-journal","abstract":"The determination of organic nitrogen (N) mineralization is crucial for estimating N availability, quantifying exogenous inputs, and estimating associated environmental impacts. The objective of this study was to explore the effect of long-term various fertilization on soil organic N mineralization potential (NMP), which influences plant N accessibility. Treatments from a 26-year long-term field experiment with no fertilization (CK), chemical fertilizer N at 165 kg N ha−1 and P at 82.5 kg P2O5 ha−1 (NP), NP with K fertilizer at 165, 82.5, 82.5 kg ha−1 N, P2O5 and K2O (NPK), NPK at 165, 82.5, 82.5 kg ha−1 N, P2O5 and K2O with manure at 7857.14 kg ha−1 (NPKM), and NPKM at 165, 82.5, 82.5 kg ha−1 N, P2O5 and K2O with manure at 1.5× application rate (11,785.71 kg ha−1) (1.5NPKM) were examined for potentially mineralizable N by aerobic incubation at 35 °C for 30 weeks. Three pools (Pools I, II, and III) of mineralizable N were recognized. Pool I, the mineralization flush on rewetting in the first 2 weeks; Pool II, gross N mineralization between weeks 2 and 30; and Pool III, the potentially mineralizable N, predicted from the fitted curve, that did not mineralize during the incubation period. Soil microbial biomass carbon (SMBC) and N (SMBN) as well as fixed ammonium (NH4+) contents and relationship with N mineralization rate (k) were also studied. Long-term manure application yielded a significantly higher k (0.32 week−1) than other treatments (0.12–0.22 week−1) but not a significantly higher NMP. Nitrogen mineralization during the wheat and maize-growing seasons was predicted to be 8.7–26.3 (mg N kg−1 soil) and 25.9–42.1 (mg N kg−1 soil), respectively. Both labile mineralizable N pools (Pools I and II) followed the same patterns in the treatments: 1.5NPKM &gt; NPKM &gt; NPK &gt; NP &gt; CK, while the reverse was true for stable N (Pool III). The significant positive correlation between k with SMBC and SMBN (R2 = 0.93, p = 0.008 and R2 = 0.94, p = 0.006) suggested that the higher mineralization rate might be contributed by the higher soil microbial biomass in NPKM. The trends of fixed NH4+ and mineralized N were coupled. Long-term manure application significantly improved the N mineralization rate in soil. Manure application is an effective strategy to enhance soil microbial biomass and soil N availability and has the potential to reduce the dependence upon chemical N fertilization.","container-title":"Agronomy","DOI":"10.3390/agronomy12061260","ISSN":"2073-4395","issue":"6","language":"en","license":"http://creativecommons.org/licenses/by/3.0/","note":"number: 6\npublisher: Multidisciplinary Digital Publishing Institute","page":"1260","source":"www.mdpi.com","title":"Potential Nitrogen Mineralization and Its Availability in Response to Long-Term Fertilization in a Chinese Fluvo-Aquic Soil","volume":"12","author":[{"family":"Maitlo","given":"Ali Akbar"},{"family":"Zhang","given":"Shuiqing"},{"family":"Ahmed","given":"Waqas"},{"family":"Jangid","given":"Kamlesh"},{"family":"Ali","given":"Sehrish"},{"family":"Yang","given":"Hongbo"},{"family":"Bhatti","given":"Saleem Maseeh"},{"family":"Duan","given":"Yinghua"},{"family":"Xu","given":"Minggang"}],"issued":{"date-parts":[["2022",6]]}}}],"schema":"https://github.com/citation-style-language/schema/raw/master/csl-citation.json"} </w:instrText>
      </w:r>
      <w:r w:rsidR="006E079A" w:rsidRPr="00D21128">
        <w:rPr>
          <w:rFonts w:ascii="Times New Roman" w:hAnsi="Times New Roman" w:cs="Times New Roman"/>
          <w:color w:val="000000" w:themeColor="text1"/>
          <w:sz w:val="24"/>
          <w:szCs w:val="24"/>
        </w:rPr>
        <w:fldChar w:fldCharType="separate"/>
      </w:r>
      <w:r w:rsidR="00207F00" w:rsidRPr="00D21128">
        <w:rPr>
          <w:rFonts w:ascii="Times New Roman" w:hAnsi="Times New Roman" w:cs="Times New Roman"/>
          <w:sz w:val="24"/>
          <w:szCs w:val="24"/>
        </w:rPr>
        <w:t xml:space="preserve">(Maitlo </w:t>
      </w:r>
      <w:r w:rsidR="00207F00" w:rsidRPr="00D21128">
        <w:rPr>
          <w:rFonts w:ascii="Times New Roman" w:hAnsi="Times New Roman" w:cs="Times New Roman"/>
          <w:i/>
          <w:iCs/>
          <w:sz w:val="24"/>
          <w:szCs w:val="24"/>
        </w:rPr>
        <w:t>et al</w:t>
      </w:r>
      <w:r w:rsidR="00207F00" w:rsidRPr="00D21128">
        <w:rPr>
          <w:rFonts w:ascii="Times New Roman" w:hAnsi="Times New Roman" w:cs="Times New Roman"/>
          <w:sz w:val="24"/>
          <w:szCs w:val="24"/>
        </w:rPr>
        <w:t xml:space="preserve">., 2022    ;Alam </w:t>
      </w:r>
      <w:r w:rsidR="00207F00" w:rsidRPr="00D21128">
        <w:rPr>
          <w:rFonts w:ascii="Times New Roman" w:hAnsi="Times New Roman" w:cs="Times New Roman"/>
          <w:i/>
          <w:iCs/>
          <w:sz w:val="24"/>
          <w:szCs w:val="24"/>
        </w:rPr>
        <w:t>et al</w:t>
      </w:r>
      <w:r w:rsidR="00207F00" w:rsidRPr="00D21128">
        <w:rPr>
          <w:rFonts w:ascii="Times New Roman" w:hAnsi="Times New Roman" w:cs="Times New Roman"/>
          <w:sz w:val="24"/>
          <w:szCs w:val="24"/>
        </w:rPr>
        <w:t>., 2024)</w:t>
      </w:r>
      <w:r w:rsidR="006E079A" w:rsidRPr="00D21128">
        <w:rPr>
          <w:rFonts w:ascii="Times New Roman" w:hAnsi="Times New Roman" w:cs="Times New Roman"/>
          <w:color w:val="000000" w:themeColor="text1"/>
          <w:sz w:val="24"/>
          <w:szCs w:val="24"/>
        </w:rPr>
        <w:fldChar w:fldCharType="end"/>
      </w:r>
      <w:r w:rsidR="006E079A" w:rsidRPr="00D21128">
        <w:rPr>
          <w:rFonts w:ascii="Times New Roman" w:hAnsi="Times New Roman" w:cs="Times New Roman"/>
          <w:color w:val="000000" w:themeColor="text1"/>
          <w:sz w:val="24"/>
          <w:szCs w:val="24"/>
        </w:rPr>
        <w:t xml:space="preserve">. </w:t>
      </w:r>
      <w:r w:rsidR="00176A9B" w:rsidRPr="00D21128">
        <w:rPr>
          <w:rFonts w:ascii="Times New Roman" w:hAnsi="Times New Roman" w:cs="Times New Roman"/>
          <w:color w:val="000000" w:themeColor="text1"/>
          <w:sz w:val="24"/>
          <w:szCs w:val="24"/>
        </w:rPr>
        <w:t xml:space="preserve">Organic manures can serve as a supplement allowing </w:t>
      </w:r>
      <w:r w:rsidR="00D47F4D" w:rsidRPr="00D21128">
        <w:rPr>
          <w:rFonts w:ascii="Times New Roman" w:hAnsi="Times New Roman" w:cs="Times New Roman"/>
          <w:color w:val="000000" w:themeColor="text1"/>
          <w:sz w:val="24"/>
          <w:szCs w:val="24"/>
        </w:rPr>
        <w:t xml:space="preserve">more than 20% </w:t>
      </w:r>
      <w:r w:rsidR="00176A9B" w:rsidRPr="00D21128">
        <w:rPr>
          <w:rFonts w:ascii="Times New Roman" w:hAnsi="Times New Roman" w:cs="Times New Roman"/>
          <w:color w:val="000000" w:themeColor="text1"/>
          <w:sz w:val="24"/>
          <w:szCs w:val="24"/>
        </w:rPr>
        <w:t>reduction in chemical fertilizer usage</w:t>
      </w:r>
      <w:r w:rsidR="00D47F4D" w:rsidRPr="00D21128">
        <w:rPr>
          <w:rFonts w:ascii="Times New Roman" w:hAnsi="Times New Roman" w:cs="Times New Roman"/>
          <w:color w:val="000000" w:themeColor="text1"/>
          <w:sz w:val="24"/>
          <w:szCs w:val="24"/>
        </w:rPr>
        <w:t xml:space="preserve"> while maintaining crop yield and quality </w:t>
      </w:r>
      <w:r w:rsidR="000064F1" w:rsidRPr="00D21128">
        <w:rPr>
          <w:rFonts w:ascii="Times New Roman" w:hAnsi="Times New Roman" w:cs="Times New Roman"/>
          <w:color w:val="000000" w:themeColor="text1"/>
          <w:sz w:val="24"/>
          <w:szCs w:val="24"/>
        </w:rPr>
        <w:t xml:space="preserve"> </w:t>
      </w:r>
      <w:r w:rsidR="00D47F4D" w:rsidRPr="00D21128">
        <w:rPr>
          <w:rFonts w:ascii="Times New Roman" w:hAnsi="Times New Roman" w:cs="Times New Roman"/>
          <w:color w:val="000000" w:themeColor="text1"/>
          <w:sz w:val="24"/>
          <w:szCs w:val="24"/>
        </w:rPr>
        <w:fldChar w:fldCharType="begin"/>
      </w:r>
      <w:r w:rsidR="00D0013D" w:rsidRPr="00D21128">
        <w:rPr>
          <w:rFonts w:ascii="Times New Roman" w:hAnsi="Times New Roman" w:cs="Times New Roman"/>
          <w:color w:val="000000" w:themeColor="text1"/>
          <w:sz w:val="24"/>
          <w:szCs w:val="24"/>
        </w:rPr>
        <w:instrText xml:space="preserve"> ADDIN ZOTERO_ITEM CSL_CITATION {"citationID":"ODjVe6HE","properties":{"formattedCitation":"(Wu et al., 2024)","plainCitation":"(Wu et al., 2024)","noteIndex":0},"citationItems":[{"id":242,"uris":["http://zotero.org/users/local/U8jD6ZRC/items/6M5D9UEL"],"itemData":{"id":242,"type":"article-journal","abstract":"In this study, we investigated if reducing the amount of chemical fertilizer by combining it with organic fertilizer in Hemerocallis citrina Baroni (H. citrina) cultivation could improve plant growth and photosynthetic capacity and, consequently, increase yield and quality. A continuous two-year field experiment was conducted at a research farm in Zhangzhou City, China, during 2021–2022. Six fertilization levels with two locally grown H. citrina cultivars, “Taidong 6” and “Shibage”, were tested. The results showed that 100% of the recommended dose of chemical fertilizer (RDF) with bio-organic fertilizer yielded superior effects in promoting both vegetative and reproductive growth in comparison to RDF alone. However, reducing the application rate of chemical fertilizers, especially by more than 40%, resulted in a significant decline in certain agronomic traits such as plant width, leaf width, and scape length. Compared to RDF, the use of 100% or 80% RDF in combination with bio-organic fertilizer significantly increased chlorophyll content, net photosynthetic rate, and transpiration rate as well as yield production, while excessive reductions in chemical fertilizer rate produced results that demonstrated an opposite trend. The co-application of chemical and bio-organic fertilizer enhanced the contents of soluble sugar and lowered total acidity, whereas excessive chemical fertilizer reduction decreased vitamin C, total flavonoids, and soluble protein levels. Utilizing radar chart analysis for a comprehensive assessment of yield and quality demonstrates that the application of bio-organic fertilizer with 80% RDF could be a better field fertilization regime for H. citrina cultivation.","container-title":"Agronomy","DOI":"10.3390/agronomy14081627","ISSN":"2073-4395","issue":"8","language":"en","license":"http://creativecommons.org/licenses/by/3.0/","note":"number: 8\npublisher: Multidisciplinary Digital Publishing Institute","page":"1627","source":"www.mdpi.com","title":"Reduction in Chemical Fertilizer Rates by Applying Bio-Organic Fertilizer for Optimization Yield and Quality of Hemerocallis citrina Baroni","volume":"14","author":[{"family":"Wu","given":"Songhai"},{"family":"Li","given":"Zhou"},{"family":"Yang","given":"Yanfei"},{"family":"Sun","given":"Jin"},{"family":"Lian","given":"Dongmei"},{"family":"Lai","given":"Zhengfeng"},{"family":"Hong","given":"Jianji"}],"issued":{"date-parts":[["2024",8]]}}}],"schema":"https://github.com/citation-style-language/schema/raw/master/csl-citation.json"} </w:instrText>
      </w:r>
      <w:r w:rsidR="00D47F4D" w:rsidRPr="00D21128">
        <w:rPr>
          <w:rFonts w:ascii="Times New Roman" w:hAnsi="Times New Roman" w:cs="Times New Roman"/>
          <w:color w:val="000000" w:themeColor="text1"/>
          <w:sz w:val="24"/>
          <w:szCs w:val="24"/>
        </w:rPr>
        <w:fldChar w:fldCharType="separate"/>
      </w:r>
      <w:r w:rsidR="00D0013D" w:rsidRPr="00D21128">
        <w:rPr>
          <w:rFonts w:ascii="Times New Roman" w:hAnsi="Times New Roman" w:cs="Times New Roman"/>
          <w:sz w:val="24"/>
          <w:szCs w:val="24"/>
        </w:rPr>
        <w:t xml:space="preserve">(Wu </w:t>
      </w:r>
      <w:r w:rsidR="00D0013D" w:rsidRPr="00D21128">
        <w:rPr>
          <w:rFonts w:ascii="Times New Roman" w:hAnsi="Times New Roman" w:cs="Times New Roman"/>
          <w:i/>
          <w:iCs/>
          <w:sz w:val="24"/>
          <w:szCs w:val="24"/>
        </w:rPr>
        <w:t>et al</w:t>
      </w:r>
      <w:r w:rsidR="00D0013D" w:rsidRPr="00D21128">
        <w:rPr>
          <w:rFonts w:ascii="Times New Roman" w:hAnsi="Times New Roman" w:cs="Times New Roman"/>
          <w:sz w:val="24"/>
          <w:szCs w:val="24"/>
        </w:rPr>
        <w:t>., 2024)</w:t>
      </w:r>
      <w:r w:rsidR="00D47F4D" w:rsidRPr="00D21128">
        <w:rPr>
          <w:rFonts w:ascii="Times New Roman" w:hAnsi="Times New Roman" w:cs="Times New Roman"/>
          <w:color w:val="000000" w:themeColor="text1"/>
          <w:sz w:val="24"/>
          <w:szCs w:val="24"/>
        </w:rPr>
        <w:fldChar w:fldCharType="end"/>
      </w:r>
      <w:r w:rsidR="00D0013D" w:rsidRPr="00D21128">
        <w:rPr>
          <w:rFonts w:ascii="Times New Roman" w:hAnsi="Times New Roman" w:cs="Times New Roman"/>
          <w:color w:val="000000" w:themeColor="text1"/>
          <w:sz w:val="24"/>
          <w:szCs w:val="24"/>
        </w:rPr>
        <w:t xml:space="preserve">. Organic fertilizers enhance soil fertility by increasing nutrient levels, improving microbial diversity (especially bacteria), and altering soil physicochemical properties such as pH, EC, and NO₃-N content </w:t>
      </w:r>
      <w:r w:rsidR="00D0013D" w:rsidRPr="00D21128">
        <w:rPr>
          <w:rFonts w:ascii="Times New Roman" w:hAnsi="Times New Roman" w:cs="Times New Roman"/>
          <w:color w:val="000000" w:themeColor="text1"/>
          <w:sz w:val="24"/>
          <w:szCs w:val="24"/>
        </w:rPr>
        <w:fldChar w:fldCharType="begin"/>
      </w:r>
      <w:r w:rsidR="005142FE" w:rsidRPr="00D21128">
        <w:rPr>
          <w:rFonts w:ascii="Times New Roman" w:hAnsi="Times New Roman" w:cs="Times New Roman"/>
          <w:color w:val="000000" w:themeColor="text1"/>
          <w:sz w:val="24"/>
          <w:szCs w:val="24"/>
        </w:rPr>
        <w:instrText xml:space="preserve"> ADDIN ZOTERO_ITEM CSL_CITATION {"citationID":"yBD5RNOB","properties":{"formattedCitation":"(Zhang et al., 2023)","plainCitation":"(Zhang et al., 2023)","noteIndex":0},"citationItems":[{"id":244,"uris":["http://zotero.org/users/local/U8jD6ZRC/items/KZTXCVGS"],"itemData":{"id":244,"type":"article-journal","abstract":"&lt;p&gt;The amount of chemical fertilizer for vegetables is on the high level in China. The use of organic fertilizers to meet the nutrient requirement of crops will be an inevitable practice in sustainable agriculture. In this study, we compared the effects of pig manure fertilizer, rabbit manure fertilizer and chemical fertilizer on yield, quality of &lt;italic&gt;Brassica rapa&lt;/italic&gt; var. &lt;italic&gt;Chinensis&lt;/italic&gt;, soil physico-chemical properties and microbial community by using two consecutive seasons of three fertilizers in a pot experiment. The results were as follows: (1) In the first season, the fresh yield of &lt;italic&gt;Brassica rapa&lt;/italic&gt; var. &lt;italic&gt;Chinensis&lt;/italic&gt; applying chemical fertilizer was significantly (&lt;italic&gt;p&lt;/italic&gt; ≤ 5%) higher than those of applying the pig manure and rabbit manure fertilizer, and the results were the opposite in the second season. The total soluble sugar concentration of fresh &lt;italic&gt;Brassica rapa&lt;/italic&gt; var. &lt;italic&gt;Chinensis&lt;/italic&gt; applying rabbit manure fertilizer was significantly (&lt;italic&gt;p&lt;/italic&gt; ≤ 5%) higher than those of applying pig manure fertilizer and chemical fertilizer in the first season, and the NO&lt;sub&gt;3&lt;/sub&gt;-N content of fresh &lt;italic&gt;Brassica rapa&lt;/italic&gt; var. &lt;italic&gt;Chinensis&lt;/italic&gt; on the contrary. (2) The organic fertilizer increased the concentration of total nitrogen, total phosphorus and organic carbon in soil in both two seasons. Rabbit manure fertilizer increased the soil pH and EC and significantly (&lt;italic&gt;p&lt;/italic&gt; ≤ 5%) reduced the soil NO&lt;sub&gt;3&lt;/sub&gt;-N content. (3) The pig manure and rabbit manure fertilizer significantly (&lt;italic&gt;p&lt;/italic&gt; ≤ 5%) increased the diversity and abundance of soil bacterial of &lt;italic&gt;Brassica rapa&lt;/italic&gt; var. &lt;italic&gt;Chinensis&lt;/italic&gt;, but had no significant effect on soil fungi. Pearson correlation analysis showed that soil TN, TP, organic carbon content and EC were significantly correlated with soil bacterial α - diversity. There were significant differences (&lt;italic&gt;p&lt;/italic&gt; ≤ 5%) in the bacterial community structures between three treatments in two seasons, and significant differences (&lt;italic&gt;p&lt;/italic&gt; ≤ 5%) in the fungal community structures between fertilizer treatments while not between two seasons. Pig manure and rabbit manure fertilizer decreased the relative abundance of soil &lt;italic&gt;Acidobacteria&lt;/italic&gt; and &lt;italic&gt;Crenarchaeota&lt;/italic&gt;, rabbit manure fertilizer significantly increased the abundance of &lt;italic&gt;Actinobacteria&lt;/italic&gt; in the second season. Distance-based redundancy analysis (dbRDA) showed that soil EC, TN, and organic carbon content were key physico-chemical factors in determining bacterial community structure in &lt;italic&gt;Brassica rapa&lt;/italic&gt; var. &lt;italic&gt;Chinensis&lt;/italic&gt; soil, and soil NO&lt;sub&gt;3&lt;/sub&gt;-N, EC, SOC concentration and soil pH in the fungal community structure.&lt;/p&gt;","container-title":"Frontiers in Microbiology","DOI":"10.3389/fmicb.2023.1132853","ISSN":"1664-302X","journalAbbreviation":"Front. Microbiol.","language":"English","note":"publisher: Frontiers","source":"Frontiers","title":"Effects of organic fertilizers on yield, soil physico-chemical property, soil microbial community diversity and structure of Brassica rapa var. Chinensis","URL":"https://www.frontiersin.org/journals/microbiology/articles/10.3389/fmicb.2023.1132853/full","volume":"14","author":[{"family":"Zhang","given":"Xia"},{"family":"Li","given":"Jian"},{"family":"Shao","given":"Le"},{"family":"Qin","given":"Feng"},{"family":"Yang","given":"Jie"},{"family":"Gu","given":"Hongru"},{"family":"Zhai","given":"Pin"},{"family":"Pan","given":"Xiaoqing"}],"accessed":{"date-parts":[["2025",3,20]]},"issued":{"date-parts":[["2023",5,31]]}}}],"schema":"https://github.com/citation-style-language/schema/raw/master/csl-citation.json"} </w:instrText>
      </w:r>
      <w:r w:rsidR="00D0013D" w:rsidRPr="00D21128">
        <w:rPr>
          <w:rFonts w:ascii="Times New Roman" w:hAnsi="Times New Roman" w:cs="Times New Roman"/>
          <w:color w:val="000000" w:themeColor="text1"/>
          <w:sz w:val="24"/>
          <w:szCs w:val="24"/>
        </w:rPr>
        <w:fldChar w:fldCharType="separate"/>
      </w:r>
      <w:r w:rsidR="005142FE" w:rsidRPr="00D21128">
        <w:rPr>
          <w:rFonts w:ascii="Times New Roman" w:hAnsi="Times New Roman" w:cs="Times New Roman"/>
          <w:sz w:val="24"/>
          <w:szCs w:val="24"/>
        </w:rPr>
        <w:t xml:space="preserve">(Zhang </w:t>
      </w:r>
      <w:r w:rsidR="005142FE" w:rsidRPr="00D21128">
        <w:rPr>
          <w:rFonts w:ascii="Times New Roman" w:hAnsi="Times New Roman" w:cs="Times New Roman"/>
          <w:i/>
          <w:iCs/>
          <w:sz w:val="24"/>
          <w:szCs w:val="24"/>
        </w:rPr>
        <w:t>et al</w:t>
      </w:r>
      <w:r w:rsidR="005142FE" w:rsidRPr="00D21128">
        <w:rPr>
          <w:rFonts w:ascii="Times New Roman" w:hAnsi="Times New Roman" w:cs="Times New Roman"/>
          <w:sz w:val="24"/>
          <w:szCs w:val="24"/>
        </w:rPr>
        <w:t>., 2023)</w:t>
      </w:r>
      <w:r w:rsidR="00D0013D" w:rsidRPr="00D21128">
        <w:rPr>
          <w:rFonts w:ascii="Times New Roman" w:hAnsi="Times New Roman" w:cs="Times New Roman"/>
          <w:color w:val="000000" w:themeColor="text1"/>
          <w:sz w:val="24"/>
          <w:szCs w:val="24"/>
        </w:rPr>
        <w:fldChar w:fldCharType="end"/>
      </w:r>
      <w:r w:rsidR="00034FDF" w:rsidRPr="00D21128">
        <w:rPr>
          <w:rFonts w:ascii="Times New Roman" w:hAnsi="Times New Roman" w:cs="Times New Roman"/>
          <w:color w:val="000000" w:themeColor="text1"/>
          <w:sz w:val="24"/>
          <w:szCs w:val="24"/>
        </w:rPr>
        <w:t xml:space="preserve"> </w:t>
      </w:r>
      <w:r w:rsidR="00FD5EFA" w:rsidRPr="00D21128">
        <w:rPr>
          <w:rFonts w:ascii="Times New Roman" w:hAnsi="Times New Roman" w:cs="Times New Roman"/>
          <w:color w:val="000000" w:themeColor="text1"/>
          <w:sz w:val="24"/>
          <w:szCs w:val="24"/>
        </w:rPr>
        <w:t>The most common organic manures are cow</w:t>
      </w:r>
      <w:r w:rsidR="00ED7B7D" w:rsidRPr="00D21128">
        <w:rPr>
          <w:rFonts w:ascii="Times New Roman" w:hAnsi="Times New Roman" w:cs="Times New Roman"/>
          <w:color w:val="000000" w:themeColor="text1"/>
          <w:sz w:val="24"/>
          <w:szCs w:val="24"/>
        </w:rPr>
        <w:t xml:space="preserve"> </w:t>
      </w:r>
      <w:r w:rsidR="00FD5EFA" w:rsidRPr="00D21128">
        <w:rPr>
          <w:rFonts w:ascii="Times New Roman" w:hAnsi="Times New Roman" w:cs="Times New Roman"/>
          <w:color w:val="000000" w:themeColor="text1"/>
          <w:sz w:val="24"/>
          <w:szCs w:val="24"/>
        </w:rPr>
        <w:t xml:space="preserve">dung, farmyard manure, poultry manure, crop residues, vermicompost, urban waste etc. </w:t>
      </w:r>
      <w:r w:rsidR="00313213" w:rsidRPr="00D21128">
        <w:rPr>
          <w:rFonts w:ascii="Times New Roman" w:hAnsi="Times New Roman" w:cs="Times New Roman"/>
          <w:color w:val="000000" w:themeColor="text1"/>
          <w:sz w:val="24"/>
          <w:szCs w:val="24"/>
        </w:rPr>
        <w:t xml:space="preserve">Vermicomposting is a sustainable biological treatment that converts organic solid waste into nutrient-rich fertilizer, supporting organic agriculture and environmental protection. It helps control pollutants, recover nutrients, and enhance soil health and crop production </w:t>
      </w:r>
      <w:r w:rsidR="00313213" w:rsidRPr="00D21128">
        <w:rPr>
          <w:rFonts w:ascii="Times New Roman" w:hAnsi="Times New Roman" w:cs="Times New Roman"/>
          <w:color w:val="000000" w:themeColor="text1"/>
          <w:sz w:val="24"/>
          <w:szCs w:val="24"/>
        </w:rPr>
        <w:fldChar w:fldCharType="begin"/>
      </w:r>
      <w:r w:rsidR="00313213" w:rsidRPr="00D21128">
        <w:rPr>
          <w:rFonts w:ascii="Times New Roman" w:hAnsi="Times New Roman" w:cs="Times New Roman"/>
          <w:color w:val="000000" w:themeColor="text1"/>
          <w:sz w:val="24"/>
          <w:szCs w:val="24"/>
        </w:rPr>
        <w:instrText xml:space="preserve"> ADDIN ZOTERO_ITEM CSL_CITATION {"citationID":"uV1eb49d","properties":{"formattedCitation":"(Wang et al., 2024)","plainCitation":"(Wang et al., 2024)","noteIndex":0},"citationItems":[{"id":246,"uris":["http://zotero.org/users/local/U8jD6ZRC/items/IWDLTUUV"],"itemData":{"id":246,"type":"article-journal","abstract":"The safe disposal of organic solid waste (OSW) has become a widespread concern. Vermicomposting can convert OSW into high-quality organic fertilizer and is considered a promising technology for biological treatment. Due to the dual characteristics of pollution and resources of OSW, this paper focuses on controlling pollutants and recovering nutrients during the bioconversion of vermicomposting. This paper mainly reviews the phenomenal patterns and related mechanisms of OSW decomposition, pollutant detoxification, and nutrient recovery in the process of OSW conversion by vermicomposting, as well as the agricultural benefits of vermicompost. With the synergistic action of earthworms and microorganisms, pollutants in the substrate are broken down and transformed, nutrients are enriched, and the earthworm gut plays a vital role. In addition, vermicompost has shown excellent benefits in improving soil health and crop production. Finally, a brief discussion and outlook on the efficiency improvement of vermicomposting, pollutant control strategies, and the application of vermicompost were presented. Future research may focus on the development of additives, the application of mathematical models, and the design of vermireactors to improve the processing efficiency of vermicomposting and pollutant control. The promotion of vermicomposting should rely on improving vermicomposting technology, governmental publicity and policy support, as well as developing and unification standards. The study's results facilitate the optimization of vermicomposting technology while promoting the safe management of OSW and the sustainable development of organic agriculture.","container-title":"Journal of Environmental Chemical Engineering","DOI":"10.1016/j.jece.2024.112610","ISSN":"2213-3437","issue":"3","journalAbbreviation":"Journal of Environmental Chemical Engineering","page":"112610","source":"ScienceDirect","title":"Pollutant control and nutrient recovery of organic solid waste by earthworms: Mechanism and agricultural benefits of vermicomposting","title-short":"Pollutant control and nutrient recovery of organic solid waste by earthworms","volume":"12","author":[{"family":"Wang","given":"Feng"},{"family":"Zhang","given":"Yuchen"},{"family":"Su","given":"Yinglong"},{"family":"Wu","given":"Dong"},{"family":"Xie","given":"Bing"}],"issued":{"date-parts":[["2024",6,1]]}}}],"schema":"https://github.com/citation-style-language/schema/raw/master/csl-citation.json"} </w:instrText>
      </w:r>
      <w:r w:rsidR="00313213" w:rsidRPr="00D21128">
        <w:rPr>
          <w:rFonts w:ascii="Times New Roman" w:hAnsi="Times New Roman" w:cs="Times New Roman"/>
          <w:color w:val="000000" w:themeColor="text1"/>
          <w:sz w:val="24"/>
          <w:szCs w:val="24"/>
        </w:rPr>
        <w:fldChar w:fldCharType="separate"/>
      </w:r>
      <w:r w:rsidR="00313213" w:rsidRPr="00D21128">
        <w:rPr>
          <w:rFonts w:ascii="Times New Roman" w:hAnsi="Times New Roman" w:cs="Times New Roman"/>
          <w:sz w:val="24"/>
          <w:szCs w:val="24"/>
        </w:rPr>
        <w:t>(Wang</w:t>
      </w:r>
      <w:r w:rsidR="00313213" w:rsidRPr="00D21128">
        <w:rPr>
          <w:rFonts w:ascii="Times New Roman" w:hAnsi="Times New Roman" w:cs="Times New Roman"/>
          <w:i/>
          <w:iCs/>
          <w:sz w:val="24"/>
          <w:szCs w:val="24"/>
        </w:rPr>
        <w:t xml:space="preserve"> et al</w:t>
      </w:r>
      <w:r w:rsidR="00313213" w:rsidRPr="00D21128">
        <w:rPr>
          <w:rFonts w:ascii="Times New Roman" w:hAnsi="Times New Roman" w:cs="Times New Roman"/>
          <w:sz w:val="24"/>
          <w:szCs w:val="24"/>
        </w:rPr>
        <w:t xml:space="preserve">., </w:t>
      </w:r>
      <w:r w:rsidR="00313213" w:rsidRPr="00D21128">
        <w:rPr>
          <w:rFonts w:ascii="Times New Roman" w:hAnsi="Times New Roman" w:cs="Times New Roman"/>
          <w:sz w:val="24"/>
          <w:szCs w:val="24"/>
        </w:rPr>
        <w:lastRenderedPageBreak/>
        <w:t>2024)</w:t>
      </w:r>
      <w:r w:rsidR="00313213" w:rsidRPr="00D21128">
        <w:rPr>
          <w:rFonts w:ascii="Times New Roman" w:hAnsi="Times New Roman" w:cs="Times New Roman"/>
          <w:color w:val="000000" w:themeColor="text1"/>
          <w:sz w:val="24"/>
          <w:szCs w:val="24"/>
        </w:rPr>
        <w:fldChar w:fldCharType="end"/>
      </w:r>
      <w:r w:rsidR="00B7076D" w:rsidRPr="00D21128">
        <w:rPr>
          <w:rFonts w:ascii="Times New Roman" w:hAnsi="Times New Roman" w:cs="Times New Roman"/>
          <w:color w:val="000000" w:themeColor="text1"/>
          <w:sz w:val="24"/>
          <w:szCs w:val="24"/>
        </w:rPr>
        <w:t>.</w:t>
      </w:r>
      <w:r w:rsidR="00D40A70" w:rsidRPr="00D21128">
        <w:rPr>
          <w:rFonts w:ascii="Times New Roman" w:hAnsi="Times New Roman" w:cs="Times New Roman"/>
          <w:color w:val="000000" w:themeColor="text1"/>
          <w:sz w:val="24"/>
          <w:szCs w:val="24"/>
        </w:rPr>
        <w:t xml:space="preserve"> Nitrogen nutrition provided by vermicompost helped to improve the grain quality of aromatic rice</w:t>
      </w:r>
      <w:r w:rsidR="008D7B2F" w:rsidRPr="00D21128">
        <w:rPr>
          <w:rFonts w:ascii="Times New Roman" w:hAnsi="Times New Roman" w:cs="Times New Roman"/>
          <w:color w:val="000000" w:themeColor="text1"/>
          <w:sz w:val="24"/>
          <w:szCs w:val="24"/>
        </w:rPr>
        <w:t xml:space="preserve"> (Manir </w:t>
      </w:r>
      <w:r w:rsidR="008D7B2F" w:rsidRPr="00D21128">
        <w:rPr>
          <w:rFonts w:ascii="Times New Roman" w:hAnsi="Times New Roman" w:cs="Times New Roman"/>
          <w:i/>
          <w:iCs/>
          <w:color w:val="000000" w:themeColor="text1"/>
          <w:sz w:val="24"/>
          <w:szCs w:val="24"/>
        </w:rPr>
        <w:t xml:space="preserve">et </w:t>
      </w:r>
      <w:r w:rsidR="00C254AE" w:rsidRPr="00D21128">
        <w:rPr>
          <w:rFonts w:ascii="Times New Roman" w:hAnsi="Times New Roman" w:cs="Times New Roman"/>
          <w:i/>
          <w:iCs/>
          <w:color w:val="000000" w:themeColor="text1"/>
          <w:sz w:val="24"/>
          <w:szCs w:val="24"/>
        </w:rPr>
        <w:t>al</w:t>
      </w:r>
      <w:r w:rsidR="00C254AE" w:rsidRPr="00D21128">
        <w:rPr>
          <w:rFonts w:ascii="Times New Roman" w:hAnsi="Times New Roman" w:cs="Times New Roman"/>
          <w:color w:val="000000" w:themeColor="text1"/>
          <w:sz w:val="24"/>
          <w:szCs w:val="24"/>
        </w:rPr>
        <w:t xml:space="preserve">., 2025). </w:t>
      </w:r>
      <w:r w:rsidR="00032B1D" w:rsidRPr="00D21128">
        <w:rPr>
          <w:rFonts w:ascii="Times New Roman" w:hAnsi="Times New Roman" w:cs="Times New Roman"/>
          <w:color w:val="000000" w:themeColor="text1"/>
          <w:sz w:val="24"/>
          <w:szCs w:val="24"/>
        </w:rPr>
        <w:t>vermicompost strengthens plants' antioxidative defense</w:t>
      </w:r>
      <w:r w:rsidR="00032B1D" w:rsidRPr="00D21128">
        <w:rPr>
          <w:rFonts w:ascii="Times New Roman" w:hAnsi="Times New Roman" w:cs="Times New Roman"/>
          <w:b/>
          <w:bCs/>
          <w:color w:val="000000" w:themeColor="text1"/>
          <w:sz w:val="24"/>
          <w:szCs w:val="24"/>
        </w:rPr>
        <w:t xml:space="preserve"> </w:t>
      </w:r>
      <w:r w:rsidR="00032B1D" w:rsidRPr="00D21128">
        <w:rPr>
          <w:rFonts w:ascii="Times New Roman" w:hAnsi="Times New Roman" w:cs="Times New Roman"/>
          <w:color w:val="000000" w:themeColor="text1"/>
          <w:sz w:val="24"/>
          <w:szCs w:val="24"/>
        </w:rPr>
        <w:t xml:space="preserve">mechanisms, helping them withstand environmental stress </w:t>
      </w:r>
      <w:r w:rsidR="00032B1D" w:rsidRPr="00D21128">
        <w:rPr>
          <w:rFonts w:ascii="Times New Roman" w:hAnsi="Times New Roman" w:cs="Times New Roman"/>
          <w:color w:val="000000" w:themeColor="text1"/>
          <w:sz w:val="24"/>
          <w:szCs w:val="24"/>
        </w:rPr>
        <w:fldChar w:fldCharType="begin"/>
      </w:r>
      <w:r w:rsidR="00032B1D" w:rsidRPr="00D21128">
        <w:rPr>
          <w:rFonts w:ascii="Times New Roman" w:hAnsi="Times New Roman" w:cs="Times New Roman"/>
          <w:color w:val="000000" w:themeColor="text1"/>
          <w:sz w:val="24"/>
          <w:szCs w:val="24"/>
        </w:rPr>
        <w:instrText xml:space="preserve"> ADDIN ZOTERO_ITEM CSL_CITATION {"citationID":"x1vQgCZG","properties":{"formattedCitation":"(Manzoor et al., 2024)","plainCitation":"(Manzoor et al., 2024)","noteIndex":0},"citationItems":[{"id":248,"uris":["http://zotero.org/users/local/U8jD6ZRC/items/LZT43MFT"],"itemData":{"id":248,"type":"article-journal","abstract":"Changing climate undermines global food security by adversely affecting crop production. Biological agriculture, or organic farming, serves as an alternative to traditional methods that depend heavily on synthetic inputs. Vermicompost, produced through the non-thermophilic biodegradation of organic waste by earthworms and associated microbes, is a crucial bio-fertilizer that sustainably boosts crop yields and aids in adapting to environmental stresses. Vegetables, a key component of the human diet, provide essential nutrients and combat malnutrition. Grown worldwide under various climatic conditions, vegetables are exposed to diverse environmental stresses that threaten their yield and quality. Applying vermicompost to soil lowers its pH, improves porosity and water retention capacity, enhances microbial activity, and overall soil health. These improvements lead to better germination, growth, development, and yield of vegetable crops. Furthermore, vermicompost protects plants from oxidative stress caused by various abiotic factors by bolstering the antioxidative defense system. This article explores the potential of vermicompost in enhancing the performance of vegetable crops. It examines the impact of different abiotic stresses on vegetables and how vermicompost amendments can mitigate these stresses. Additionally, the study discusses the challenges and opportunities associated with using vermicompost for sustainable vegetable production.","container-title":"Scientia Horticulturae","DOI":"10.1016/j.scienta.2024.113443","ISSN":"0304-4238","journalAbbreviation":"Scientia Horticulturae","page":"113443","source":"ScienceDirect","title":"Vermicompost: A potential organic fertilizer for sustainable vegetable cultivation","title-short":"Vermicompost","volume":"336","author":[{"family":"Manzoor","given":"Ayesha"},{"family":"Naveed","given":"Muhammad Saqib"},{"family":"Ali","given":"Rana Muhammad Azhar"},{"family":"Naseer","given":"Muhammad Asad"},{"family":"UL-Hussan","given":"Maqsood"},{"family":"Saqib","given":"Muhammad"},{"family":"Hussain","given":"Sadam"},{"family":"Farooq","given":"Muhammad"}],"issued":{"date-parts":[["2024",10,1]]}}}],"schema":"https://github.com/citation-style-language/schema/raw/master/csl-citation.json"} </w:instrText>
      </w:r>
      <w:r w:rsidR="00032B1D" w:rsidRPr="00D21128">
        <w:rPr>
          <w:rFonts w:ascii="Times New Roman" w:hAnsi="Times New Roman" w:cs="Times New Roman"/>
          <w:color w:val="000000" w:themeColor="text1"/>
          <w:sz w:val="24"/>
          <w:szCs w:val="24"/>
        </w:rPr>
        <w:fldChar w:fldCharType="separate"/>
      </w:r>
      <w:r w:rsidR="00032B1D" w:rsidRPr="00D21128">
        <w:rPr>
          <w:rFonts w:ascii="Times New Roman" w:hAnsi="Times New Roman" w:cs="Times New Roman"/>
          <w:sz w:val="24"/>
          <w:szCs w:val="24"/>
        </w:rPr>
        <w:t xml:space="preserve">(Manzoor </w:t>
      </w:r>
      <w:r w:rsidR="00032B1D" w:rsidRPr="00D21128">
        <w:rPr>
          <w:rFonts w:ascii="Times New Roman" w:hAnsi="Times New Roman" w:cs="Times New Roman"/>
          <w:i/>
          <w:iCs/>
          <w:sz w:val="24"/>
          <w:szCs w:val="24"/>
        </w:rPr>
        <w:t>et al</w:t>
      </w:r>
      <w:r w:rsidR="00032B1D" w:rsidRPr="00D21128">
        <w:rPr>
          <w:rFonts w:ascii="Times New Roman" w:hAnsi="Times New Roman" w:cs="Times New Roman"/>
          <w:sz w:val="24"/>
          <w:szCs w:val="24"/>
        </w:rPr>
        <w:t>., 2024)</w:t>
      </w:r>
      <w:r w:rsidR="00032B1D" w:rsidRPr="00D21128">
        <w:rPr>
          <w:rFonts w:ascii="Times New Roman" w:hAnsi="Times New Roman" w:cs="Times New Roman"/>
          <w:color w:val="000000" w:themeColor="text1"/>
          <w:sz w:val="24"/>
          <w:szCs w:val="24"/>
        </w:rPr>
        <w:fldChar w:fldCharType="end"/>
      </w:r>
      <w:r w:rsidR="00032B1D" w:rsidRPr="00D21128">
        <w:rPr>
          <w:rFonts w:ascii="Times New Roman" w:hAnsi="Times New Roman" w:cs="Times New Roman"/>
          <w:color w:val="000000" w:themeColor="text1"/>
          <w:sz w:val="24"/>
          <w:szCs w:val="24"/>
        </w:rPr>
        <w:t xml:space="preserve">. </w:t>
      </w:r>
      <w:r w:rsidR="007A508A" w:rsidRPr="00D21128">
        <w:rPr>
          <w:rFonts w:ascii="Times New Roman" w:hAnsi="Times New Roman" w:cs="Times New Roman"/>
          <w:color w:val="000000" w:themeColor="text1"/>
          <w:sz w:val="24"/>
          <w:szCs w:val="24"/>
        </w:rPr>
        <w:t>The research findings indicated that applying 20 tons per hectare of Tricho-tithonia along with 50% of the</w:t>
      </w:r>
      <w:r w:rsidR="007A508A" w:rsidRPr="00D21128">
        <w:rPr>
          <w:rFonts w:ascii="Times New Roman" w:hAnsi="Times New Roman" w:cs="Times New Roman"/>
          <w:b/>
          <w:bCs/>
          <w:color w:val="000000" w:themeColor="text1"/>
          <w:sz w:val="24"/>
          <w:szCs w:val="24"/>
        </w:rPr>
        <w:t xml:space="preserve"> </w:t>
      </w:r>
      <w:r w:rsidR="007A508A" w:rsidRPr="00D21128">
        <w:rPr>
          <w:rFonts w:ascii="Times New Roman" w:hAnsi="Times New Roman" w:cs="Times New Roman"/>
          <w:color w:val="000000" w:themeColor="text1"/>
          <w:sz w:val="24"/>
          <w:szCs w:val="24"/>
        </w:rPr>
        <w:t>recommended NPK fertilizer dose produced the best growth response in local-Jambi red chili</w:t>
      </w:r>
      <w:r w:rsidR="007A508A" w:rsidRPr="00D21128">
        <w:rPr>
          <w:rFonts w:ascii="Times New Roman" w:hAnsi="Times New Roman" w:cs="Times New Roman"/>
          <w:b/>
          <w:bCs/>
          <w:color w:val="000000" w:themeColor="text1"/>
          <w:sz w:val="24"/>
          <w:szCs w:val="24"/>
        </w:rPr>
        <w:t xml:space="preserve"> </w:t>
      </w:r>
      <w:r w:rsidR="007A508A" w:rsidRPr="00D21128">
        <w:rPr>
          <w:rFonts w:ascii="Times New Roman" w:hAnsi="Times New Roman" w:cs="Times New Roman"/>
          <w:color w:val="000000" w:themeColor="text1"/>
          <w:sz w:val="24"/>
          <w:szCs w:val="24"/>
        </w:rPr>
        <w:t xml:space="preserve">varieties </w:t>
      </w:r>
      <w:r w:rsidR="007A508A" w:rsidRPr="00D21128">
        <w:rPr>
          <w:rFonts w:ascii="Times New Roman" w:hAnsi="Times New Roman" w:cs="Times New Roman"/>
          <w:color w:val="000000" w:themeColor="text1"/>
          <w:sz w:val="24"/>
          <w:szCs w:val="24"/>
        </w:rPr>
        <w:fldChar w:fldCharType="begin"/>
      </w:r>
      <w:r w:rsidR="007A508A" w:rsidRPr="00D21128">
        <w:rPr>
          <w:rFonts w:ascii="Times New Roman" w:hAnsi="Times New Roman" w:cs="Times New Roman"/>
          <w:color w:val="000000" w:themeColor="text1"/>
          <w:sz w:val="24"/>
          <w:szCs w:val="24"/>
        </w:rPr>
        <w:instrText xml:space="preserve"> ADDIN ZOTERO_ITEM CSL_CITATION {"citationID":"sWAf0pQk","properties":{"formattedCitation":"(Eliyanti et al., 2024)","plainCitation":"(Eliyanti et al., 2024)","noteIndex":0},"citationItems":[{"id":250,"uris":["http://zotero.org/users/local/U8jD6ZRC/items/H39WL5TD"],"itemData":{"id":250,"type":"article-journal","abstract":"The red chili is a superior horticultural product and are currently still a commodity contributing to significant inflation in the Jambi area. The red chili harvest in Jambi Province in 2020 was 10.77 tons ha-1, with national productivity of 12 tons ha-1, while the potential for chili production could exceed 20 tons ha-1. The cause of low chili productivity in Indonesia is the limitation of obtaining superior chili varieties that have stable superior characteristics in different agro-climates, and are less resistant to environmental stress. Environmental stress is the accumulation of the impact of farmers' dependence on intensive and excessive use of inorganic fertilizers and pesticides, which has an impact on high production costs, the phenomenon of pest and other pathogen resurgence, the death of natural enemies, environmental pollution and threats to the safety of the products produced. The research was carried out to overcome the problem of low productivity of chili plants, especially in Jambi Province, consistency in the Application and Development of Environmentally Friendly Technology. The research results showed that the application of Tricho-tithonia 20 tons ha-1 and the recommended dose of 50% NPK fertilizer showed the best growth response and results in local-Jambi red chili varieties. The local varieties tested also have good adaptability to agro-climates that are different from the areas of origin of the chili varieties.","container-title":"Russian Journal of Agricultural and Socio-Economic Sciences","issue":"1","note":"number: 1\npublisher-place: Россия, Орел\npublisher: Редакция журнала Russian Journal of Agricultural and Socio-Economic Sciences","page":"40-47","source":"cyberleninka.ru","title":"APPLICATION OF TRICHO-TITHONIA AS COMPOST AND ORGANIC AMELIORANT IN INDUCING GROWTH AND YIELD OF LOCAL-JAMBI VARIETIES OF RED CHILI","volume":"145","author":[{"family":"Eliyanti","given":"Eliyanti"},{"family":"Zulkarnain","given":"Zulkarnain"},{"family":"Budiyati","given":"Ichwan"},{"family":"Mairizal","given":"Mairizal"}],"issued":{"date-parts":[["2024"]]}}}],"schema":"https://github.com/citation-style-language/schema/raw/master/csl-citation.json"} </w:instrText>
      </w:r>
      <w:r w:rsidR="007A508A" w:rsidRPr="00D21128">
        <w:rPr>
          <w:rFonts w:ascii="Times New Roman" w:hAnsi="Times New Roman" w:cs="Times New Roman"/>
          <w:color w:val="000000" w:themeColor="text1"/>
          <w:sz w:val="24"/>
          <w:szCs w:val="24"/>
        </w:rPr>
        <w:fldChar w:fldCharType="separate"/>
      </w:r>
      <w:r w:rsidR="007A508A" w:rsidRPr="00D21128">
        <w:rPr>
          <w:rFonts w:ascii="Times New Roman" w:hAnsi="Times New Roman" w:cs="Times New Roman"/>
          <w:sz w:val="24"/>
          <w:szCs w:val="24"/>
        </w:rPr>
        <w:t>(Eliyanti</w:t>
      </w:r>
      <w:r w:rsidR="007A508A" w:rsidRPr="00D21128">
        <w:rPr>
          <w:rFonts w:ascii="Times New Roman" w:hAnsi="Times New Roman" w:cs="Times New Roman"/>
          <w:i/>
          <w:iCs/>
          <w:sz w:val="24"/>
          <w:szCs w:val="24"/>
        </w:rPr>
        <w:t xml:space="preserve"> et al</w:t>
      </w:r>
      <w:r w:rsidR="007A508A" w:rsidRPr="00D21128">
        <w:rPr>
          <w:rFonts w:ascii="Times New Roman" w:hAnsi="Times New Roman" w:cs="Times New Roman"/>
          <w:sz w:val="24"/>
          <w:szCs w:val="24"/>
        </w:rPr>
        <w:t>., 2024)</w:t>
      </w:r>
      <w:r w:rsidR="007A508A" w:rsidRPr="00D21128">
        <w:rPr>
          <w:rFonts w:ascii="Times New Roman" w:hAnsi="Times New Roman" w:cs="Times New Roman"/>
          <w:color w:val="000000" w:themeColor="text1"/>
          <w:sz w:val="24"/>
          <w:szCs w:val="24"/>
        </w:rPr>
        <w:fldChar w:fldCharType="end"/>
      </w:r>
      <w:r w:rsidR="005F15A4" w:rsidRPr="00D21128">
        <w:rPr>
          <w:rFonts w:ascii="Times New Roman" w:hAnsi="Times New Roman" w:cs="Times New Roman"/>
          <w:color w:val="000000" w:themeColor="text1"/>
          <w:sz w:val="24"/>
          <w:szCs w:val="24"/>
        </w:rPr>
        <w:t>. Another excellent source of nutrients for soil is poultry manure.</w:t>
      </w:r>
      <w:r w:rsidR="009E5818" w:rsidRPr="00D21128">
        <w:rPr>
          <w:rFonts w:ascii="Times New Roman" w:hAnsi="Times New Roman" w:cs="Times New Roman"/>
          <w:color w:val="000000" w:themeColor="text1"/>
          <w:sz w:val="24"/>
          <w:szCs w:val="24"/>
        </w:rPr>
        <w:t xml:space="preserve"> The application of poultry manure</w:t>
      </w:r>
      <w:r w:rsidR="0071372F" w:rsidRPr="00D21128">
        <w:rPr>
          <w:rFonts w:ascii="Times New Roman" w:hAnsi="Times New Roman" w:cs="Times New Roman"/>
          <w:color w:val="000000" w:themeColor="text1"/>
          <w:sz w:val="24"/>
          <w:szCs w:val="24"/>
        </w:rPr>
        <w:t xml:space="preserve"> </w:t>
      </w:r>
      <w:r w:rsidR="00565710" w:rsidRPr="00D21128">
        <w:rPr>
          <w:rFonts w:ascii="Times New Roman" w:hAnsi="Times New Roman" w:cs="Times New Roman"/>
          <w:color w:val="000000" w:themeColor="text1"/>
          <w:sz w:val="24"/>
          <w:szCs w:val="24"/>
        </w:rPr>
        <w:t xml:space="preserve">enhances microbial diversity, supporting the cycling of carbon, nitrogen, and sulfur, along with key enzymes like dehydrogenases and catalase carbohydrate-active enzymes which offers a cost-effective, sustainable way to boost soil health </w:t>
      </w:r>
      <w:r w:rsidR="00565710" w:rsidRPr="00D21128">
        <w:rPr>
          <w:rFonts w:ascii="Times New Roman" w:hAnsi="Times New Roman" w:cs="Times New Roman"/>
          <w:color w:val="000000" w:themeColor="text1"/>
          <w:sz w:val="24"/>
          <w:szCs w:val="24"/>
        </w:rPr>
        <w:fldChar w:fldCharType="begin"/>
      </w:r>
      <w:r w:rsidR="00565710" w:rsidRPr="00D21128">
        <w:rPr>
          <w:rFonts w:ascii="Times New Roman" w:hAnsi="Times New Roman" w:cs="Times New Roman"/>
          <w:color w:val="000000" w:themeColor="text1"/>
          <w:sz w:val="24"/>
          <w:szCs w:val="24"/>
        </w:rPr>
        <w:instrText xml:space="preserve"> ADDIN ZOTERO_ITEM CSL_CITATION {"citationID":"NrFTUxVN","properties":{"formattedCitation":"(Minkina et al., 2023)","plainCitation":"(Minkina et al., 2023)","noteIndex":0},"citationItems":[{"id":254,"uris":["http://zotero.org/users/local/U8jD6ZRC/items/6CR3ST62"],"itemData":{"id":254,"type":"article-journal","abstract":"The poultry industry is generating a significant amount of waste from chicken droppings that are abundant in microbes as well as macro- and micronutrients suitable for manure. It has the potential to improve the microbial activity and nutrient dynamics in the soil, ultimately improving soil fertility. The present study aimed to investigate the effect of chicken droppings manure (CDM) on the diversity of the soil microbiome in the free walking chicken’s area located in Stefanidar, Rostov Region, Russia. The data obtained were compared with 16 s rRNA from control samples located not far from the chicken's free-walking area, but not in direct contact with the droppings. Effect of CDM on the physicochemical characteristics of the soil and changes in its microbial diversity were assessed by employing the metagenomic approaches and 16 s rRNA-based taxonomic assessment. The alpha and beta diversity indices revealed that the application of the CDM significantly improved the soil microbial diversity. The 16S taxonomical analysis confirmed Proteobacteria, Actinobacteria, Bacteroidetes, Firmicutes, and Planctomycetes as abundant bacterial phylum. It also revealed the increase in the total number of the individual operational taxonomic unit (OTU) species, a qualitative indicator of the rich microbial community. The alpha diversity confirmed that the significant species richness of the soil is associated with the CDM treatment. The increased OTUs represent the qualitative indicator of a community that has been studied up to the depth of 5–20 cm of the CDM treatment range. These findings suggested that CDM-mediated microbial richness are believed to confer the cycling of carbon, nitrogen, and sulfur, along with key soil enzymes such as dehydrogenases and catalase carbohydrate-active enzymes. Hence, the application of CDM could improve soil fertility by nutrient cycling caused by changes in soil microbial dynamics, and it could also be a cost-effective sustainable means of improving soil health.","container-title":"Environmental Geochemistry and Health","DOI":"10.1007/s10653-022-01447-x","ISSN":"1573-2983","issue":"12","journalAbbreviation":"Environ Geochem Health","language":"en","page":"9303-9319","source":"Springer Link","title":"Effect of chicken manure on soil microbial community diversity in poultry keeping areas","volume":"45","author":[{"family":"Minkina","given":"Tatiana"},{"family":"Sushkova","given":"Svetlana"},{"family":"Delegan","given":"Yanina"},{"family":"Bren","given":"Anzhelika"},{"family":"Mazanko","given":"Maria"},{"family":"Kocharovskaya","given":"Yulia"},{"family":"Filonov","given":"Andrey"},{"family":"Rajput","given":"Vishnu D."},{"family":"Mandzhieva","given":"Saglara"},{"family":"Rudoy","given":"Dmitry"},{"family":"Prazdnova","given":"Evgeniya V."},{"family":"Elena","given":"Vereshak"},{"family":"Zelenkova","given":"Galina"},{"family":"Ranjan","given":"Anuj"}],"issued":{"date-parts":[["2023",12,1]]}}}],"schema":"https://github.com/citation-style-language/schema/raw/master/csl-citation.json"} </w:instrText>
      </w:r>
      <w:r w:rsidR="00565710" w:rsidRPr="00D21128">
        <w:rPr>
          <w:rFonts w:ascii="Times New Roman" w:hAnsi="Times New Roman" w:cs="Times New Roman"/>
          <w:color w:val="000000" w:themeColor="text1"/>
          <w:sz w:val="24"/>
          <w:szCs w:val="24"/>
        </w:rPr>
        <w:fldChar w:fldCharType="separate"/>
      </w:r>
      <w:r w:rsidR="00565710" w:rsidRPr="00D21128">
        <w:rPr>
          <w:rFonts w:ascii="Times New Roman" w:hAnsi="Times New Roman" w:cs="Times New Roman"/>
          <w:sz w:val="24"/>
          <w:szCs w:val="24"/>
        </w:rPr>
        <w:t xml:space="preserve">(Minkina </w:t>
      </w:r>
      <w:r w:rsidR="00565710" w:rsidRPr="00D21128">
        <w:rPr>
          <w:rFonts w:ascii="Times New Roman" w:hAnsi="Times New Roman" w:cs="Times New Roman"/>
          <w:i/>
          <w:iCs/>
          <w:sz w:val="24"/>
          <w:szCs w:val="24"/>
        </w:rPr>
        <w:t>et al</w:t>
      </w:r>
      <w:r w:rsidR="00565710" w:rsidRPr="00D21128">
        <w:rPr>
          <w:rFonts w:ascii="Times New Roman" w:hAnsi="Times New Roman" w:cs="Times New Roman"/>
          <w:sz w:val="24"/>
          <w:szCs w:val="24"/>
        </w:rPr>
        <w:t>., 2023)</w:t>
      </w:r>
      <w:r w:rsidR="00565710" w:rsidRPr="00D21128">
        <w:rPr>
          <w:rFonts w:ascii="Times New Roman" w:hAnsi="Times New Roman" w:cs="Times New Roman"/>
          <w:color w:val="000000" w:themeColor="text1"/>
          <w:sz w:val="24"/>
          <w:szCs w:val="24"/>
        </w:rPr>
        <w:fldChar w:fldCharType="end"/>
      </w:r>
      <w:r w:rsidR="00565710" w:rsidRPr="00D21128">
        <w:rPr>
          <w:rFonts w:ascii="Times New Roman" w:hAnsi="Times New Roman" w:cs="Times New Roman"/>
          <w:color w:val="000000" w:themeColor="text1"/>
          <w:sz w:val="24"/>
          <w:szCs w:val="24"/>
        </w:rPr>
        <w:t>.</w:t>
      </w:r>
      <w:r w:rsidR="0027464C" w:rsidRPr="00D21128">
        <w:rPr>
          <w:rFonts w:ascii="Times New Roman" w:hAnsi="Times New Roman" w:cs="Times New Roman"/>
          <w:color w:val="000000" w:themeColor="text1"/>
          <w:sz w:val="24"/>
          <w:szCs w:val="24"/>
        </w:rPr>
        <w:t xml:space="preserve"> </w:t>
      </w:r>
      <w:r w:rsidR="00DC663E" w:rsidRPr="00D21128">
        <w:rPr>
          <w:rFonts w:ascii="Times New Roman" w:hAnsi="Times New Roman" w:cs="Times New Roman"/>
          <w:color w:val="000000" w:themeColor="text1"/>
          <w:sz w:val="24"/>
          <w:szCs w:val="24"/>
        </w:rPr>
        <w:t xml:space="preserve">Co-compost is a great way for plants to get organic matter and vital nutrients that help them withstand drought and water stress </w:t>
      </w:r>
      <w:r w:rsidR="001A11B9" w:rsidRPr="00D21128">
        <w:rPr>
          <w:rFonts w:ascii="Times New Roman" w:hAnsi="Times New Roman" w:cs="Times New Roman"/>
          <w:color w:val="000000" w:themeColor="text1"/>
          <w:sz w:val="24"/>
          <w:szCs w:val="24"/>
        </w:rPr>
        <w:fldChar w:fldCharType="begin"/>
      </w:r>
      <w:r w:rsidR="00D0013D" w:rsidRPr="00D21128">
        <w:rPr>
          <w:rFonts w:ascii="Times New Roman" w:hAnsi="Times New Roman" w:cs="Times New Roman"/>
          <w:color w:val="000000" w:themeColor="text1"/>
          <w:sz w:val="24"/>
          <w:szCs w:val="24"/>
        </w:rPr>
        <w:instrText xml:space="preserve"> ADDIN ZOTERO_ITEM CSL_CITATION {"citationID":"X9Wf58wC","properties":{"formattedCitation":"(Grau et al., 2017)","plainCitation":"(Grau et al., 2017)","dontUpdate":true,"noteIndex":0},"citationItems":[{"id":140,"uris":["http://zotero.org/users/local/U8jD6ZRC/items/Q5DI3Y9T"],"itemData":{"id":140,"type":"article-journal","abstract":"Co-composted dewatered faecal sludge (FS) with organic fractions of municipal solid waste (MSW) has a high potential to be used as an agricultural resource in Sri Lanka. In addition to options for cost recovery in waste management, closing the nutrient and carbon cycles between urban and rural areas, substitution of mineral fertilizers, reduced pollution. and the restoration of degraded arable land are possible with important benefits. Up to now little is known about the usage of FS-MSW as fertilizer and it needs to be studied in order to achieve a better understanding and generate application recommendations. The aim of these experiments has been to evaluate the possibility of substituting mineral fertilization. Two field experiments were conducted on sandy loam to assess the effects of MSW compost and FS-MSW co-compost, its pelletized forms, and mineral-enriched FS-MSW on crop growth. As a short-term crop Raphanus sativus “Beeralu rabu” (radish) was studied for 50 days in a randomized complete block design (RCDB). Results show that, under drought conditions, FS-MSW co-compost increased the yield significantly, while MSW and FS-MSW compost enabled the highest survival rate of the plants. Similarly, the second field trial with a long-term crop, Capsicum anuum “CA-8” (capsicum), was planted as RCBD, using the same treatments, for a cultivation period of 120 days. Results display that during a drought followed by water saturated soil conditions co-compost treatments achieved comparable yields and increased the survival rate significantly compared to the control, fertilized with urea, triple super phosphate, and muriate of potash. Cost-benefit analysis (CBA) revealed that pelletizing decreased the monetary benefits if only fertilizer value is considered. It can be concluded that, under drought and water stress, co-compost ensures comparable yields and enables more resistance, but might not be economical viable as a one-crop fertilizer. These findings need to be validated with further trials under different climate regimes and soils.","container-title":"Resources","DOI":"10.3390/resources6030026","ISSN":"2079-9276","issue":"3","language":"en","license":"http://creativecommons.org/licenses/by/3.0/","note":"number: 3\npublisher: Multidisciplinary Digital Publishing Institute","page":"26","source":"www.mdpi.com","title":"Impact of Fecal Sludge and Municipal Solid Waste Co-Compost on Crop Growth of Raphanus Sativus L. and Capsicum Anuum L. under Stress Conditions","volume":"6","author":[{"family":"Grau","given":"Felix"},{"family":"Drechsel","given":"Nikita"},{"family":"Haering","given":"Volker"},{"family":"Trautz","given":"Dieter"},{"family":"Weerakkody","given":"Weerakkodige Jayantha Sisira Kumara"},{"family":"Drechsel","given":"Pay"},{"family":"Marschner","given":"Bernd"},{"family":"Dissanayake","given":"Dissanayake Mudiyanselage Priyanga Sashikanjali"},{"family":"Sinnathamby","given":"Vijayapala"}],"issued":{"date-parts":[["2017",9]]}}}],"schema":"https://github.com/citation-style-language/schema/raw/master/csl-citation.json"} </w:instrText>
      </w:r>
      <w:r w:rsidR="001A11B9" w:rsidRPr="00D21128">
        <w:rPr>
          <w:rFonts w:ascii="Times New Roman" w:hAnsi="Times New Roman" w:cs="Times New Roman"/>
          <w:color w:val="000000" w:themeColor="text1"/>
          <w:sz w:val="24"/>
          <w:szCs w:val="24"/>
        </w:rPr>
        <w:fldChar w:fldCharType="separate"/>
      </w:r>
      <w:r w:rsidR="00DD2C5A" w:rsidRPr="00D21128">
        <w:rPr>
          <w:rFonts w:ascii="Times New Roman" w:hAnsi="Times New Roman" w:cs="Times New Roman"/>
          <w:color w:val="000000" w:themeColor="text1"/>
          <w:sz w:val="24"/>
          <w:szCs w:val="24"/>
        </w:rPr>
        <w:t xml:space="preserve"> </w:t>
      </w:r>
      <w:r w:rsidR="00D773CF" w:rsidRPr="00D21128">
        <w:rPr>
          <w:rFonts w:ascii="Times New Roman" w:hAnsi="Times New Roman" w:cs="Times New Roman"/>
          <w:color w:val="000000" w:themeColor="text1"/>
          <w:sz w:val="24"/>
          <w:szCs w:val="24"/>
        </w:rPr>
        <w:t>(</w:t>
      </w:r>
      <w:r w:rsidR="00DD2C5A" w:rsidRPr="00D21128">
        <w:rPr>
          <w:rFonts w:ascii="Times New Roman" w:hAnsi="Times New Roman" w:cs="Times New Roman"/>
          <w:color w:val="000000" w:themeColor="text1"/>
          <w:sz w:val="24"/>
          <w:szCs w:val="24"/>
        </w:rPr>
        <w:t xml:space="preserve">Manga </w:t>
      </w:r>
      <w:r w:rsidR="00DD2C5A" w:rsidRPr="00D21128">
        <w:rPr>
          <w:rFonts w:ascii="Times New Roman" w:hAnsi="Times New Roman" w:cs="Times New Roman"/>
          <w:i/>
          <w:iCs/>
          <w:color w:val="000000" w:themeColor="text1"/>
          <w:sz w:val="24"/>
          <w:szCs w:val="24"/>
        </w:rPr>
        <w:t>et al</w:t>
      </w:r>
      <w:r w:rsidR="00DD2C5A" w:rsidRPr="00D21128">
        <w:rPr>
          <w:rFonts w:ascii="Times New Roman" w:hAnsi="Times New Roman" w:cs="Times New Roman"/>
          <w:color w:val="000000" w:themeColor="text1"/>
          <w:sz w:val="24"/>
          <w:szCs w:val="24"/>
        </w:rPr>
        <w:t>., 2022</w:t>
      </w:r>
      <w:r w:rsidR="001A11B9" w:rsidRPr="00D21128">
        <w:rPr>
          <w:rFonts w:ascii="Times New Roman" w:hAnsi="Times New Roman" w:cs="Times New Roman"/>
          <w:color w:val="000000" w:themeColor="text1"/>
          <w:sz w:val="24"/>
          <w:szCs w:val="24"/>
        </w:rPr>
        <w:t>)</w:t>
      </w:r>
      <w:r w:rsidR="001A11B9" w:rsidRPr="00D21128">
        <w:rPr>
          <w:rFonts w:ascii="Times New Roman" w:hAnsi="Times New Roman" w:cs="Times New Roman"/>
          <w:color w:val="000000" w:themeColor="text1"/>
          <w:sz w:val="24"/>
          <w:szCs w:val="24"/>
        </w:rPr>
        <w:fldChar w:fldCharType="end"/>
      </w:r>
      <w:r w:rsidR="0027464C" w:rsidRPr="00D21128">
        <w:rPr>
          <w:rFonts w:ascii="Times New Roman" w:hAnsi="Times New Roman" w:cs="Times New Roman"/>
          <w:color w:val="000000" w:themeColor="text1"/>
          <w:sz w:val="24"/>
          <w:szCs w:val="24"/>
        </w:rPr>
        <w:t xml:space="preserve">. </w:t>
      </w:r>
      <w:r w:rsidR="00DC663E" w:rsidRPr="00D21128">
        <w:rPr>
          <w:rFonts w:ascii="Times New Roman" w:hAnsi="Times New Roman" w:cs="Times New Roman"/>
          <w:color w:val="000000" w:themeColor="text1"/>
          <w:sz w:val="24"/>
          <w:szCs w:val="24"/>
        </w:rPr>
        <w:t>The results of the experiment showed that applying co compost at a rate of 2 t ha</w:t>
      </w:r>
      <w:r w:rsidR="00A31537" w:rsidRPr="00D21128">
        <w:rPr>
          <w:rFonts w:ascii="Times New Roman" w:hAnsi="Times New Roman" w:cs="Times New Roman"/>
          <w:color w:val="000000" w:themeColor="text1"/>
          <w:sz w:val="24"/>
          <w:szCs w:val="24"/>
          <w:vertAlign w:val="superscript"/>
        </w:rPr>
        <w:t>-1</w:t>
      </w:r>
      <w:r w:rsidR="00DC663E" w:rsidRPr="00D21128">
        <w:rPr>
          <w:rFonts w:ascii="Times New Roman" w:hAnsi="Times New Roman" w:cs="Times New Roman"/>
          <w:color w:val="000000" w:themeColor="text1"/>
          <w:sz w:val="24"/>
          <w:szCs w:val="24"/>
        </w:rPr>
        <w:t xml:space="preserve"> in addition to the recommended dosage of chemical fertilizer (RDF) increased rice grain production by 7% compared to applying RDF alone</w:t>
      </w:r>
      <w:r w:rsidR="00A36836" w:rsidRPr="00D21128">
        <w:rPr>
          <w:rFonts w:ascii="Times New Roman" w:hAnsi="Times New Roman" w:cs="Times New Roman"/>
          <w:color w:val="000000" w:themeColor="text1"/>
          <w:sz w:val="24"/>
          <w:szCs w:val="24"/>
        </w:rPr>
        <w:t xml:space="preserve"> </w:t>
      </w:r>
      <w:r w:rsidR="00A36836" w:rsidRPr="00D21128">
        <w:rPr>
          <w:rFonts w:ascii="Times New Roman" w:hAnsi="Times New Roman" w:cs="Times New Roman"/>
          <w:color w:val="000000" w:themeColor="text1"/>
          <w:sz w:val="24"/>
          <w:szCs w:val="24"/>
        </w:rPr>
        <w:fldChar w:fldCharType="begin"/>
      </w:r>
      <w:r w:rsidR="00A36836" w:rsidRPr="00D21128">
        <w:rPr>
          <w:rFonts w:ascii="Times New Roman" w:hAnsi="Times New Roman" w:cs="Times New Roman"/>
          <w:color w:val="000000" w:themeColor="text1"/>
          <w:sz w:val="24"/>
          <w:szCs w:val="24"/>
        </w:rPr>
        <w:instrText xml:space="preserve"> ADDIN ZOTERO_ITEM CSL_CITATION {"citationID":"YOsV96zQ","properties":{"formattedCitation":"(Mahmud et al., 2024)","plainCitation":"(Mahmud et al., 2024)","noteIndex":0},"citationItems":[{"id":135,"uris":["http://zotero.org/users/local/U8jD6ZRC/items/2PYHPSWN"],"itemData":{"id":135,"type":"article-journal","abstract":"This study was undertaken to judge the efficacy and economic feasibility of cocomposted fecal sludge (CCFS) in increasing growth and productivity of transplant Aman (T. Aman) rice and to optimize CCFS dose for integration with chemical fertilizers to maximize T. Aman rice yield and economic return. This study was consisted of two factors included two T. Aman rice varieties namely, BRRI dhan 49 and Dhanigold; and 10 chemical fertilizer+CCFS combinations such as, recommended dose of synthetic fertilizer (RDF), CCFS @ 5 t ha-1, RDF+CCFS @ 2 t ha-1, RDF+CCFS @ 1.5 t ha-1, RDF+CCFS @ 1 t ha-1, RDF+CCFS @ 0.5 t ha-1, 75% RDF+CCFS @ 2 t ha-1, 75% RDF+CCFS @ 1.5 t ha-1, 75% RDF+CCFS @ 1 t ha-1 and 75% RDF+CCFS @ 0.5 t ha-1. A clear advantage of integrating CCFS with chemical fertilizers to increase rice growth and yield was evident in this study. The highest grain yield was recorded when CCFS @ 2 t ha-1 was integrated with recommended chemical fertilizers, and that was &amp;gt;7% higher than that obtained from the application of only recommended chemical fertilizers. But application of only CCFS @ 5 t ha-1 reduced grain yield by as much as 47%. The highest benefit:cost ratio for BRRI dhan49 and Dhanigold (1.66 and 1.61, respectively) were calculated from recommended chemical fertilizers application closely followed by application of recommended chemical fertilizers+CCFS @ 2 t ha-1 (1.55 and 1.49, respectively). In case of both the varieties, application of only CCFS @ 5 t ha-1 resulted in negative net return and &amp;lt;1 benefit:cost ratio (0.75 and 0.73, respectively for BRRI dhan 49 and Dhanigold) due to poorer yield and higher cost for CCFS. Encouraging findings of this study confirm that CCFS obtained from faecal sludge can be integrated with chemical fertilizers to increase the productivity of T. Aman rice. In terms of grain yield, recommended chemical fertilizers+CCFS @ 2 t ha-1 appeared as the best option, but application of only recommended chemical fertilizers was found a bit more economic than integration. Application of only CCFS without chemical fertilizers was found neither productive nor economic. To conclude, co-compost can be used to supplement chemical fertilizers for in rice cultivation, and thus will contribute to green agriculture by improving soil health and minimizing environmental pollution. It is therefore necessary to conduct multi-location trials for consecutive years on other crops as well to confirm the potentiality of co-compost as a manure to increase crop productivity, and as a soil conditioner for soil health improvement.\nJ. of Sci. and Tech. Res. 6(1): 149-159, 2024","archive_location":"Bangladesh","container-title":"Journal of Science and Technology Research","DOI":"10.3329/jscitr.v6i1.77386","ISSN":"2709-5371","issue":"1","language":"en","license":"Copyright (c) 2024 Nayma Binta Mahmud, Md Parvez Anwar, Sabina Yeasmin, Nasrin Sultana, Susmita Ghosh, A K M Mominul Islam, Md.Sunain Bin Jaman","note":"number: 1","page":"149-159","source":"www.banglajol.info","title":"Co-Composted Fecal Sludge Based Integrated Nutrient Management for Sustainable Aman Rice Production","volume":"6","author":[{"family":"Mahmud","given":"Nayma Binta"},{"family":"Anwar","given":"Md Parvez"},{"family":"Yeasmin","given":"Sabina"},{"family":"Sultana","given":"Nasrin"},{"family":"Ghosh","given":"Susmita"},{"family":"Islam","given":"A. K. M. Mominul"},{"family":"Jaman","given":"Md Sunain Bin"}],"issued":{"date-parts":[["2024",12,18]]}}}],"schema":"https://github.com/citation-style-language/schema/raw/master/csl-citation.json"} </w:instrText>
      </w:r>
      <w:r w:rsidR="00A36836" w:rsidRPr="00D21128">
        <w:rPr>
          <w:rFonts w:ascii="Times New Roman" w:hAnsi="Times New Roman" w:cs="Times New Roman"/>
          <w:color w:val="000000" w:themeColor="text1"/>
          <w:sz w:val="24"/>
          <w:szCs w:val="24"/>
        </w:rPr>
        <w:fldChar w:fldCharType="separate"/>
      </w:r>
      <w:r w:rsidR="00A36836" w:rsidRPr="00D21128">
        <w:rPr>
          <w:rFonts w:ascii="Times New Roman" w:hAnsi="Times New Roman" w:cs="Times New Roman"/>
          <w:color w:val="000000" w:themeColor="text1"/>
          <w:sz w:val="24"/>
          <w:szCs w:val="24"/>
        </w:rPr>
        <w:t xml:space="preserve">(Mahmud </w:t>
      </w:r>
      <w:r w:rsidR="00A36836" w:rsidRPr="00D21128">
        <w:rPr>
          <w:rFonts w:ascii="Times New Roman" w:hAnsi="Times New Roman" w:cs="Times New Roman"/>
          <w:i/>
          <w:iCs/>
          <w:color w:val="000000" w:themeColor="text1"/>
          <w:sz w:val="24"/>
          <w:szCs w:val="24"/>
        </w:rPr>
        <w:t>et al</w:t>
      </w:r>
      <w:r w:rsidR="00A36836" w:rsidRPr="00D21128">
        <w:rPr>
          <w:rFonts w:ascii="Times New Roman" w:hAnsi="Times New Roman" w:cs="Times New Roman"/>
          <w:color w:val="000000" w:themeColor="text1"/>
          <w:sz w:val="24"/>
          <w:szCs w:val="24"/>
        </w:rPr>
        <w:t>., 2024)</w:t>
      </w:r>
      <w:r w:rsidR="00A36836" w:rsidRPr="00D21128">
        <w:rPr>
          <w:rFonts w:ascii="Times New Roman" w:hAnsi="Times New Roman" w:cs="Times New Roman"/>
          <w:color w:val="000000" w:themeColor="text1"/>
          <w:sz w:val="24"/>
          <w:szCs w:val="24"/>
        </w:rPr>
        <w:fldChar w:fldCharType="end"/>
      </w:r>
      <w:r w:rsidR="00A36836" w:rsidRPr="00D21128">
        <w:rPr>
          <w:rFonts w:ascii="Times New Roman" w:hAnsi="Times New Roman" w:cs="Times New Roman"/>
          <w:color w:val="000000" w:themeColor="text1"/>
          <w:sz w:val="24"/>
          <w:szCs w:val="24"/>
        </w:rPr>
        <w:t>.</w:t>
      </w:r>
      <w:r w:rsidR="0027464C" w:rsidRPr="00D21128">
        <w:rPr>
          <w:rFonts w:ascii="Times New Roman" w:hAnsi="Times New Roman" w:cs="Times New Roman"/>
          <w:color w:val="000000" w:themeColor="text1"/>
          <w:sz w:val="24"/>
          <w:szCs w:val="24"/>
        </w:rPr>
        <w:t xml:space="preserve"> </w:t>
      </w:r>
      <w:r w:rsidR="00DC663E" w:rsidRPr="00D21128">
        <w:rPr>
          <w:rFonts w:ascii="Times New Roman" w:hAnsi="Times New Roman" w:cs="Times New Roman"/>
          <w:color w:val="000000" w:themeColor="text1"/>
          <w:sz w:val="24"/>
          <w:szCs w:val="24"/>
        </w:rPr>
        <w:t>Based on the explanation above, the purpose of this investigation was to ascertain the</w:t>
      </w:r>
      <w:r w:rsidR="00E26844" w:rsidRPr="00D21128">
        <w:rPr>
          <w:rFonts w:ascii="Times New Roman" w:hAnsi="Times New Roman" w:cs="Times New Roman"/>
          <w:color w:val="000000" w:themeColor="text1"/>
          <w:sz w:val="24"/>
          <w:szCs w:val="24"/>
        </w:rPr>
        <w:t xml:space="preserve"> most appropriate organic manure in terms of productivity and cost-effectiveness for sustainable winter rice farming, as well as to compare the relative efficacy of various organic manures when mixed with chemical fertilizers.</w:t>
      </w:r>
    </w:p>
    <w:p w14:paraId="6D92284C" w14:textId="77777777" w:rsidR="005C1FED" w:rsidRPr="00D21128" w:rsidRDefault="005C1FED" w:rsidP="005C1FED">
      <w:pPr>
        <w:spacing w:line="480" w:lineRule="auto"/>
        <w:jc w:val="both"/>
        <w:rPr>
          <w:rFonts w:ascii="Times New Roman" w:hAnsi="Times New Roman" w:cs="Times New Roman"/>
          <w:color w:val="000000" w:themeColor="text1"/>
          <w:sz w:val="24"/>
          <w:szCs w:val="24"/>
        </w:rPr>
      </w:pPr>
    </w:p>
    <w:p w14:paraId="3AB54949" w14:textId="0D9D7B5C" w:rsidR="002A3DCB" w:rsidRPr="00D21128" w:rsidRDefault="002A3DCB" w:rsidP="005C1FED">
      <w:pPr>
        <w:spacing w:line="480" w:lineRule="auto"/>
        <w:jc w:val="both"/>
        <w:rPr>
          <w:rFonts w:ascii="Times New Roman" w:hAnsi="Times New Roman" w:cs="Times New Roman"/>
          <w:color w:val="000000" w:themeColor="text1"/>
          <w:sz w:val="24"/>
          <w:szCs w:val="24"/>
        </w:rPr>
      </w:pPr>
      <w:r w:rsidRPr="00D21128">
        <w:rPr>
          <w:rFonts w:ascii="Times New Roman" w:hAnsi="Times New Roman" w:cs="Times New Roman"/>
          <w:b/>
          <w:bCs/>
          <w:color w:val="000000" w:themeColor="text1"/>
          <w:sz w:val="24"/>
          <w:szCs w:val="24"/>
        </w:rPr>
        <w:t>Materials and Methods</w:t>
      </w:r>
    </w:p>
    <w:p w14:paraId="57C940BF" w14:textId="68E21CA9" w:rsidR="002A3DCB" w:rsidRPr="00D21128" w:rsidRDefault="002A3DCB" w:rsidP="002A3DCB">
      <w:pPr>
        <w:spacing w:line="480" w:lineRule="auto"/>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Experimental Site</w:t>
      </w:r>
      <w:r w:rsidR="00CD540B" w:rsidRPr="00D21128">
        <w:rPr>
          <w:rFonts w:ascii="Times New Roman" w:hAnsi="Times New Roman" w:cs="Times New Roman"/>
          <w:b/>
          <w:bCs/>
          <w:color w:val="000000" w:themeColor="text1"/>
          <w:sz w:val="24"/>
          <w:szCs w:val="24"/>
        </w:rPr>
        <w:t xml:space="preserve"> and Duration</w:t>
      </w:r>
    </w:p>
    <w:p w14:paraId="5EC5C750" w14:textId="45BF4D29" w:rsidR="002A3DCB" w:rsidRPr="00D21128" w:rsidRDefault="00336ABB" w:rsidP="002A3DCB">
      <w:pPr>
        <w:spacing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The experiment was </w:t>
      </w:r>
      <w:r w:rsidR="005F59BA" w:rsidRPr="00D21128">
        <w:rPr>
          <w:rFonts w:ascii="Times New Roman" w:hAnsi="Times New Roman" w:cs="Times New Roman"/>
          <w:color w:val="000000" w:themeColor="text1"/>
          <w:sz w:val="24"/>
          <w:szCs w:val="24"/>
        </w:rPr>
        <w:t>carried out</w:t>
      </w:r>
      <w:r w:rsidRPr="00D21128">
        <w:rPr>
          <w:rFonts w:ascii="Times New Roman" w:hAnsi="Times New Roman" w:cs="Times New Roman"/>
          <w:color w:val="000000" w:themeColor="text1"/>
          <w:sz w:val="24"/>
          <w:szCs w:val="24"/>
        </w:rPr>
        <w:t xml:space="preserve"> at Bangladesh Agricultural University's (BAU) Agronomy Field Laboratory. </w:t>
      </w:r>
      <w:r w:rsidR="002A3DCB" w:rsidRPr="00D21128">
        <w:rPr>
          <w:rFonts w:ascii="Times New Roman" w:hAnsi="Times New Roman" w:cs="Times New Roman"/>
          <w:color w:val="000000" w:themeColor="text1"/>
          <w:sz w:val="24"/>
          <w:szCs w:val="24"/>
        </w:rPr>
        <w:t xml:space="preserve">The site </w:t>
      </w:r>
      <w:r w:rsidR="007577EA" w:rsidRPr="00D21128">
        <w:rPr>
          <w:rFonts w:ascii="Times New Roman" w:hAnsi="Times New Roman" w:cs="Times New Roman"/>
          <w:color w:val="000000" w:themeColor="text1"/>
          <w:sz w:val="24"/>
          <w:szCs w:val="24"/>
        </w:rPr>
        <w:t>was</w:t>
      </w:r>
      <w:r w:rsidR="002A3DCB" w:rsidRPr="00D21128">
        <w:rPr>
          <w:rFonts w:ascii="Times New Roman" w:hAnsi="Times New Roman" w:cs="Times New Roman"/>
          <w:color w:val="000000" w:themeColor="text1"/>
          <w:sz w:val="24"/>
          <w:szCs w:val="24"/>
        </w:rPr>
        <w:t xml:space="preserve"> situated at 90°25'35.2"E and 24°43'07.3"N</w:t>
      </w:r>
      <w:r w:rsidR="005F59BA" w:rsidRPr="00D21128">
        <w:rPr>
          <w:rFonts w:ascii="Times New Roman" w:hAnsi="Times New Roman" w:cs="Times New Roman"/>
          <w:color w:val="000000" w:themeColor="text1"/>
          <w:sz w:val="24"/>
          <w:szCs w:val="24"/>
        </w:rPr>
        <w:t xml:space="preserve"> (</w:t>
      </w:r>
      <w:r w:rsidR="009A173D" w:rsidRPr="00D21128">
        <w:rPr>
          <w:rFonts w:ascii="Times New Roman" w:hAnsi="Times New Roman" w:cs="Times New Roman"/>
          <w:color w:val="000000" w:themeColor="text1"/>
          <w:sz w:val="24"/>
          <w:szCs w:val="24"/>
        </w:rPr>
        <w:t xml:space="preserve">average height </w:t>
      </w:r>
      <w:r w:rsidR="005F59BA" w:rsidRPr="00D21128">
        <w:rPr>
          <w:rFonts w:ascii="Times New Roman" w:hAnsi="Times New Roman" w:cs="Times New Roman"/>
          <w:color w:val="000000" w:themeColor="text1"/>
          <w:sz w:val="24"/>
          <w:szCs w:val="24"/>
        </w:rPr>
        <w:t>from seal level: &gt;</w:t>
      </w:r>
      <w:r w:rsidR="002A3DCB" w:rsidRPr="00D21128">
        <w:rPr>
          <w:rFonts w:ascii="Times New Roman" w:hAnsi="Times New Roman" w:cs="Times New Roman"/>
          <w:color w:val="000000" w:themeColor="text1"/>
          <w:sz w:val="24"/>
          <w:szCs w:val="24"/>
        </w:rPr>
        <w:t>18</w:t>
      </w:r>
      <w:r w:rsidR="005F59BA" w:rsidRPr="00D21128">
        <w:rPr>
          <w:rFonts w:ascii="Times New Roman" w:hAnsi="Times New Roman" w:cs="Times New Roman"/>
          <w:color w:val="000000" w:themeColor="text1"/>
          <w:sz w:val="24"/>
          <w:szCs w:val="24"/>
        </w:rPr>
        <w:t xml:space="preserve"> </w:t>
      </w:r>
      <w:r w:rsidR="002A3DCB" w:rsidRPr="00D21128">
        <w:rPr>
          <w:rFonts w:ascii="Times New Roman" w:hAnsi="Times New Roman" w:cs="Times New Roman"/>
          <w:color w:val="000000" w:themeColor="text1"/>
          <w:sz w:val="24"/>
          <w:szCs w:val="24"/>
        </w:rPr>
        <w:t>m</w:t>
      </w:r>
      <w:r w:rsidR="005F59BA" w:rsidRPr="00D21128">
        <w:rPr>
          <w:rFonts w:ascii="Times New Roman" w:hAnsi="Times New Roman" w:cs="Times New Roman"/>
          <w:color w:val="000000" w:themeColor="text1"/>
          <w:sz w:val="24"/>
          <w:szCs w:val="24"/>
        </w:rPr>
        <w:t>)</w:t>
      </w:r>
      <w:r w:rsidR="002A3DCB" w:rsidRPr="00D21128">
        <w:rPr>
          <w:rFonts w:ascii="Times New Roman" w:hAnsi="Times New Roman" w:cs="Times New Roman"/>
          <w:color w:val="000000" w:themeColor="text1"/>
          <w:sz w:val="24"/>
          <w:szCs w:val="24"/>
        </w:rPr>
        <w:t>. Th</w:t>
      </w:r>
      <w:r w:rsidR="007577EA" w:rsidRPr="00D21128">
        <w:rPr>
          <w:rFonts w:ascii="Times New Roman" w:hAnsi="Times New Roman" w:cs="Times New Roman"/>
          <w:color w:val="000000" w:themeColor="text1"/>
          <w:sz w:val="24"/>
          <w:szCs w:val="24"/>
        </w:rPr>
        <w:t>at</w:t>
      </w:r>
      <w:r w:rsidR="002A3DCB" w:rsidRPr="00D21128">
        <w:rPr>
          <w:rFonts w:ascii="Times New Roman" w:hAnsi="Times New Roman" w:cs="Times New Roman"/>
          <w:color w:val="000000" w:themeColor="text1"/>
          <w:sz w:val="24"/>
          <w:szCs w:val="24"/>
        </w:rPr>
        <w:t xml:space="preserve"> medium-high land area </w:t>
      </w:r>
      <w:r w:rsidR="007577EA" w:rsidRPr="00D21128">
        <w:rPr>
          <w:rFonts w:ascii="Times New Roman" w:hAnsi="Times New Roman" w:cs="Times New Roman"/>
          <w:color w:val="000000" w:themeColor="text1"/>
          <w:sz w:val="24"/>
          <w:szCs w:val="24"/>
        </w:rPr>
        <w:t>was</w:t>
      </w:r>
      <w:r w:rsidR="002A3DCB" w:rsidRPr="00D21128">
        <w:rPr>
          <w:rFonts w:ascii="Times New Roman" w:hAnsi="Times New Roman" w:cs="Times New Roman"/>
          <w:color w:val="000000" w:themeColor="text1"/>
          <w:sz w:val="24"/>
          <w:szCs w:val="24"/>
        </w:rPr>
        <w:t xml:space="preserve"> part of the Sonatola series, characterized by non-calcareous dark grey floodplain soils, within the Old Brahmaputra Floodplain </w:t>
      </w:r>
      <w:r w:rsidR="002A3DCB" w:rsidRPr="00D21128">
        <w:rPr>
          <w:rFonts w:ascii="Times New Roman" w:hAnsi="Times New Roman" w:cs="Times New Roman"/>
          <w:color w:val="000000" w:themeColor="text1"/>
          <w:sz w:val="24"/>
          <w:szCs w:val="24"/>
        </w:rPr>
        <w:lastRenderedPageBreak/>
        <w:t>(Agroecological Zone-9).</w:t>
      </w:r>
      <w:r w:rsidR="00E84932" w:rsidRPr="00D21128">
        <w:rPr>
          <w:rFonts w:ascii="Times New Roman" w:hAnsi="Times New Roman" w:cs="Times New Roman"/>
          <w:color w:val="000000" w:themeColor="text1"/>
          <w:sz w:val="24"/>
          <w:szCs w:val="24"/>
        </w:rPr>
        <w:t xml:space="preserve"> The experiment was conducted during the winter season </w:t>
      </w:r>
      <w:r w:rsidR="002C1262">
        <w:rPr>
          <w:rFonts w:ascii="Times New Roman" w:hAnsi="Times New Roman" w:cs="Times New Roman"/>
          <w:color w:val="000000" w:themeColor="text1"/>
          <w:sz w:val="24"/>
          <w:szCs w:val="24"/>
        </w:rPr>
        <w:t xml:space="preserve">(November to April) </w:t>
      </w:r>
      <w:r w:rsidR="00E84932" w:rsidRPr="00D21128">
        <w:rPr>
          <w:rFonts w:ascii="Times New Roman" w:hAnsi="Times New Roman" w:cs="Times New Roman"/>
          <w:color w:val="000000" w:themeColor="text1"/>
          <w:sz w:val="24"/>
          <w:szCs w:val="24"/>
        </w:rPr>
        <w:t>of 2022-23.</w:t>
      </w:r>
    </w:p>
    <w:p w14:paraId="647C1F6D" w14:textId="77777777" w:rsidR="002A3DCB" w:rsidRPr="00D21128" w:rsidRDefault="002A3DCB" w:rsidP="002A3DCB">
      <w:pPr>
        <w:spacing w:line="480" w:lineRule="auto"/>
        <w:jc w:val="both"/>
        <w:rPr>
          <w:rFonts w:ascii="Times New Roman" w:hAnsi="Times New Roman" w:cs="Times New Roman"/>
          <w:b/>
          <w:color w:val="000000" w:themeColor="text1"/>
          <w:sz w:val="24"/>
          <w:szCs w:val="24"/>
        </w:rPr>
      </w:pPr>
      <w:r w:rsidRPr="00D21128">
        <w:rPr>
          <w:rFonts w:ascii="Times New Roman" w:hAnsi="Times New Roman" w:cs="Times New Roman"/>
          <w:b/>
          <w:color w:val="000000" w:themeColor="text1"/>
          <w:sz w:val="24"/>
          <w:szCs w:val="24"/>
        </w:rPr>
        <w:t xml:space="preserve">Experimental Soil and Climate </w:t>
      </w:r>
    </w:p>
    <w:p w14:paraId="3DD74926" w14:textId="64138240" w:rsidR="00C74371" w:rsidRPr="00D21128" w:rsidRDefault="00C74371" w:rsidP="00C74371">
      <w:pPr>
        <w:spacing w:before="100" w:beforeAutospacing="1" w:after="100" w:afterAutospacing="1" w:line="480" w:lineRule="auto"/>
        <w:jc w:val="both"/>
        <w:rPr>
          <w:rFonts w:ascii="Times New Roman" w:eastAsia="Times New Roman" w:hAnsi="Times New Roman" w:cs="Times New Roman"/>
          <w:color w:val="000000" w:themeColor="text1"/>
          <w:kern w:val="0"/>
          <w:sz w:val="24"/>
          <w:szCs w:val="24"/>
          <w:lang w:bidi="bn-BD"/>
          <w14:ligatures w14:val="none"/>
        </w:rPr>
      </w:pPr>
      <w:r w:rsidRPr="00D21128">
        <w:rPr>
          <w:rFonts w:ascii="Times New Roman" w:eastAsia="Times New Roman" w:hAnsi="Times New Roman" w:cs="Times New Roman"/>
          <w:color w:val="000000" w:themeColor="text1"/>
          <w:kern w:val="0"/>
          <w:sz w:val="24"/>
          <w:szCs w:val="24"/>
          <w:lang w:bidi="bn-BD"/>
          <w14:ligatures w14:val="none"/>
        </w:rPr>
        <w:t xml:space="preserve">The field soil was nearly neutral, with a pH of 6.82, and exhibited low organic matter and fertility levels. It was medium-high land with a fairly level topography, moderate drainage, and was cropped with rice, wheat, and maize. The soil </w:t>
      </w:r>
      <w:r w:rsidR="0088013C" w:rsidRPr="00D21128">
        <w:rPr>
          <w:rFonts w:ascii="Times New Roman" w:eastAsia="Times New Roman" w:hAnsi="Times New Roman" w:cs="Times New Roman"/>
          <w:color w:val="000000" w:themeColor="text1"/>
          <w:kern w:val="0"/>
          <w:sz w:val="24"/>
          <w:szCs w:val="24"/>
          <w:lang w:bidi="bn-BD"/>
          <w14:ligatures w14:val="none"/>
        </w:rPr>
        <w:t>had a</w:t>
      </w:r>
      <w:r w:rsidRPr="00D21128">
        <w:rPr>
          <w:rFonts w:ascii="Times New Roman" w:eastAsia="Times New Roman" w:hAnsi="Times New Roman" w:cs="Times New Roman"/>
          <w:color w:val="000000" w:themeColor="text1"/>
          <w:kern w:val="0"/>
          <w:sz w:val="24"/>
          <w:szCs w:val="24"/>
          <w:lang w:bidi="bn-BD"/>
          <w14:ligatures w14:val="none"/>
        </w:rPr>
        <w:t xml:space="preserve"> silt loam texture</w:t>
      </w:r>
      <w:r w:rsidR="0088013C" w:rsidRPr="00D21128">
        <w:rPr>
          <w:rFonts w:ascii="Times New Roman" w:eastAsia="Times New Roman" w:hAnsi="Times New Roman" w:cs="Times New Roman"/>
          <w:color w:val="000000" w:themeColor="text1"/>
          <w:kern w:val="0"/>
          <w:sz w:val="24"/>
          <w:szCs w:val="24"/>
          <w:lang w:bidi="bn-BD"/>
          <w14:ligatures w14:val="none"/>
        </w:rPr>
        <w:t xml:space="preserve"> </w:t>
      </w:r>
      <w:r w:rsidR="00E9475F" w:rsidRPr="00D21128">
        <w:rPr>
          <w:rFonts w:ascii="Times New Roman" w:eastAsia="Times New Roman" w:hAnsi="Times New Roman" w:cs="Times New Roman"/>
          <w:color w:val="000000" w:themeColor="text1"/>
          <w:kern w:val="0"/>
          <w:sz w:val="24"/>
          <w:szCs w:val="24"/>
          <w:lang w:bidi="bn-BD"/>
          <w14:ligatures w14:val="none"/>
        </w:rPr>
        <w:t xml:space="preserve">containing </w:t>
      </w:r>
      <w:r w:rsidRPr="00D21128">
        <w:rPr>
          <w:rFonts w:ascii="Times New Roman" w:eastAsia="Times New Roman" w:hAnsi="Times New Roman" w:cs="Times New Roman"/>
          <w:color w:val="000000" w:themeColor="text1"/>
          <w:kern w:val="0"/>
          <w:sz w:val="24"/>
          <w:szCs w:val="24"/>
          <w:lang w:bidi="bn-BD"/>
          <w14:ligatures w14:val="none"/>
        </w:rPr>
        <w:t xml:space="preserve">67% silt, 20% sand, and 13% clay </w:t>
      </w:r>
      <w:r w:rsidR="00E9475F" w:rsidRPr="00D21128">
        <w:rPr>
          <w:rFonts w:ascii="Times New Roman" w:eastAsia="Times New Roman" w:hAnsi="Times New Roman" w:cs="Times New Roman"/>
          <w:color w:val="000000" w:themeColor="text1"/>
          <w:kern w:val="0"/>
          <w:sz w:val="24"/>
          <w:szCs w:val="24"/>
          <w:lang w:bidi="bn-BD"/>
          <w14:ligatures w14:val="none"/>
        </w:rPr>
        <w:t xml:space="preserve">having </w:t>
      </w:r>
      <w:r w:rsidRPr="00D21128">
        <w:rPr>
          <w:rFonts w:ascii="Times New Roman" w:eastAsia="Times New Roman" w:hAnsi="Times New Roman" w:cs="Times New Roman"/>
          <w:color w:val="000000" w:themeColor="text1"/>
          <w:kern w:val="0"/>
          <w:sz w:val="24"/>
          <w:szCs w:val="24"/>
          <w:lang w:bidi="bn-BD"/>
          <w14:ligatures w14:val="none"/>
        </w:rPr>
        <w:t>a bulk density of 1.35 g/cc, porosity of 46.67%, and particle density of 2.60 g/cc. Chemically, it had 1.77% organic carbon, 0.66% nitrogen, a C:N ratio of 11.06, and contained 15.67 ppm available phosphorus, 0.087 ppm exchangeable potassium, and 23.08 ppm available sulfur, making it fertile and suitable for diverse crop cultivation.</w:t>
      </w:r>
    </w:p>
    <w:p w14:paraId="071E0555" w14:textId="77777777" w:rsidR="00C74371" w:rsidRPr="00D21128" w:rsidRDefault="00C74371" w:rsidP="00C74371">
      <w:pPr>
        <w:spacing w:before="100" w:beforeAutospacing="1" w:after="100" w:afterAutospacing="1" w:line="480" w:lineRule="auto"/>
        <w:jc w:val="both"/>
        <w:rPr>
          <w:rFonts w:ascii="Times New Roman" w:eastAsia="Times New Roman" w:hAnsi="Times New Roman" w:cs="Times New Roman"/>
          <w:color w:val="000000" w:themeColor="text1"/>
          <w:kern w:val="0"/>
          <w:sz w:val="24"/>
          <w:szCs w:val="24"/>
          <w:lang w:bidi="bn-BD"/>
          <w14:ligatures w14:val="none"/>
        </w:rPr>
      </w:pPr>
      <w:r w:rsidRPr="00D21128">
        <w:rPr>
          <w:rFonts w:ascii="Times New Roman" w:eastAsia="Times New Roman" w:hAnsi="Times New Roman" w:cs="Times New Roman"/>
          <w:color w:val="000000" w:themeColor="text1"/>
          <w:kern w:val="0"/>
          <w:sz w:val="24"/>
          <w:szCs w:val="24"/>
          <w:lang w:bidi="bn-BD"/>
          <w14:ligatures w14:val="none"/>
        </w:rPr>
        <w:t>The experimental site experienced a subtropical climate, marked by high temperatures and heavy rainfall from March to October, while temperatures were moderately low and rainfall was scarce from November to February. Relative humidity was high from April to July and low during most of November to February. The average air temperature (°C) throughout the experimental period ranged from 19.8 to 24.4, and the total rainfall varied from 0.00 mm to 17.7 mm. The relative humidity varied from 80.2% to 84.35%. The average total sunshine (hrs.) ranged from 164.4 to 227.2.</w:t>
      </w:r>
    </w:p>
    <w:p w14:paraId="1FA5066C" w14:textId="2C3EB034" w:rsidR="002A3DCB" w:rsidRPr="00D21128" w:rsidRDefault="00C2452E" w:rsidP="002A3DCB">
      <w:pPr>
        <w:spacing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 xml:space="preserve">Experimental </w:t>
      </w:r>
      <w:r w:rsidR="002A3DCB" w:rsidRPr="00D21128">
        <w:rPr>
          <w:rFonts w:ascii="Times New Roman" w:hAnsi="Times New Roman" w:cs="Times New Roman"/>
          <w:b/>
          <w:bCs/>
          <w:color w:val="000000" w:themeColor="text1"/>
          <w:sz w:val="24"/>
          <w:szCs w:val="24"/>
        </w:rPr>
        <w:t>Treatment</w:t>
      </w:r>
      <w:r w:rsidRPr="00D21128">
        <w:rPr>
          <w:rFonts w:ascii="Times New Roman" w:hAnsi="Times New Roman" w:cs="Times New Roman"/>
          <w:b/>
          <w:bCs/>
          <w:color w:val="000000" w:themeColor="text1"/>
          <w:sz w:val="24"/>
          <w:szCs w:val="24"/>
        </w:rPr>
        <w:t>s</w:t>
      </w:r>
      <w:r w:rsidR="002A3DCB" w:rsidRPr="00D21128">
        <w:rPr>
          <w:rFonts w:ascii="Times New Roman" w:hAnsi="Times New Roman" w:cs="Times New Roman"/>
          <w:b/>
          <w:bCs/>
          <w:color w:val="000000" w:themeColor="text1"/>
          <w:sz w:val="24"/>
          <w:szCs w:val="24"/>
        </w:rPr>
        <w:t xml:space="preserve"> and Design </w:t>
      </w:r>
    </w:p>
    <w:p w14:paraId="61297414" w14:textId="06E82C3A" w:rsidR="00D473E1" w:rsidRPr="00D21128" w:rsidRDefault="00024AEE" w:rsidP="00024AEE">
      <w:pPr>
        <w:spacing w:before="100" w:beforeAutospacing="1" w:after="100" w:afterAutospacing="1"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Eleven different chemical fertilizer and organic manure combinations made up the experimental treatments </w:t>
      </w:r>
      <w:r w:rsidRPr="00D21128">
        <w:rPr>
          <w:rFonts w:ascii="Times New Roman" w:hAnsi="Times New Roman" w:cs="Times New Roman"/>
          <w:i/>
          <w:iCs/>
          <w:color w:val="000000" w:themeColor="text1"/>
          <w:sz w:val="24"/>
          <w:szCs w:val="24"/>
        </w:rPr>
        <w:t>e.g</w:t>
      </w:r>
      <w:r w:rsidRPr="00D21128">
        <w:rPr>
          <w:rFonts w:ascii="Times New Roman" w:hAnsi="Times New Roman" w:cs="Times New Roman"/>
          <w:color w:val="000000" w:themeColor="text1"/>
          <w:sz w:val="24"/>
          <w:szCs w:val="24"/>
        </w:rPr>
        <w:t>.</w:t>
      </w:r>
      <w:r w:rsidR="002A3DCB" w:rsidRPr="00D21128">
        <w:rPr>
          <w:rFonts w:ascii="Times New Roman" w:hAnsi="Times New Roman" w:cs="Times New Roman"/>
          <w:color w:val="000000" w:themeColor="text1"/>
          <w:sz w:val="24"/>
          <w:szCs w:val="24"/>
        </w:rPr>
        <w:t>, (i) BRRI Recommended dose of chemical fertilizer (RDF) (T</w:t>
      </w:r>
      <w:r w:rsidR="002A3DCB" w:rsidRPr="00D21128">
        <w:rPr>
          <w:rFonts w:ascii="Times New Roman" w:hAnsi="Times New Roman" w:cs="Times New Roman"/>
          <w:color w:val="000000" w:themeColor="text1"/>
          <w:sz w:val="24"/>
          <w:szCs w:val="24"/>
          <w:vertAlign w:val="subscript"/>
        </w:rPr>
        <w:t>1</w:t>
      </w:r>
      <w:r w:rsidR="002A3DCB" w:rsidRPr="00D21128">
        <w:rPr>
          <w:rFonts w:ascii="Times New Roman" w:hAnsi="Times New Roman" w:cs="Times New Roman"/>
          <w:color w:val="000000" w:themeColor="text1"/>
          <w:sz w:val="24"/>
          <w:szCs w:val="24"/>
        </w:rPr>
        <w:t>),  (ii) 100% RDF + Vermicompost @ 2.5 t ha</w:t>
      </w:r>
      <w:bookmarkStart w:id="0" w:name="_Hlk158237903"/>
      <w:r w:rsidR="002A3DCB" w:rsidRPr="00D21128">
        <w:rPr>
          <w:rFonts w:ascii="Times New Roman" w:hAnsi="Times New Roman" w:cs="Times New Roman"/>
          <w:color w:val="000000" w:themeColor="text1"/>
          <w:sz w:val="24"/>
          <w:szCs w:val="24"/>
          <w:vertAlign w:val="superscript"/>
        </w:rPr>
        <w:t>-1</w:t>
      </w:r>
      <w:bookmarkEnd w:id="0"/>
      <w:r w:rsidR="002A3DCB" w:rsidRPr="00D21128">
        <w:rPr>
          <w:rFonts w:ascii="Times New Roman" w:hAnsi="Times New Roman" w:cs="Times New Roman"/>
          <w:color w:val="000000" w:themeColor="text1"/>
          <w:sz w:val="24"/>
          <w:szCs w:val="24"/>
        </w:rPr>
        <w:t xml:space="preserve"> (T</w:t>
      </w:r>
      <w:r w:rsidR="002A3DCB" w:rsidRPr="00D21128">
        <w:rPr>
          <w:rFonts w:ascii="Times New Roman" w:hAnsi="Times New Roman" w:cs="Times New Roman"/>
          <w:color w:val="000000" w:themeColor="text1"/>
          <w:sz w:val="24"/>
          <w:szCs w:val="24"/>
          <w:vertAlign w:val="subscript"/>
        </w:rPr>
        <w:t>2</w:t>
      </w:r>
      <w:r w:rsidR="002A3DCB" w:rsidRPr="00D21128">
        <w:rPr>
          <w:rFonts w:ascii="Times New Roman" w:hAnsi="Times New Roman" w:cs="Times New Roman"/>
          <w:color w:val="000000" w:themeColor="text1"/>
          <w:sz w:val="24"/>
          <w:szCs w:val="24"/>
        </w:rPr>
        <w:t>), (iii) 100% RDF + Trico</w:t>
      </w:r>
      <w:r w:rsidR="008213B9" w:rsidRPr="00D21128">
        <w:rPr>
          <w:rFonts w:ascii="Times New Roman" w:hAnsi="Times New Roman" w:cs="Times New Roman"/>
          <w:color w:val="000000" w:themeColor="text1"/>
          <w:sz w:val="24"/>
          <w:szCs w:val="24"/>
        </w:rPr>
        <w:t>-</w:t>
      </w:r>
      <w:r w:rsidR="002A3DCB" w:rsidRPr="00D21128">
        <w:rPr>
          <w:rFonts w:ascii="Times New Roman" w:hAnsi="Times New Roman" w:cs="Times New Roman"/>
          <w:color w:val="000000" w:themeColor="text1"/>
          <w:sz w:val="24"/>
          <w:szCs w:val="24"/>
        </w:rPr>
        <w:t>compost @ 2.5 t ha</w:t>
      </w:r>
      <w:r w:rsidR="002A3DCB" w:rsidRPr="00D21128">
        <w:rPr>
          <w:rFonts w:ascii="Times New Roman" w:hAnsi="Times New Roman" w:cs="Times New Roman"/>
          <w:color w:val="000000" w:themeColor="text1"/>
          <w:sz w:val="24"/>
          <w:szCs w:val="24"/>
          <w:vertAlign w:val="superscript"/>
        </w:rPr>
        <w:t>-1</w:t>
      </w:r>
      <w:r w:rsidR="002A3DCB" w:rsidRPr="00D21128">
        <w:rPr>
          <w:rFonts w:ascii="Times New Roman" w:hAnsi="Times New Roman" w:cs="Times New Roman"/>
          <w:color w:val="000000" w:themeColor="text1"/>
          <w:sz w:val="24"/>
          <w:szCs w:val="24"/>
        </w:rPr>
        <w:t xml:space="preserve"> (T</w:t>
      </w:r>
      <w:r w:rsidR="002A3DCB" w:rsidRPr="00D21128">
        <w:rPr>
          <w:rFonts w:ascii="Times New Roman" w:hAnsi="Times New Roman" w:cs="Times New Roman"/>
          <w:color w:val="000000" w:themeColor="text1"/>
          <w:sz w:val="24"/>
          <w:szCs w:val="24"/>
          <w:vertAlign w:val="subscript"/>
        </w:rPr>
        <w:t>3</w:t>
      </w:r>
      <w:r w:rsidR="002A3DCB" w:rsidRPr="00D21128">
        <w:rPr>
          <w:rFonts w:ascii="Times New Roman" w:hAnsi="Times New Roman" w:cs="Times New Roman"/>
          <w:color w:val="000000" w:themeColor="text1"/>
          <w:sz w:val="24"/>
          <w:szCs w:val="24"/>
        </w:rPr>
        <w:t xml:space="preserve">), (iv) 100% RDF + Cow dung @ 2.5 t ha </w:t>
      </w:r>
      <w:r w:rsidR="002A3DCB" w:rsidRPr="00D21128">
        <w:rPr>
          <w:rFonts w:ascii="Times New Roman" w:hAnsi="Times New Roman" w:cs="Times New Roman"/>
          <w:color w:val="000000" w:themeColor="text1"/>
          <w:sz w:val="24"/>
          <w:szCs w:val="24"/>
          <w:vertAlign w:val="superscript"/>
        </w:rPr>
        <w:t>-1</w:t>
      </w:r>
      <w:r w:rsidR="002A3DCB" w:rsidRPr="00D21128">
        <w:rPr>
          <w:rFonts w:ascii="Times New Roman" w:hAnsi="Times New Roman" w:cs="Times New Roman"/>
          <w:color w:val="000000" w:themeColor="text1"/>
          <w:sz w:val="24"/>
          <w:szCs w:val="24"/>
        </w:rPr>
        <w:t xml:space="preserve"> (T</w:t>
      </w:r>
      <w:r w:rsidR="002A3DCB" w:rsidRPr="00D21128">
        <w:rPr>
          <w:rFonts w:ascii="Times New Roman" w:hAnsi="Times New Roman" w:cs="Times New Roman"/>
          <w:color w:val="000000" w:themeColor="text1"/>
          <w:sz w:val="24"/>
          <w:szCs w:val="24"/>
          <w:vertAlign w:val="subscript"/>
        </w:rPr>
        <w:t>4</w:t>
      </w:r>
      <w:r w:rsidR="002A3DCB" w:rsidRPr="00D21128">
        <w:rPr>
          <w:rFonts w:ascii="Times New Roman" w:hAnsi="Times New Roman" w:cs="Times New Roman"/>
          <w:color w:val="000000" w:themeColor="text1"/>
          <w:sz w:val="24"/>
          <w:szCs w:val="24"/>
        </w:rPr>
        <w:t>), (v) 100% RDF + Poultry Manure @ 2.5 t ha</w:t>
      </w:r>
      <w:r w:rsidR="002A3DCB" w:rsidRPr="00D21128">
        <w:rPr>
          <w:rFonts w:ascii="Times New Roman" w:hAnsi="Times New Roman" w:cs="Times New Roman"/>
          <w:color w:val="000000" w:themeColor="text1"/>
          <w:sz w:val="24"/>
          <w:szCs w:val="24"/>
          <w:vertAlign w:val="superscript"/>
        </w:rPr>
        <w:t>-1</w:t>
      </w:r>
      <w:r w:rsidR="002A3DCB" w:rsidRPr="00D21128">
        <w:rPr>
          <w:rFonts w:ascii="Times New Roman" w:hAnsi="Times New Roman" w:cs="Times New Roman"/>
          <w:color w:val="000000" w:themeColor="text1"/>
          <w:sz w:val="24"/>
          <w:szCs w:val="24"/>
        </w:rPr>
        <w:t xml:space="preserve"> (T</w:t>
      </w:r>
      <w:r w:rsidR="002A3DCB" w:rsidRPr="00D21128">
        <w:rPr>
          <w:rFonts w:ascii="Times New Roman" w:hAnsi="Times New Roman" w:cs="Times New Roman"/>
          <w:color w:val="000000" w:themeColor="text1"/>
          <w:sz w:val="24"/>
          <w:szCs w:val="24"/>
          <w:vertAlign w:val="subscript"/>
        </w:rPr>
        <w:t>5</w:t>
      </w:r>
      <w:r w:rsidR="002A3DCB" w:rsidRPr="00D21128">
        <w:rPr>
          <w:rFonts w:ascii="Times New Roman" w:hAnsi="Times New Roman" w:cs="Times New Roman"/>
          <w:color w:val="000000" w:themeColor="text1"/>
          <w:sz w:val="24"/>
          <w:szCs w:val="24"/>
        </w:rPr>
        <w:t>), (vi) 100% RDF + Co-compost @ 2.5 t ha</w:t>
      </w:r>
      <w:r w:rsidR="002A3DCB" w:rsidRPr="00D21128">
        <w:rPr>
          <w:rFonts w:ascii="Times New Roman" w:hAnsi="Times New Roman" w:cs="Times New Roman"/>
          <w:color w:val="000000" w:themeColor="text1"/>
          <w:sz w:val="24"/>
          <w:szCs w:val="24"/>
          <w:vertAlign w:val="superscript"/>
        </w:rPr>
        <w:t>-1</w:t>
      </w:r>
      <w:r w:rsidR="002A3DCB" w:rsidRPr="00D21128">
        <w:rPr>
          <w:rFonts w:ascii="Times New Roman" w:hAnsi="Times New Roman" w:cs="Times New Roman"/>
          <w:color w:val="000000" w:themeColor="text1"/>
          <w:sz w:val="24"/>
          <w:szCs w:val="24"/>
        </w:rPr>
        <w:t xml:space="preserve"> (T</w:t>
      </w:r>
      <w:r w:rsidR="002A3DCB" w:rsidRPr="00D21128">
        <w:rPr>
          <w:rFonts w:ascii="Times New Roman" w:hAnsi="Times New Roman" w:cs="Times New Roman"/>
          <w:color w:val="000000" w:themeColor="text1"/>
          <w:sz w:val="24"/>
          <w:szCs w:val="24"/>
          <w:vertAlign w:val="subscript"/>
        </w:rPr>
        <w:t>6</w:t>
      </w:r>
      <w:r w:rsidR="002A3DCB" w:rsidRPr="00D21128">
        <w:rPr>
          <w:rFonts w:ascii="Times New Roman" w:hAnsi="Times New Roman" w:cs="Times New Roman"/>
          <w:color w:val="000000" w:themeColor="text1"/>
          <w:sz w:val="24"/>
          <w:szCs w:val="24"/>
        </w:rPr>
        <w:t xml:space="preserve">), (vii) 75% RDF + Vermicompost@ </w:t>
      </w:r>
      <w:r w:rsidR="002A3DCB" w:rsidRPr="00D21128">
        <w:rPr>
          <w:rFonts w:ascii="Times New Roman" w:hAnsi="Times New Roman" w:cs="Times New Roman"/>
          <w:color w:val="000000" w:themeColor="text1"/>
          <w:sz w:val="24"/>
          <w:szCs w:val="24"/>
        </w:rPr>
        <w:lastRenderedPageBreak/>
        <w:t>5 t ha</w:t>
      </w:r>
      <w:r w:rsidR="002A3DCB" w:rsidRPr="00D21128">
        <w:rPr>
          <w:rFonts w:ascii="Times New Roman" w:hAnsi="Times New Roman" w:cs="Times New Roman"/>
          <w:color w:val="000000" w:themeColor="text1"/>
          <w:sz w:val="24"/>
          <w:szCs w:val="24"/>
          <w:vertAlign w:val="superscript"/>
        </w:rPr>
        <w:t>-1</w:t>
      </w:r>
      <w:r w:rsidR="002A3DCB" w:rsidRPr="00D21128">
        <w:rPr>
          <w:rFonts w:ascii="Times New Roman" w:hAnsi="Times New Roman" w:cs="Times New Roman"/>
          <w:color w:val="000000" w:themeColor="text1"/>
          <w:sz w:val="24"/>
          <w:szCs w:val="24"/>
        </w:rPr>
        <w:t xml:space="preserve"> (T</w:t>
      </w:r>
      <w:r w:rsidR="002A3DCB" w:rsidRPr="00D21128">
        <w:rPr>
          <w:rFonts w:ascii="Times New Roman" w:hAnsi="Times New Roman" w:cs="Times New Roman"/>
          <w:color w:val="000000" w:themeColor="text1"/>
          <w:sz w:val="24"/>
          <w:szCs w:val="24"/>
          <w:vertAlign w:val="subscript"/>
        </w:rPr>
        <w:t>7</w:t>
      </w:r>
      <w:r w:rsidR="002A3DCB" w:rsidRPr="00D21128">
        <w:rPr>
          <w:rFonts w:ascii="Times New Roman" w:hAnsi="Times New Roman" w:cs="Times New Roman"/>
          <w:color w:val="000000" w:themeColor="text1"/>
          <w:sz w:val="24"/>
          <w:szCs w:val="24"/>
        </w:rPr>
        <w:t>), (viii) 75% RDF + Trico</w:t>
      </w:r>
      <w:r w:rsidR="008213B9" w:rsidRPr="00D21128">
        <w:rPr>
          <w:rFonts w:ascii="Times New Roman" w:hAnsi="Times New Roman" w:cs="Times New Roman"/>
          <w:color w:val="000000" w:themeColor="text1"/>
          <w:sz w:val="24"/>
          <w:szCs w:val="24"/>
        </w:rPr>
        <w:t>-</w:t>
      </w:r>
      <w:r w:rsidR="002A3DCB" w:rsidRPr="00D21128">
        <w:rPr>
          <w:rFonts w:ascii="Times New Roman" w:hAnsi="Times New Roman" w:cs="Times New Roman"/>
          <w:color w:val="000000" w:themeColor="text1"/>
          <w:sz w:val="24"/>
          <w:szCs w:val="24"/>
        </w:rPr>
        <w:t>compost @ 5 t ha</w:t>
      </w:r>
      <w:r w:rsidR="002A3DCB" w:rsidRPr="00D21128">
        <w:rPr>
          <w:rFonts w:ascii="Times New Roman" w:hAnsi="Times New Roman" w:cs="Times New Roman"/>
          <w:color w:val="000000" w:themeColor="text1"/>
          <w:sz w:val="24"/>
          <w:szCs w:val="24"/>
          <w:vertAlign w:val="superscript"/>
        </w:rPr>
        <w:t>-1</w:t>
      </w:r>
      <w:r w:rsidR="002A3DCB" w:rsidRPr="00D21128">
        <w:rPr>
          <w:rFonts w:ascii="Times New Roman" w:hAnsi="Times New Roman" w:cs="Times New Roman"/>
          <w:color w:val="000000" w:themeColor="text1"/>
          <w:sz w:val="24"/>
          <w:szCs w:val="24"/>
        </w:rPr>
        <w:t xml:space="preserve"> (T</w:t>
      </w:r>
      <w:r w:rsidR="002A3DCB" w:rsidRPr="00D21128">
        <w:rPr>
          <w:rFonts w:ascii="Times New Roman" w:hAnsi="Times New Roman" w:cs="Times New Roman"/>
          <w:color w:val="000000" w:themeColor="text1"/>
          <w:sz w:val="24"/>
          <w:szCs w:val="24"/>
          <w:vertAlign w:val="subscript"/>
        </w:rPr>
        <w:t>8</w:t>
      </w:r>
      <w:r w:rsidR="002A3DCB" w:rsidRPr="00D21128">
        <w:rPr>
          <w:rFonts w:ascii="Times New Roman" w:hAnsi="Times New Roman" w:cs="Times New Roman"/>
          <w:color w:val="000000" w:themeColor="text1"/>
          <w:sz w:val="24"/>
          <w:szCs w:val="24"/>
        </w:rPr>
        <w:t>), (ix) 75% RDF + Cow dung @ 5 t ha</w:t>
      </w:r>
      <w:r w:rsidR="002A3DCB" w:rsidRPr="00D21128">
        <w:rPr>
          <w:rFonts w:ascii="Times New Roman" w:hAnsi="Times New Roman" w:cs="Times New Roman"/>
          <w:color w:val="000000" w:themeColor="text1"/>
          <w:sz w:val="24"/>
          <w:szCs w:val="24"/>
          <w:vertAlign w:val="superscript"/>
        </w:rPr>
        <w:t>-1</w:t>
      </w:r>
      <w:r w:rsidR="002A3DCB" w:rsidRPr="00D21128">
        <w:rPr>
          <w:rFonts w:ascii="Times New Roman" w:hAnsi="Times New Roman" w:cs="Times New Roman"/>
          <w:color w:val="000000" w:themeColor="text1"/>
          <w:sz w:val="24"/>
          <w:szCs w:val="24"/>
        </w:rPr>
        <w:t xml:space="preserve"> (T</w:t>
      </w:r>
      <w:r w:rsidR="002A3DCB" w:rsidRPr="00D21128">
        <w:rPr>
          <w:rFonts w:ascii="Times New Roman" w:hAnsi="Times New Roman" w:cs="Times New Roman"/>
          <w:color w:val="000000" w:themeColor="text1"/>
          <w:sz w:val="24"/>
          <w:szCs w:val="24"/>
          <w:vertAlign w:val="subscript"/>
        </w:rPr>
        <w:t>9</w:t>
      </w:r>
      <w:r w:rsidR="002A3DCB" w:rsidRPr="00D21128">
        <w:rPr>
          <w:rFonts w:ascii="Times New Roman" w:hAnsi="Times New Roman" w:cs="Times New Roman"/>
          <w:color w:val="000000" w:themeColor="text1"/>
          <w:sz w:val="24"/>
          <w:szCs w:val="24"/>
        </w:rPr>
        <w:t>), (x)  75% RDF + Poultry Manure @ 5 t ha</w:t>
      </w:r>
      <w:r w:rsidR="002A3DCB" w:rsidRPr="00D21128">
        <w:rPr>
          <w:rFonts w:ascii="Times New Roman" w:hAnsi="Times New Roman" w:cs="Times New Roman"/>
          <w:color w:val="000000" w:themeColor="text1"/>
          <w:sz w:val="24"/>
          <w:szCs w:val="24"/>
          <w:vertAlign w:val="superscript"/>
        </w:rPr>
        <w:t>-1</w:t>
      </w:r>
      <w:r w:rsidR="002A3DCB" w:rsidRPr="00D21128">
        <w:rPr>
          <w:rFonts w:ascii="Times New Roman" w:hAnsi="Times New Roman" w:cs="Times New Roman"/>
          <w:color w:val="000000" w:themeColor="text1"/>
          <w:sz w:val="24"/>
          <w:szCs w:val="24"/>
        </w:rPr>
        <w:t xml:space="preserve"> (T</w:t>
      </w:r>
      <w:r w:rsidR="002A3DCB" w:rsidRPr="00D21128">
        <w:rPr>
          <w:rFonts w:ascii="Times New Roman" w:hAnsi="Times New Roman" w:cs="Times New Roman"/>
          <w:color w:val="000000" w:themeColor="text1"/>
          <w:sz w:val="24"/>
          <w:szCs w:val="24"/>
          <w:vertAlign w:val="subscript"/>
        </w:rPr>
        <w:t>10</w:t>
      </w:r>
      <w:r w:rsidR="002A3DCB" w:rsidRPr="00D21128">
        <w:rPr>
          <w:rFonts w:ascii="Times New Roman" w:hAnsi="Times New Roman" w:cs="Times New Roman"/>
          <w:color w:val="000000" w:themeColor="text1"/>
          <w:sz w:val="24"/>
          <w:szCs w:val="24"/>
        </w:rPr>
        <w:t>), (xi) 75% RDF + Co-compost @ 5 t ha</w:t>
      </w:r>
      <w:r w:rsidR="002A3DCB" w:rsidRPr="00D21128">
        <w:rPr>
          <w:rFonts w:ascii="Times New Roman" w:hAnsi="Times New Roman" w:cs="Times New Roman"/>
          <w:color w:val="000000" w:themeColor="text1"/>
          <w:sz w:val="24"/>
          <w:szCs w:val="24"/>
          <w:vertAlign w:val="superscript"/>
        </w:rPr>
        <w:t>-1</w:t>
      </w:r>
      <w:r w:rsidR="002A3DCB" w:rsidRPr="00D21128">
        <w:rPr>
          <w:rFonts w:ascii="Times New Roman" w:hAnsi="Times New Roman" w:cs="Times New Roman"/>
          <w:color w:val="000000" w:themeColor="text1"/>
          <w:sz w:val="24"/>
          <w:szCs w:val="24"/>
        </w:rPr>
        <w:t xml:space="preserve"> (T</w:t>
      </w:r>
      <w:r w:rsidR="002A3DCB" w:rsidRPr="00D21128">
        <w:rPr>
          <w:rFonts w:ascii="Times New Roman" w:hAnsi="Times New Roman" w:cs="Times New Roman"/>
          <w:color w:val="000000" w:themeColor="text1"/>
          <w:sz w:val="24"/>
          <w:szCs w:val="24"/>
          <w:vertAlign w:val="subscript"/>
        </w:rPr>
        <w:t>11</w:t>
      </w:r>
      <w:r w:rsidR="002A3DCB" w:rsidRPr="00D21128">
        <w:rPr>
          <w:rFonts w:ascii="Times New Roman" w:hAnsi="Times New Roman" w:cs="Times New Roman"/>
          <w:color w:val="000000" w:themeColor="text1"/>
          <w:sz w:val="24"/>
          <w:szCs w:val="24"/>
        </w:rPr>
        <w:t>).</w:t>
      </w:r>
      <w:r w:rsidR="002A3DCB" w:rsidRPr="00D21128">
        <w:rPr>
          <w:rFonts w:ascii="Times New Roman" w:eastAsia="Times New Roman" w:hAnsi="Times New Roman" w:cs="Times New Roman"/>
          <w:color w:val="000000" w:themeColor="text1"/>
          <w:sz w:val="24"/>
          <w:szCs w:val="24"/>
          <w:lang w:bidi="bn-BD"/>
        </w:rPr>
        <w:t>The experiment followed a randomized complete block design with three replications.</w:t>
      </w:r>
      <w:r w:rsidR="002A3DCB" w:rsidRPr="00D21128">
        <w:rPr>
          <w:rFonts w:ascii="Times New Roman" w:hAnsi="Times New Roman" w:cs="Times New Roman"/>
          <w:color w:val="000000" w:themeColor="text1"/>
          <w:sz w:val="24"/>
          <w:szCs w:val="24"/>
        </w:rPr>
        <w:t xml:space="preserve"> The different manures used in the study were analyzed</w:t>
      </w:r>
      <w:r w:rsidR="00A71021" w:rsidRPr="00D21128">
        <w:rPr>
          <w:rFonts w:ascii="Times New Roman" w:hAnsi="Times New Roman" w:cs="Times New Roman"/>
          <w:color w:val="000000" w:themeColor="text1"/>
          <w:sz w:val="24"/>
          <w:szCs w:val="24"/>
        </w:rPr>
        <w:t xml:space="preserve"> at the P</w:t>
      </w:r>
      <w:r w:rsidR="00C57B21" w:rsidRPr="00D21128">
        <w:rPr>
          <w:rFonts w:ascii="Times New Roman" w:hAnsi="Times New Roman" w:cs="Times New Roman"/>
          <w:color w:val="000000" w:themeColor="text1"/>
          <w:sz w:val="24"/>
          <w:szCs w:val="24"/>
        </w:rPr>
        <w:t xml:space="preserve">lant </w:t>
      </w:r>
      <w:r w:rsidR="00A71021" w:rsidRPr="00D21128">
        <w:rPr>
          <w:rFonts w:ascii="Times New Roman" w:hAnsi="Times New Roman" w:cs="Times New Roman"/>
          <w:color w:val="000000" w:themeColor="text1"/>
          <w:sz w:val="24"/>
          <w:szCs w:val="24"/>
        </w:rPr>
        <w:t>N</w:t>
      </w:r>
      <w:r w:rsidR="00C57B21" w:rsidRPr="00D21128">
        <w:rPr>
          <w:rFonts w:ascii="Times New Roman" w:hAnsi="Times New Roman" w:cs="Times New Roman"/>
          <w:color w:val="000000" w:themeColor="text1"/>
          <w:sz w:val="24"/>
          <w:szCs w:val="24"/>
        </w:rPr>
        <w:t xml:space="preserve">utrition and </w:t>
      </w:r>
      <w:r w:rsidR="00A71021" w:rsidRPr="00D21128">
        <w:rPr>
          <w:rFonts w:ascii="Times New Roman" w:hAnsi="Times New Roman" w:cs="Times New Roman"/>
          <w:color w:val="000000" w:themeColor="text1"/>
          <w:sz w:val="24"/>
          <w:szCs w:val="24"/>
        </w:rPr>
        <w:t>E</w:t>
      </w:r>
      <w:r w:rsidR="00C57B21" w:rsidRPr="00D21128">
        <w:rPr>
          <w:rFonts w:ascii="Times New Roman" w:hAnsi="Times New Roman" w:cs="Times New Roman"/>
          <w:color w:val="000000" w:themeColor="text1"/>
          <w:sz w:val="24"/>
          <w:szCs w:val="24"/>
        </w:rPr>
        <w:t xml:space="preserve">nvironmental </w:t>
      </w:r>
      <w:r w:rsidR="00A71021" w:rsidRPr="00D21128">
        <w:rPr>
          <w:rFonts w:ascii="Times New Roman" w:hAnsi="Times New Roman" w:cs="Times New Roman"/>
          <w:color w:val="000000" w:themeColor="text1"/>
          <w:sz w:val="24"/>
          <w:szCs w:val="24"/>
        </w:rPr>
        <w:t>C</w:t>
      </w:r>
      <w:r w:rsidR="00C57B21" w:rsidRPr="00D21128">
        <w:rPr>
          <w:rFonts w:ascii="Times New Roman" w:hAnsi="Times New Roman" w:cs="Times New Roman"/>
          <w:color w:val="000000" w:themeColor="text1"/>
          <w:sz w:val="24"/>
          <w:szCs w:val="24"/>
        </w:rPr>
        <w:t>hemistry Laboratory of B</w:t>
      </w:r>
      <w:r w:rsidR="00082C5B" w:rsidRPr="00D21128">
        <w:rPr>
          <w:rFonts w:ascii="Times New Roman" w:hAnsi="Times New Roman" w:cs="Times New Roman"/>
          <w:color w:val="000000" w:themeColor="text1"/>
          <w:sz w:val="24"/>
          <w:szCs w:val="24"/>
        </w:rPr>
        <w:t>AU</w:t>
      </w:r>
      <w:r w:rsidR="00C57B21" w:rsidRPr="00D21128">
        <w:rPr>
          <w:rFonts w:ascii="Times New Roman" w:hAnsi="Times New Roman" w:cs="Times New Roman"/>
          <w:color w:val="000000" w:themeColor="text1"/>
          <w:sz w:val="24"/>
          <w:szCs w:val="24"/>
        </w:rPr>
        <w:t>,</w:t>
      </w:r>
      <w:r w:rsidR="002A3DCB" w:rsidRPr="00D21128">
        <w:rPr>
          <w:rFonts w:ascii="Times New Roman" w:hAnsi="Times New Roman" w:cs="Times New Roman"/>
          <w:color w:val="000000" w:themeColor="text1"/>
          <w:sz w:val="24"/>
          <w:szCs w:val="24"/>
        </w:rPr>
        <w:t xml:space="preserve"> for their nutrient contents which has been presented in </w:t>
      </w:r>
      <w:r w:rsidR="007C604B" w:rsidRPr="00D21128">
        <w:rPr>
          <w:rFonts w:ascii="Times New Roman" w:hAnsi="Times New Roman" w:cs="Times New Roman"/>
          <w:color w:val="000000" w:themeColor="text1"/>
          <w:sz w:val="24"/>
          <w:szCs w:val="24"/>
        </w:rPr>
        <w:t>(</w:t>
      </w:r>
      <w:r w:rsidR="002A3DCB" w:rsidRPr="00D21128">
        <w:rPr>
          <w:rFonts w:ascii="Times New Roman" w:hAnsi="Times New Roman" w:cs="Times New Roman"/>
          <w:color w:val="000000" w:themeColor="text1"/>
          <w:sz w:val="24"/>
          <w:szCs w:val="24"/>
        </w:rPr>
        <w:t>Table</w:t>
      </w:r>
      <w:r w:rsidR="00D21128" w:rsidRPr="00D21128">
        <w:rPr>
          <w:rFonts w:ascii="Times New Roman" w:hAnsi="Times New Roman" w:cs="Times New Roman"/>
          <w:color w:val="000000" w:themeColor="text1"/>
          <w:sz w:val="24"/>
          <w:szCs w:val="24"/>
        </w:rPr>
        <w:t xml:space="preserve"> </w:t>
      </w:r>
      <w:r w:rsidR="002A3DCB" w:rsidRPr="00D21128">
        <w:rPr>
          <w:rFonts w:ascii="Times New Roman" w:hAnsi="Times New Roman" w:cs="Times New Roman"/>
          <w:color w:val="000000" w:themeColor="text1"/>
          <w:sz w:val="24"/>
          <w:szCs w:val="24"/>
        </w:rPr>
        <w:t>1</w:t>
      </w:r>
      <w:r w:rsidR="007C604B" w:rsidRPr="00D21128">
        <w:rPr>
          <w:rFonts w:ascii="Times New Roman" w:hAnsi="Times New Roman" w:cs="Times New Roman"/>
          <w:color w:val="000000" w:themeColor="text1"/>
          <w:sz w:val="24"/>
          <w:szCs w:val="24"/>
        </w:rPr>
        <w:t>)</w:t>
      </w:r>
      <w:r w:rsidR="002A3DCB" w:rsidRPr="00D21128">
        <w:rPr>
          <w:rFonts w:ascii="Times New Roman" w:hAnsi="Times New Roman" w:cs="Times New Roman"/>
          <w:color w:val="000000" w:themeColor="text1"/>
          <w:sz w:val="24"/>
          <w:szCs w:val="24"/>
        </w:rPr>
        <w:t>.</w:t>
      </w:r>
    </w:p>
    <w:p w14:paraId="247EE489" w14:textId="3CFA15F7" w:rsidR="007D4B9F" w:rsidRPr="00D21128" w:rsidRDefault="002A3DCB" w:rsidP="002A3DCB">
      <w:pPr>
        <w:spacing w:before="100" w:beforeAutospacing="1" w:after="100" w:afterAutospacing="1" w:line="480" w:lineRule="auto"/>
        <w:jc w:val="both"/>
        <w:rPr>
          <w:rFonts w:ascii="Times New Roman" w:hAnsi="Times New Roman" w:cs="Times New Roman"/>
          <w:color w:val="000000" w:themeColor="text1"/>
          <w:sz w:val="24"/>
          <w:szCs w:val="24"/>
        </w:rPr>
      </w:pPr>
      <w:r w:rsidRPr="00D21128">
        <w:rPr>
          <w:rFonts w:ascii="Times New Roman" w:hAnsi="Times New Roman" w:cs="Times New Roman"/>
          <w:b/>
          <w:bCs/>
          <w:color w:val="000000" w:themeColor="text1"/>
          <w:sz w:val="24"/>
          <w:szCs w:val="24"/>
        </w:rPr>
        <w:t>Crop Husbandry</w:t>
      </w:r>
    </w:p>
    <w:p w14:paraId="3165D873" w14:textId="7B4C123E" w:rsidR="002A3DCB" w:rsidRPr="00D21128" w:rsidRDefault="00A36B0C" w:rsidP="00A36B0C">
      <w:pPr>
        <w:spacing w:before="100" w:beforeAutospacing="1" w:after="100" w:afterAutospacing="1" w:line="480" w:lineRule="auto"/>
        <w:jc w:val="both"/>
        <w:rPr>
          <w:rFonts w:ascii="Times New Roman" w:hAnsi="Times New Roman" w:cs="Times New Roman"/>
          <w:b/>
          <w:bCs/>
          <w:color w:val="000000" w:themeColor="text1"/>
          <w:sz w:val="24"/>
          <w:szCs w:val="24"/>
        </w:rPr>
      </w:pPr>
      <w:r w:rsidRPr="00D21128">
        <w:rPr>
          <w:rFonts w:ascii="Times New Roman" w:eastAsia="Times New Roman" w:hAnsi="Times New Roman" w:cs="Times New Roman"/>
          <w:color w:val="000000" w:themeColor="text1"/>
          <w:sz w:val="24"/>
          <w:szCs w:val="24"/>
          <w:lang w:bidi="bn-BD"/>
        </w:rPr>
        <w:t xml:space="preserve">From BAU's Agronomy Field Laboratory, healthy </w:t>
      </w:r>
      <w:r w:rsidR="002A3DCB" w:rsidRPr="00D21128">
        <w:rPr>
          <w:rFonts w:ascii="Times New Roman" w:eastAsia="Times New Roman" w:hAnsi="Times New Roman" w:cs="Times New Roman"/>
          <w:color w:val="000000" w:themeColor="text1"/>
          <w:sz w:val="24"/>
          <w:szCs w:val="24"/>
          <w:lang w:bidi="bn-BD"/>
        </w:rPr>
        <w:t xml:space="preserve">seeds of BRRI dhan89 (a high yielding </w:t>
      </w:r>
      <w:r w:rsidRPr="00D21128">
        <w:rPr>
          <w:rFonts w:ascii="Times New Roman" w:eastAsia="Times New Roman" w:hAnsi="Times New Roman" w:cs="Times New Roman"/>
          <w:color w:val="000000" w:themeColor="text1"/>
          <w:sz w:val="24"/>
          <w:szCs w:val="24"/>
          <w:lang w:bidi="bn-BD"/>
        </w:rPr>
        <w:t xml:space="preserve">Bangladesh Rice Research Institute (BRRI) released </w:t>
      </w:r>
      <w:r w:rsidR="00C2452E" w:rsidRPr="00D21128">
        <w:rPr>
          <w:rFonts w:ascii="Times New Roman" w:eastAsia="Times New Roman" w:hAnsi="Times New Roman" w:cs="Times New Roman"/>
          <w:color w:val="000000" w:themeColor="text1"/>
          <w:sz w:val="24"/>
          <w:szCs w:val="24"/>
          <w:lang w:bidi="bn-BD"/>
        </w:rPr>
        <w:t xml:space="preserve">winter rice </w:t>
      </w:r>
      <w:r w:rsidR="002A3DCB" w:rsidRPr="00D21128">
        <w:rPr>
          <w:rFonts w:ascii="Times New Roman" w:eastAsia="Times New Roman" w:hAnsi="Times New Roman" w:cs="Times New Roman"/>
          <w:color w:val="000000" w:themeColor="text1"/>
          <w:sz w:val="24"/>
          <w:szCs w:val="24"/>
          <w:lang w:bidi="bn-BD"/>
        </w:rPr>
        <w:t>variety</w:t>
      </w:r>
      <w:r w:rsidRPr="00D21128">
        <w:rPr>
          <w:rFonts w:ascii="Times New Roman" w:eastAsia="Times New Roman" w:hAnsi="Times New Roman" w:cs="Times New Roman"/>
          <w:color w:val="000000" w:themeColor="text1"/>
          <w:sz w:val="24"/>
          <w:szCs w:val="24"/>
          <w:lang w:bidi="bn-BD"/>
        </w:rPr>
        <w:t xml:space="preserve">, </w:t>
      </w:r>
      <w:r w:rsidR="002A3DCB" w:rsidRPr="00D21128">
        <w:rPr>
          <w:rFonts w:ascii="Times New Roman" w:eastAsia="Times New Roman" w:hAnsi="Times New Roman" w:cs="Times New Roman"/>
          <w:color w:val="000000" w:themeColor="text1"/>
          <w:sz w:val="24"/>
          <w:szCs w:val="24"/>
          <w:lang w:bidi="bn-BD"/>
        </w:rPr>
        <w:t xml:space="preserve">average yield potential </w:t>
      </w:r>
      <w:r w:rsidR="00F5430B" w:rsidRPr="00D21128">
        <w:rPr>
          <w:rFonts w:ascii="Times New Roman" w:eastAsia="Times New Roman" w:hAnsi="Times New Roman" w:cs="Times New Roman"/>
          <w:color w:val="000000" w:themeColor="text1"/>
          <w:sz w:val="24"/>
          <w:szCs w:val="24"/>
          <w:lang w:bidi="bn-BD"/>
        </w:rPr>
        <w:t>9.1</w:t>
      </w:r>
      <w:r w:rsidR="00CF2D64" w:rsidRPr="00D21128">
        <w:rPr>
          <w:rFonts w:ascii="Times New Roman" w:eastAsia="Times New Roman" w:hAnsi="Times New Roman" w:cs="Times New Roman"/>
          <w:color w:val="000000" w:themeColor="text1"/>
          <w:sz w:val="24"/>
          <w:szCs w:val="24"/>
          <w:lang w:bidi="bn-BD"/>
        </w:rPr>
        <w:t xml:space="preserve">7 </w:t>
      </w:r>
      <w:r w:rsidR="002A3DCB" w:rsidRPr="00D21128">
        <w:rPr>
          <w:rFonts w:ascii="Times New Roman" w:eastAsia="Times New Roman" w:hAnsi="Times New Roman" w:cs="Times New Roman"/>
          <w:color w:val="000000" w:themeColor="text1"/>
          <w:sz w:val="24"/>
          <w:szCs w:val="24"/>
          <w:lang w:bidi="bn-BD"/>
        </w:rPr>
        <w:t>t ha</w:t>
      </w:r>
      <w:r w:rsidR="002A3DCB" w:rsidRPr="00D21128">
        <w:rPr>
          <w:rFonts w:ascii="Times New Roman" w:eastAsia="Times New Roman" w:hAnsi="Times New Roman" w:cs="Times New Roman"/>
          <w:color w:val="000000" w:themeColor="text1"/>
          <w:sz w:val="24"/>
          <w:szCs w:val="24"/>
          <w:vertAlign w:val="superscript"/>
          <w:lang w:bidi="bn-BD"/>
        </w:rPr>
        <w:t>-1</w:t>
      </w:r>
      <w:r w:rsidR="002A3DCB" w:rsidRPr="00D21128">
        <w:rPr>
          <w:rFonts w:ascii="Times New Roman" w:eastAsia="Times New Roman" w:hAnsi="Times New Roman" w:cs="Times New Roman"/>
          <w:color w:val="000000" w:themeColor="text1"/>
          <w:sz w:val="24"/>
          <w:szCs w:val="24"/>
          <w:lang w:bidi="bn-BD"/>
        </w:rPr>
        <w:t xml:space="preserve">) </w:t>
      </w:r>
      <w:r w:rsidRPr="00D21128">
        <w:rPr>
          <w:rFonts w:ascii="Times New Roman" w:eastAsia="Times New Roman" w:hAnsi="Times New Roman" w:cs="Times New Roman"/>
          <w:color w:val="000000" w:themeColor="text1"/>
          <w:sz w:val="24"/>
          <w:szCs w:val="24"/>
          <w:lang w:bidi="bn-BD"/>
        </w:rPr>
        <w:t xml:space="preserve">was </w:t>
      </w:r>
      <w:r w:rsidR="002A3DCB" w:rsidRPr="00D21128">
        <w:rPr>
          <w:rFonts w:ascii="Times New Roman" w:eastAsia="Times New Roman" w:hAnsi="Times New Roman" w:cs="Times New Roman"/>
          <w:color w:val="000000" w:themeColor="text1"/>
          <w:sz w:val="24"/>
          <w:szCs w:val="24"/>
          <w:lang w:bidi="bn-BD"/>
        </w:rPr>
        <w:t xml:space="preserve">collected. Prepared and ready to use organic manures were </w:t>
      </w:r>
      <w:r w:rsidR="00711705" w:rsidRPr="00D21128">
        <w:rPr>
          <w:rFonts w:ascii="Times New Roman" w:eastAsia="Times New Roman" w:hAnsi="Times New Roman" w:cs="Times New Roman"/>
          <w:color w:val="000000" w:themeColor="text1"/>
          <w:sz w:val="24"/>
          <w:szCs w:val="24"/>
          <w:lang w:bidi="bn-BD"/>
        </w:rPr>
        <w:t>obtained</w:t>
      </w:r>
      <w:r w:rsidR="002A3DCB" w:rsidRPr="00D21128">
        <w:rPr>
          <w:rFonts w:ascii="Times New Roman" w:eastAsia="Times New Roman" w:hAnsi="Times New Roman" w:cs="Times New Roman"/>
          <w:color w:val="000000" w:themeColor="text1"/>
          <w:sz w:val="24"/>
          <w:szCs w:val="24"/>
          <w:lang w:bidi="bn-BD"/>
        </w:rPr>
        <w:t xml:space="preserve"> from the agronomy farm at BAU and co-compost from the NGO Forum for Public Health, Mymensingh.</w:t>
      </w:r>
      <w:r w:rsidR="002A3DCB" w:rsidRPr="00D21128">
        <w:rPr>
          <w:rFonts w:ascii="Times New Roman" w:eastAsia="Times New Roman" w:hAnsi="Times New Roman" w:cs="Times New Roman"/>
          <w:b/>
          <w:bCs/>
          <w:color w:val="000000" w:themeColor="text1"/>
          <w:sz w:val="24"/>
          <w:szCs w:val="24"/>
          <w:lang w:bidi="bn-BD"/>
        </w:rPr>
        <w:t xml:space="preserve"> </w:t>
      </w:r>
      <w:r w:rsidR="005B793D" w:rsidRPr="00D21128">
        <w:rPr>
          <w:rFonts w:ascii="Times New Roman" w:eastAsia="Times New Roman" w:hAnsi="Times New Roman" w:cs="Times New Roman"/>
          <w:color w:val="000000" w:themeColor="text1"/>
          <w:sz w:val="24"/>
          <w:szCs w:val="24"/>
          <w:lang w:bidi="bn-BD"/>
        </w:rPr>
        <w:t xml:space="preserve">A power tiller was used to plough and cross-plow the experimental field. The experimental field was cleared of all weeds and stubbles, and the area was then prepared treatment-wise in accordance with the </w:t>
      </w:r>
      <w:r w:rsidR="002A3DCB" w:rsidRPr="00D21128">
        <w:rPr>
          <w:rFonts w:ascii="Times New Roman" w:eastAsia="Times New Roman" w:hAnsi="Times New Roman" w:cs="Times New Roman"/>
          <w:color w:val="000000" w:themeColor="text1"/>
          <w:sz w:val="24"/>
          <w:szCs w:val="24"/>
          <w:lang w:bidi="bn-BD"/>
        </w:rPr>
        <w:t xml:space="preserve">layout. </w:t>
      </w:r>
    </w:p>
    <w:p w14:paraId="4EE777F6" w14:textId="278916BB" w:rsidR="00024AEE" w:rsidRPr="00D21128" w:rsidRDefault="00024AEE" w:rsidP="00024AEE">
      <w:pPr>
        <w:spacing w:before="100" w:beforeAutospacing="1" w:after="100" w:afterAutospacing="1" w:line="480" w:lineRule="auto"/>
        <w:jc w:val="both"/>
        <w:rPr>
          <w:rFonts w:ascii="Times New Roman" w:eastAsia="Times New Roman" w:hAnsi="Times New Roman" w:cs="Times New Roman"/>
          <w:color w:val="000000" w:themeColor="text1"/>
          <w:sz w:val="24"/>
          <w:szCs w:val="24"/>
          <w:lang w:bidi="bn-BD"/>
        </w:rPr>
      </w:pPr>
      <w:r w:rsidRPr="00D21128">
        <w:rPr>
          <w:rFonts w:ascii="Times New Roman" w:eastAsia="Times New Roman" w:hAnsi="Times New Roman" w:cs="Times New Roman"/>
          <w:color w:val="000000" w:themeColor="text1"/>
          <w:sz w:val="24"/>
          <w:szCs w:val="24"/>
          <w:lang w:bidi="bn-BD"/>
        </w:rPr>
        <w:t>Urea, triple superphosphate, muriate of potash, gypsum, and zinc sulfate were sprayed at 296, 161, 210, 124, and 12 kg ha</w:t>
      </w:r>
      <w:r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eastAsia="Times New Roman" w:hAnsi="Times New Roman" w:cs="Times New Roman"/>
          <w:color w:val="000000" w:themeColor="text1"/>
          <w:sz w:val="24"/>
          <w:szCs w:val="24"/>
          <w:lang w:bidi="bn-BD"/>
        </w:rPr>
        <w:t xml:space="preserve">, respectively, in order to meet the prescribed dose of chemical fertilizers (RDF). In accordance with the experimental requirements, chemical fertilizers and manures were applied. Three equal portions of urea were administered at 15, 45, and 60 days following transplantation (DAT). All manures were applied in compliance with treatment guidelines and thoroughly mixed with the soil before the last stage of field preparation. </w:t>
      </w:r>
    </w:p>
    <w:p w14:paraId="39E59DBA" w14:textId="44360BE0" w:rsidR="00C5551A" w:rsidRPr="00D21128" w:rsidRDefault="00996AE2" w:rsidP="00997626">
      <w:pPr>
        <w:spacing w:before="100" w:beforeAutospacing="1" w:after="100" w:afterAutospacing="1" w:line="480" w:lineRule="auto"/>
        <w:jc w:val="both"/>
        <w:rPr>
          <w:rFonts w:ascii="Times New Roman" w:eastAsia="Times New Roman" w:hAnsi="Times New Roman" w:cs="Times New Roman"/>
          <w:color w:val="000000" w:themeColor="text1"/>
          <w:sz w:val="24"/>
          <w:szCs w:val="24"/>
          <w:lang w:bidi="bn-BD"/>
        </w:rPr>
      </w:pPr>
      <w:r w:rsidRPr="00D21128">
        <w:rPr>
          <w:rFonts w:ascii="Times New Roman" w:eastAsia="Times New Roman" w:hAnsi="Times New Roman" w:cs="Times New Roman"/>
          <w:color w:val="000000" w:themeColor="text1"/>
          <w:sz w:val="24"/>
          <w:szCs w:val="24"/>
          <w:lang w:bidi="bn-BD"/>
        </w:rPr>
        <w:t>In the prepared puddled field, forty-day-old, healthy seedlings of comparable size were transplanted at a rate of three seedlings per hill, with row-row and hill-hill spacing of 25 cm and 15 cm, respectively.</w:t>
      </w:r>
      <w:r w:rsidR="002A3DCB" w:rsidRPr="00D21128">
        <w:rPr>
          <w:rFonts w:ascii="Times New Roman" w:eastAsia="Times New Roman" w:hAnsi="Times New Roman" w:cs="Times New Roman"/>
          <w:color w:val="000000" w:themeColor="text1"/>
          <w:sz w:val="24"/>
          <w:szCs w:val="24"/>
          <w:lang w:bidi="bn-BD"/>
        </w:rPr>
        <w:t xml:space="preserve"> </w:t>
      </w:r>
      <w:r w:rsidRPr="00D21128">
        <w:rPr>
          <w:rFonts w:ascii="Times New Roman" w:eastAsia="Times New Roman" w:hAnsi="Times New Roman" w:cs="Times New Roman"/>
          <w:color w:val="000000" w:themeColor="text1"/>
          <w:sz w:val="24"/>
          <w:szCs w:val="24"/>
          <w:lang w:bidi="bn-BD"/>
        </w:rPr>
        <w:t xml:space="preserve">Where required, gap filling was carried out at seven DAT. </w:t>
      </w:r>
      <w:r w:rsidR="002A3DCB" w:rsidRPr="00D21128">
        <w:rPr>
          <w:rFonts w:ascii="Times New Roman" w:eastAsia="Times New Roman" w:hAnsi="Times New Roman" w:cs="Times New Roman"/>
          <w:color w:val="000000" w:themeColor="text1"/>
          <w:sz w:val="24"/>
          <w:szCs w:val="24"/>
          <w:lang w:bidi="bn-BD"/>
        </w:rPr>
        <w:t xml:space="preserve">Three hand </w:t>
      </w:r>
      <w:r w:rsidR="002A3DCB" w:rsidRPr="00D21128">
        <w:rPr>
          <w:rFonts w:ascii="Times New Roman" w:eastAsia="Times New Roman" w:hAnsi="Times New Roman" w:cs="Times New Roman"/>
          <w:color w:val="000000" w:themeColor="text1"/>
          <w:sz w:val="24"/>
          <w:szCs w:val="24"/>
          <w:lang w:bidi="bn-BD"/>
        </w:rPr>
        <w:lastRenderedPageBreak/>
        <w:t>weeding were done at 15 DAT 45 DAT, and 60 DAT.</w:t>
      </w:r>
      <w:r w:rsidR="00C5551A" w:rsidRPr="00D21128">
        <w:rPr>
          <w:rFonts w:ascii="Times New Roman" w:hAnsi="Times New Roman" w:cs="Times New Roman"/>
          <w:color w:val="000000" w:themeColor="text1"/>
          <w:sz w:val="24"/>
          <w:szCs w:val="24"/>
        </w:rPr>
        <w:t xml:space="preserve"> </w:t>
      </w:r>
      <w:r w:rsidR="00C5551A" w:rsidRPr="00D21128">
        <w:rPr>
          <w:rFonts w:ascii="Times New Roman" w:eastAsia="Times New Roman" w:hAnsi="Times New Roman" w:cs="Times New Roman"/>
          <w:color w:val="000000" w:themeColor="text1"/>
          <w:sz w:val="24"/>
          <w:szCs w:val="24"/>
          <w:lang w:bidi="bn-BD"/>
        </w:rPr>
        <w:t>To improve maturity, the field was ultimately drained out 15 days prior to harvest. Infection from any disease organism or a substantial bug infestation were not observed in the field. Therefore, no steps were done to protect the plants.</w:t>
      </w:r>
    </w:p>
    <w:p w14:paraId="2152A07C" w14:textId="375B0543" w:rsidR="002A3DCB" w:rsidRPr="00D21128" w:rsidRDefault="002A3DCB" w:rsidP="00C5551A">
      <w:pPr>
        <w:spacing w:before="100" w:beforeAutospacing="1" w:after="100" w:afterAutospacing="1" w:line="480" w:lineRule="auto"/>
        <w:jc w:val="both"/>
        <w:rPr>
          <w:rFonts w:ascii="Times New Roman" w:hAnsi="Times New Roman" w:cs="Times New Roman"/>
          <w:b/>
          <w:bCs/>
          <w:color w:val="000000" w:themeColor="text1"/>
          <w:sz w:val="24"/>
          <w:szCs w:val="24"/>
        </w:rPr>
      </w:pPr>
      <w:r w:rsidRPr="00D21128">
        <w:rPr>
          <w:rFonts w:ascii="Times New Roman" w:eastAsia="Times New Roman" w:hAnsi="Times New Roman" w:cs="Times New Roman"/>
          <w:b/>
          <w:bCs/>
          <w:color w:val="000000" w:themeColor="text1"/>
          <w:sz w:val="24"/>
          <w:szCs w:val="24"/>
          <w:lang w:bidi="bn-BD"/>
        </w:rPr>
        <w:t>Data Collection</w:t>
      </w:r>
    </w:p>
    <w:p w14:paraId="29215552" w14:textId="64EF0E51" w:rsidR="002A3DCB" w:rsidRPr="00D21128" w:rsidRDefault="00C3525F" w:rsidP="00C3525F">
      <w:pPr>
        <w:spacing w:after="120"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In order to document the different components of rice production, five rice hills—aside from border hills—were randomly selected from each unit plot prior to harvest. When 90% of the grains were golden yellow, it was harvested. Harvesting each plot separately allowed us to record the grain and straw yields. The crop was washed, threshed, and dried until it had a grain moisture content of 14% after harvest. The weight of the grain and straw was measured and transformed to tons per hectare. </w:t>
      </w:r>
      <w:r w:rsidR="002A3DCB" w:rsidRPr="00D21128">
        <w:rPr>
          <w:rFonts w:ascii="Times New Roman" w:hAnsi="Times New Roman" w:cs="Times New Roman"/>
          <w:color w:val="000000" w:themeColor="text1"/>
          <w:sz w:val="24"/>
          <w:szCs w:val="24"/>
        </w:rPr>
        <w:t xml:space="preserve">The growth, yield </w:t>
      </w:r>
      <w:r w:rsidRPr="00D21128">
        <w:rPr>
          <w:rFonts w:ascii="Times New Roman" w:hAnsi="Times New Roman" w:cs="Times New Roman"/>
          <w:color w:val="000000" w:themeColor="text1"/>
          <w:sz w:val="24"/>
          <w:szCs w:val="24"/>
        </w:rPr>
        <w:t>attributes</w:t>
      </w:r>
      <w:r w:rsidR="002A3DCB" w:rsidRPr="00D21128">
        <w:rPr>
          <w:rFonts w:ascii="Times New Roman" w:hAnsi="Times New Roman" w:cs="Times New Roman"/>
          <w:color w:val="000000" w:themeColor="text1"/>
          <w:sz w:val="24"/>
          <w:szCs w:val="24"/>
        </w:rPr>
        <w:t xml:space="preserve"> and yield of</w:t>
      </w:r>
      <w:r w:rsidR="0057591C" w:rsidRPr="00D21128">
        <w:rPr>
          <w:rFonts w:ascii="Times New Roman" w:hAnsi="Times New Roman" w:cs="Times New Roman"/>
          <w:color w:val="000000" w:themeColor="text1"/>
          <w:sz w:val="24"/>
          <w:szCs w:val="24"/>
        </w:rPr>
        <w:t xml:space="preserve"> winter</w:t>
      </w:r>
      <w:r w:rsidR="002A3DCB" w:rsidRPr="00D21128">
        <w:rPr>
          <w:rFonts w:ascii="Times New Roman" w:hAnsi="Times New Roman" w:cs="Times New Roman"/>
          <w:color w:val="000000" w:themeColor="text1"/>
          <w:sz w:val="24"/>
          <w:szCs w:val="24"/>
        </w:rPr>
        <w:t xml:space="preserve"> rice were </w:t>
      </w:r>
      <w:r w:rsidRPr="00D21128">
        <w:rPr>
          <w:rFonts w:ascii="Times New Roman" w:hAnsi="Times New Roman" w:cs="Times New Roman"/>
          <w:color w:val="000000" w:themeColor="text1"/>
          <w:sz w:val="24"/>
          <w:szCs w:val="24"/>
        </w:rPr>
        <w:t>noted</w:t>
      </w:r>
      <w:r w:rsidR="0057591C" w:rsidRPr="00D21128">
        <w:rPr>
          <w:rFonts w:ascii="Times New Roman" w:hAnsi="Times New Roman" w:cs="Times New Roman"/>
          <w:color w:val="000000" w:themeColor="text1"/>
          <w:sz w:val="24"/>
          <w:szCs w:val="24"/>
        </w:rPr>
        <w:t>.</w:t>
      </w:r>
      <w:r w:rsidR="00254E07"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B</w:t>
      </w:r>
      <w:r w:rsidR="00254E07" w:rsidRPr="00D21128">
        <w:rPr>
          <w:rFonts w:ascii="Times New Roman" w:hAnsi="Times New Roman" w:cs="Times New Roman"/>
          <w:color w:val="000000" w:themeColor="text1"/>
          <w:sz w:val="24"/>
          <w:szCs w:val="24"/>
        </w:rPr>
        <w:t xml:space="preserve">enefit cost ratio (BCR) of different integrated nutrient management for </w:t>
      </w:r>
      <w:r w:rsidR="00254E07" w:rsidRPr="00D21128">
        <w:rPr>
          <w:rFonts w:ascii="Times New Roman" w:hAnsi="Times New Roman" w:cs="Times New Roman"/>
          <w:i/>
          <w:color w:val="000000" w:themeColor="text1"/>
          <w:sz w:val="24"/>
          <w:szCs w:val="24"/>
        </w:rPr>
        <w:t>winter</w:t>
      </w:r>
      <w:r w:rsidR="00254E07" w:rsidRPr="00D21128">
        <w:rPr>
          <w:rFonts w:ascii="Times New Roman" w:hAnsi="Times New Roman" w:cs="Times New Roman"/>
          <w:color w:val="000000" w:themeColor="text1"/>
          <w:sz w:val="24"/>
          <w:szCs w:val="24"/>
        </w:rPr>
        <w:t xml:space="preserve"> rice was also calculated.</w:t>
      </w:r>
    </w:p>
    <w:p w14:paraId="4B1F4AB1" w14:textId="77777777" w:rsidR="002A3DCB" w:rsidRPr="00D21128" w:rsidRDefault="002A3DCB" w:rsidP="002A3DCB">
      <w:pPr>
        <w:spacing w:before="100" w:beforeAutospacing="1" w:after="100" w:afterAutospacing="1"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Statistical Analysis</w:t>
      </w:r>
      <w:bookmarkStart w:id="1" w:name="_Hlk161268090"/>
    </w:p>
    <w:bookmarkEnd w:id="1"/>
    <w:p w14:paraId="2A5B1969" w14:textId="03EA9003" w:rsidR="00FA10CB" w:rsidRPr="00D21128" w:rsidRDefault="00FA10CB" w:rsidP="005C1FED">
      <w:pPr>
        <w:spacing w:before="100" w:beforeAutospacing="1" w:after="100" w:afterAutospacing="1"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Compiling and tabulating the data in the appropriate format for statistical analysis was done. Analysis of variance was performed using the MSTAT-C software tool. Using Duncan's Multiple Range Test, the mean differences between treatments were examined at a 5% probability level.</w:t>
      </w:r>
    </w:p>
    <w:p w14:paraId="2007EAB4" w14:textId="5453FE89" w:rsidR="00E33AE8" w:rsidRPr="00D21128" w:rsidRDefault="00E33AE8" w:rsidP="00F46B3C">
      <w:pPr>
        <w:spacing w:after="0" w:line="480" w:lineRule="auto"/>
        <w:jc w:val="both"/>
        <w:rPr>
          <w:rFonts w:ascii="Times New Roman" w:hAnsi="Times New Roman" w:cs="Times New Roman"/>
          <w:color w:val="000000" w:themeColor="text1"/>
          <w:sz w:val="24"/>
          <w:szCs w:val="24"/>
        </w:rPr>
      </w:pPr>
      <w:r w:rsidRPr="00D21128">
        <w:rPr>
          <w:rFonts w:ascii="Times New Roman" w:hAnsi="Times New Roman" w:cs="Times New Roman"/>
          <w:b/>
          <w:bCs/>
          <w:color w:val="000000" w:themeColor="text1"/>
          <w:sz w:val="24"/>
          <w:szCs w:val="24"/>
        </w:rPr>
        <w:t>R</w:t>
      </w:r>
      <w:r w:rsidR="009343E0" w:rsidRPr="00D21128">
        <w:rPr>
          <w:rFonts w:ascii="Times New Roman" w:hAnsi="Times New Roman" w:cs="Times New Roman"/>
          <w:b/>
          <w:bCs/>
          <w:color w:val="000000" w:themeColor="text1"/>
          <w:sz w:val="24"/>
          <w:szCs w:val="24"/>
        </w:rPr>
        <w:t>esult</w:t>
      </w:r>
      <w:r w:rsidR="005919CB" w:rsidRPr="00D21128">
        <w:rPr>
          <w:rFonts w:ascii="Times New Roman" w:hAnsi="Times New Roman" w:cs="Times New Roman"/>
          <w:b/>
          <w:bCs/>
          <w:color w:val="000000" w:themeColor="text1"/>
          <w:sz w:val="24"/>
          <w:szCs w:val="24"/>
        </w:rPr>
        <w:t>s</w:t>
      </w:r>
      <w:r w:rsidR="00BA6AFB" w:rsidRPr="00D21128">
        <w:rPr>
          <w:rFonts w:ascii="Times New Roman" w:hAnsi="Times New Roman" w:cs="Times New Roman"/>
          <w:b/>
          <w:bCs/>
          <w:color w:val="000000" w:themeColor="text1"/>
          <w:sz w:val="24"/>
          <w:szCs w:val="24"/>
        </w:rPr>
        <w:t xml:space="preserve"> and Discussion</w:t>
      </w:r>
    </w:p>
    <w:p w14:paraId="4EECC038" w14:textId="3123D32C" w:rsidR="00E33AE8" w:rsidRPr="00D21128" w:rsidRDefault="00BA6AFB" w:rsidP="00F46B3C">
      <w:pPr>
        <w:spacing w:after="0"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 xml:space="preserve">Effect on </w:t>
      </w:r>
      <w:r w:rsidR="00C2452E" w:rsidRPr="00D21128">
        <w:rPr>
          <w:rFonts w:ascii="Times New Roman" w:hAnsi="Times New Roman" w:cs="Times New Roman"/>
          <w:b/>
          <w:bCs/>
          <w:color w:val="000000" w:themeColor="text1"/>
          <w:sz w:val="24"/>
          <w:szCs w:val="24"/>
        </w:rPr>
        <w:t>Growth</w:t>
      </w:r>
      <w:r w:rsidR="00E33AE8" w:rsidRPr="00D21128">
        <w:rPr>
          <w:rFonts w:ascii="Times New Roman" w:hAnsi="Times New Roman" w:cs="Times New Roman"/>
          <w:b/>
          <w:bCs/>
          <w:color w:val="000000" w:themeColor="text1"/>
          <w:sz w:val="24"/>
          <w:szCs w:val="24"/>
        </w:rPr>
        <w:t xml:space="preserve"> attributes</w:t>
      </w:r>
    </w:p>
    <w:p w14:paraId="5C2DF410" w14:textId="48451A2F" w:rsidR="00373ED3" w:rsidRPr="00D21128" w:rsidRDefault="00373ED3" w:rsidP="00F46B3C">
      <w:pPr>
        <w:spacing w:after="0"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Plant Height</w:t>
      </w:r>
    </w:p>
    <w:p w14:paraId="35EEBE2A" w14:textId="2E1B1B25" w:rsidR="00E33AE8" w:rsidRPr="00D21128" w:rsidRDefault="00E33AE8" w:rsidP="00A4253B">
      <w:pPr>
        <w:spacing w:after="120"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Chemical fertilizer and organic manure combination </w:t>
      </w:r>
      <w:r w:rsidR="00782B0E" w:rsidRPr="00D21128">
        <w:rPr>
          <w:rFonts w:ascii="Times New Roman" w:hAnsi="Times New Roman" w:cs="Times New Roman"/>
          <w:color w:val="000000" w:themeColor="text1"/>
          <w:sz w:val="24"/>
          <w:szCs w:val="24"/>
        </w:rPr>
        <w:t xml:space="preserve">exerted </w:t>
      </w:r>
      <w:r w:rsidRPr="00D21128">
        <w:rPr>
          <w:rFonts w:ascii="Times New Roman" w:hAnsi="Times New Roman" w:cs="Times New Roman"/>
          <w:color w:val="000000" w:themeColor="text1"/>
          <w:sz w:val="24"/>
          <w:szCs w:val="24"/>
        </w:rPr>
        <w:t>significant</w:t>
      </w:r>
      <w:r w:rsidR="00782B0E" w:rsidRPr="00D21128">
        <w:rPr>
          <w:rFonts w:ascii="Times New Roman" w:hAnsi="Times New Roman" w:cs="Times New Roman"/>
          <w:color w:val="000000" w:themeColor="text1"/>
          <w:sz w:val="24"/>
          <w:szCs w:val="24"/>
        </w:rPr>
        <w:t xml:space="preserve"> influence on </w:t>
      </w:r>
      <w:r w:rsidRPr="00D21128">
        <w:rPr>
          <w:rFonts w:ascii="Times New Roman" w:hAnsi="Times New Roman" w:cs="Times New Roman"/>
          <w:color w:val="000000" w:themeColor="text1"/>
          <w:sz w:val="24"/>
          <w:szCs w:val="24"/>
        </w:rPr>
        <w:t>the plant height of BRRI dhan89 at all the sampling dates (Figure</w:t>
      </w:r>
      <w:r w:rsidR="00CE3BCC"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1).</w:t>
      </w:r>
      <w:r w:rsidR="00AF29FB" w:rsidRPr="00D21128">
        <w:rPr>
          <w:rFonts w:ascii="Times New Roman" w:hAnsi="Times New Roman" w:cs="Times New Roman"/>
          <w:color w:val="000000" w:themeColor="text1"/>
          <w:sz w:val="24"/>
          <w:szCs w:val="24"/>
        </w:rPr>
        <w:t xml:space="preserve"> The </w:t>
      </w:r>
      <w:r w:rsidR="00CD5FA9" w:rsidRPr="00D21128">
        <w:rPr>
          <w:rFonts w:ascii="Times New Roman" w:hAnsi="Times New Roman" w:cs="Times New Roman"/>
          <w:color w:val="000000" w:themeColor="text1"/>
          <w:sz w:val="24"/>
          <w:szCs w:val="24"/>
        </w:rPr>
        <w:t>combina</w:t>
      </w:r>
      <w:r w:rsidR="00AF29FB" w:rsidRPr="00D21128">
        <w:rPr>
          <w:rFonts w:ascii="Times New Roman" w:hAnsi="Times New Roman" w:cs="Times New Roman"/>
          <w:color w:val="000000" w:themeColor="text1"/>
          <w:sz w:val="24"/>
          <w:szCs w:val="24"/>
        </w:rPr>
        <w:t xml:space="preserve">tion of 75% </w:t>
      </w:r>
      <w:r w:rsidR="00486E25" w:rsidRPr="00D21128">
        <w:rPr>
          <w:rFonts w:ascii="Times New Roman" w:hAnsi="Times New Roman" w:cs="Times New Roman"/>
          <w:color w:val="000000" w:themeColor="text1"/>
          <w:sz w:val="24"/>
          <w:szCs w:val="24"/>
        </w:rPr>
        <w:t xml:space="preserve">RDF </w:t>
      </w:r>
      <w:r w:rsidR="00AF29FB" w:rsidRPr="00D21128">
        <w:rPr>
          <w:rFonts w:ascii="Times New Roman" w:hAnsi="Times New Roman" w:cs="Times New Roman"/>
          <w:color w:val="000000" w:themeColor="text1"/>
          <w:sz w:val="24"/>
          <w:szCs w:val="24"/>
        </w:rPr>
        <w:t xml:space="preserve">with </w:t>
      </w:r>
      <w:r w:rsidR="00AF29FB" w:rsidRPr="00D21128">
        <w:rPr>
          <w:rFonts w:ascii="Times New Roman" w:hAnsi="Times New Roman" w:cs="Times New Roman"/>
          <w:color w:val="000000" w:themeColor="text1"/>
          <w:sz w:val="24"/>
          <w:szCs w:val="24"/>
        </w:rPr>
        <w:lastRenderedPageBreak/>
        <w:t>5 t ha</w:t>
      </w:r>
      <w:r w:rsidR="00AF29FB" w:rsidRPr="00D21128">
        <w:rPr>
          <w:rFonts w:ascii="Times New Roman" w:hAnsi="Times New Roman" w:cs="Times New Roman"/>
          <w:color w:val="000000" w:themeColor="text1"/>
          <w:sz w:val="24"/>
          <w:szCs w:val="24"/>
          <w:vertAlign w:val="superscript"/>
        </w:rPr>
        <w:t>-1</w:t>
      </w:r>
      <w:r w:rsidR="00AF29FB" w:rsidRPr="00D21128">
        <w:rPr>
          <w:rFonts w:ascii="Times New Roman" w:hAnsi="Times New Roman" w:cs="Times New Roman"/>
          <w:color w:val="000000" w:themeColor="text1"/>
          <w:sz w:val="24"/>
          <w:szCs w:val="24"/>
        </w:rPr>
        <w:t xml:space="preserve"> </w:t>
      </w:r>
      <w:r w:rsidR="00D63F32" w:rsidRPr="00D21128">
        <w:rPr>
          <w:rFonts w:ascii="Times New Roman" w:hAnsi="Times New Roman" w:cs="Times New Roman"/>
          <w:color w:val="000000" w:themeColor="text1"/>
          <w:sz w:val="24"/>
          <w:szCs w:val="24"/>
        </w:rPr>
        <w:t>v</w:t>
      </w:r>
      <w:r w:rsidR="00AF29FB" w:rsidRPr="00D21128">
        <w:rPr>
          <w:rFonts w:ascii="Times New Roman" w:hAnsi="Times New Roman" w:cs="Times New Roman"/>
          <w:color w:val="000000" w:themeColor="text1"/>
          <w:sz w:val="24"/>
          <w:szCs w:val="24"/>
        </w:rPr>
        <w:t xml:space="preserve">ermicompost </w:t>
      </w:r>
      <w:r w:rsidR="005D3C70" w:rsidRPr="00D21128">
        <w:rPr>
          <w:rFonts w:ascii="Times New Roman" w:hAnsi="Times New Roman" w:cs="Times New Roman"/>
          <w:color w:val="000000" w:themeColor="text1"/>
          <w:sz w:val="24"/>
          <w:szCs w:val="24"/>
        </w:rPr>
        <w:t xml:space="preserve">or </w:t>
      </w:r>
      <w:r w:rsidR="00CD5FA9" w:rsidRPr="00D21128">
        <w:rPr>
          <w:rFonts w:ascii="Times New Roman" w:hAnsi="Times New Roman" w:cs="Times New Roman"/>
          <w:color w:val="000000" w:themeColor="text1"/>
          <w:sz w:val="24"/>
          <w:szCs w:val="24"/>
        </w:rPr>
        <w:t>t</w:t>
      </w:r>
      <w:r w:rsidR="005D3C70" w:rsidRPr="00D21128">
        <w:rPr>
          <w:rFonts w:ascii="Times New Roman" w:hAnsi="Times New Roman" w:cs="Times New Roman"/>
          <w:color w:val="000000" w:themeColor="text1"/>
          <w:sz w:val="24"/>
          <w:szCs w:val="24"/>
        </w:rPr>
        <w:t>rico</w:t>
      </w:r>
      <w:r w:rsidR="00A45457" w:rsidRPr="00D21128">
        <w:rPr>
          <w:rFonts w:ascii="Times New Roman" w:hAnsi="Times New Roman" w:cs="Times New Roman"/>
          <w:color w:val="000000" w:themeColor="text1"/>
          <w:sz w:val="24"/>
          <w:szCs w:val="24"/>
        </w:rPr>
        <w:t>-</w:t>
      </w:r>
      <w:r w:rsidR="005D3C70" w:rsidRPr="00D21128">
        <w:rPr>
          <w:rFonts w:ascii="Times New Roman" w:hAnsi="Times New Roman" w:cs="Times New Roman"/>
          <w:color w:val="000000" w:themeColor="text1"/>
          <w:sz w:val="24"/>
          <w:szCs w:val="24"/>
        </w:rPr>
        <w:t>compost resulted in statistically similar plant height at all the observations (Figure</w:t>
      </w:r>
      <w:r w:rsidR="00CE3BCC" w:rsidRPr="00D21128">
        <w:rPr>
          <w:rFonts w:ascii="Times New Roman" w:hAnsi="Times New Roman" w:cs="Times New Roman"/>
          <w:color w:val="000000" w:themeColor="text1"/>
          <w:sz w:val="24"/>
          <w:szCs w:val="24"/>
        </w:rPr>
        <w:t xml:space="preserve"> </w:t>
      </w:r>
      <w:r w:rsidR="005D3C70" w:rsidRPr="00D21128">
        <w:rPr>
          <w:rFonts w:ascii="Times New Roman" w:hAnsi="Times New Roman" w:cs="Times New Roman"/>
          <w:color w:val="000000" w:themeColor="text1"/>
          <w:sz w:val="24"/>
          <w:szCs w:val="24"/>
        </w:rPr>
        <w:t>1). They showed the lowest height at different DATs.</w:t>
      </w:r>
      <w:r w:rsidR="00486E25" w:rsidRPr="00D21128">
        <w:rPr>
          <w:rFonts w:ascii="Times New Roman" w:hAnsi="Times New Roman" w:cs="Times New Roman"/>
          <w:color w:val="000000" w:themeColor="text1"/>
          <w:sz w:val="24"/>
          <w:szCs w:val="24"/>
        </w:rPr>
        <w:t xml:space="preserve"> On the other hand, application of </w:t>
      </w:r>
      <w:r w:rsidR="00670D35" w:rsidRPr="00D21128">
        <w:rPr>
          <w:rFonts w:ascii="Times New Roman" w:hAnsi="Times New Roman" w:cs="Times New Roman"/>
          <w:color w:val="000000" w:themeColor="text1"/>
          <w:sz w:val="24"/>
          <w:szCs w:val="24"/>
        </w:rPr>
        <w:t>all the manures @ 2.5 t ha</w:t>
      </w:r>
      <w:r w:rsidR="00670D35" w:rsidRPr="00D21128">
        <w:rPr>
          <w:rFonts w:ascii="Times New Roman" w:hAnsi="Times New Roman" w:cs="Times New Roman"/>
          <w:color w:val="000000" w:themeColor="text1"/>
          <w:sz w:val="24"/>
          <w:szCs w:val="24"/>
          <w:vertAlign w:val="superscript"/>
        </w:rPr>
        <w:t>-1</w:t>
      </w:r>
      <w:r w:rsidR="00670D35" w:rsidRPr="00D21128">
        <w:rPr>
          <w:rFonts w:ascii="Times New Roman" w:hAnsi="Times New Roman" w:cs="Times New Roman"/>
          <w:color w:val="000000" w:themeColor="text1"/>
          <w:sz w:val="24"/>
          <w:szCs w:val="24"/>
        </w:rPr>
        <w:t xml:space="preserve"> </w:t>
      </w:r>
      <w:r w:rsidR="00486E25" w:rsidRPr="00D21128">
        <w:rPr>
          <w:rFonts w:ascii="Times New Roman" w:hAnsi="Times New Roman" w:cs="Times New Roman"/>
          <w:color w:val="000000" w:themeColor="text1"/>
          <w:sz w:val="24"/>
          <w:szCs w:val="24"/>
        </w:rPr>
        <w:t>with RDF</w:t>
      </w:r>
      <w:r w:rsidR="00670D35" w:rsidRPr="00D21128">
        <w:rPr>
          <w:rFonts w:ascii="Times New Roman" w:hAnsi="Times New Roman" w:cs="Times New Roman"/>
          <w:color w:val="000000" w:themeColor="text1"/>
          <w:sz w:val="24"/>
          <w:szCs w:val="24"/>
        </w:rPr>
        <w:t xml:space="preserve"> always</w:t>
      </w:r>
      <w:r w:rsidR="00486E25" w:rsidRPr="00D21128">
        <w:rPr>
          <w:rFonts w:ascii="Times New Roman" w:hAnsi="Times New Roman" w:cs="Times New Roman"/>
          <w:color w:val="000000" w:themeColor="text1"/>
          <w:sz w:val="24"/>
          <w:szCs w:val="24"/>
        </w:rPr>
        <w:t xml:space="preserve"> </w:t>
      </w:r>
      <w:r w:rsidR="00670D35" w:rsidRPr="00D21128">
        <w:rPr>
          <w:rFonts w:ascii="Times New Roman" w:hAnsi="Times New Roman" w:cs="Times New Roman"/>
          <w:color w:val="000000" w:themeColor="text1"/>
          <w:sz w:val="24"/>
          <w:szCs w:val="24"/>
        </w:rPr>
        <w:t>demonstrated higher</w:t>
      </w:r>
      <w:r w:rsidR="00486E25" w:rsidRPr="00D21128">
        <w:rPr>
          <w:rFonts w:ascii="Times New Roman" w:hAnsi="Times New Roman" w:cs="Times New Roman"/>
          <w:color w:val="000000" w:themeColor="text1"/>
          <w:sz w:val="24"/>
          <w:szCs w:val="24"/>
        </w:rPr>
        <w:t xml:space="preserve"> plant height</w:t>
      </w:r>
      <w:r w:rsidR="00670D35" w:rsidRPr="00D21128">
        <w:rPr>
          <w:rFonts w:ascii="Times New Roman" w:hAnsi="Times New Roman" w:cs="Times New Roman"/>
          <w:color w:val="000000" w:themeColor="text1"/>
          <w:sz w:val="24"/>
          <w:szCs w:val="24"/>
        </w:rPr>
        <w:t xml:space="preserve"> compared to sole application of RDF. </w:t>
      </w:r>
      <w:r w:rsidR="00105715" w:rsidRPr="00D21128">
        <w:rPr>
          <w:rFonts w:ascii="Times New Roman" w:hAnsi="Times New Roman" w:cs="Times New Roman"/>
          <w:color w:val="000000" w:themeColor="text1"/>
          <w:sz w:val="24"/>
          <w:szCs w:val="24"/>
        </w:rPr>
        <w:t xml:space="preserve">At 30 DAT (30.45 cm), 50DAT (51.26 cm), 70 DAT (70.16 cm) and at harvest (99.13 cm) </w:t>
      </w:r>
      <w:r w:rsidR="000D3DFC" w:rsidRPr="00D21128">
        <w:rPr>
          <w:rFonts w:ascii="Times New Roman" w:hAnsi="Times New Roman" w:cs="Times New Roman"/>
          <w:color w:val="000000" w:themeColor="text1"/>
          <w:sz w:val="24"/>
          <w:szCs w:val="24"/>
        </w:rPr>
        <w:t>p</w:t>
      </w:r>
      <w:r w:rsidR="00105715" w:rsidRPr="00D21128">
        <w:rPr>
          <w:rFonts w:ascii="Times New Roman" w:hAnsi="Times New Roman" w:cs="Times New Roman"/>
          <w:color w:val="000000" w:themeColor="text1"/>
          <w:sz w:val="24"/>
          <w:szCs w:val="24"/>
        </w:rPr>
        <w:t xml:space="preserve">oultry </w:t>
      </w:r>
      <w:r w:rsidR="000D3DFC" w:rsidRPr="00D21128">
        <w:rPr>
          <w:rFonts w:ascii="Times New Roman" w:hAnsi="Times New Roman" w:cs="Times New Roman"/>
          <w:color w:val="000000" w:themeColor="text1"/>
          <w:sz w:val="24"/>
          <w:szCs w:val="24"/>
        </w:rPr>
        <w:t>m</w:t>
      </w:r>
      <w:r w:rsidR="00105715" w:rsidRPr="00D21128">
        <w:rPr>
          <w:rFonts w:ascii="Times New Roman" w:hAnsi="Times New Roman" w:cs="Times New Roman"/>
          <w:color w:val="000000" w:themeColor="text1"/>
          <w:sz w:val="24"/>
          <w:szCs w:val="24"/>
        </w:rPr>
        <w:t>anure @ 2.5 t ha</w:t>
      </w:r>
      <w:r w:rsidR="00105715" w:rsidRPr="00D21128">
        <w:rPr>
          <w:rFonts w:ascii="Times New Roman" w:hAnsi="Times New Roman" w:cs="Times New Roman"/>
          <w:color w:val="000000" w:themeColor="text1"/>
          <w:sz w:val="24"/>
          <w:szCs w:val="24"/>
          <w:vertAlign w:val="superscript"/>
        </w:rPr>
        <w:t>-1</w:t>
      </w:r>
      <w:r w:rsidR="00105715" w:rsidRPr="00D21128">
        <w:rPr>
          <w:rFonts w:ascii="Times New Roman" w:hAnsi="Times New Roman" w:cs="Times New Roman"/>
          <w:color w:val="000000" w:themeColor="text1"/>
          <w:sz w:val="24"/>
          <w:szCs w:val="24"/>
        </w:rPr>
        <w:t xml:space="preserve"> with RDF resulted in the highest height of plants and at 90 DAT (95 cm) it occurs when </w:t>
      </w:r>
      <w:r w:rsidR="000D3DFC" w:rsidRPr="00D21128">
        <w:rPr>
          <w:rFonts w:ascii="Times New Roman" w:hAnsi="Times New Roman" w:cs="Times New Roman"/>
          <w:color w:val="000000" w:themeColor="text1"/>
          <w:sz w:val="24"/>
          <w:szCs w:val="24"/>
        </w:rPr>
        <w:t>c</w:t>
      </w:r>
      <w:r w:rsidR="00222DD2" w:rsidRPr="00D21128">
        <w:rPr>
          <w:rFonts w:ascii="Times New Roman" w:hAnsi="Times New Roman" w:cs="Times New Roman"/>
          <w:color w:val="000000" w:themeColor="text1"/>
          <w:sz w:val="24"/>
          <w:szCs w:val="24"/>
        </w:rPr>
        <w:t>ow</w:t>
      </w:r>
      <w:r w:rsidR="00D63F32" w:rsidRPr="00D21128">
        <w:rPr>
          <w:rFonts w:ascii="Times New Roman" w:hAnsi="Times New Roman" w:cs="Times New Roman"/>
          <w:color w:val="000000" w:themeColor="text1"/>
          <w:sz w:val="24"/>
          <w:szCs w:val="24"/>
        </w:rPr>
        <w:t xml:space="preserve"> </w:t>
      </w:r>
      <w:r w:rsidR="00222DD2" w:rsidRPr="00D21128">
        <w:rPr>
          <w:rFonts w:ascii="Times New Roman" w:hAnsi="Times New Roman" w:cs="Times New Roman"/>
          <w:color w:val="000000" w:themeColor="text1"/>
          <w:sz w:val="24"/>
          <w:szCs w:val="24"/>
        </w:rPr>
        <w:t>dung @ 2.5 t ha</w:t>
      </w:r>
      <w:r w:rsidR="00222DD2" w:rsidRPr="00D21128">
        <w:rPr>
          <w:rFonts w:ascii="Times New Roman" w:hAnsi="Times New Roman" w:cs="Times New Roman"/>
          <w:color w:val="000000" w:themeColor="text1"/>
          <w:sz w:val="24"/>
          <w:szCs w:val="24"/>
          <w:vertAlign w:val="superscript"/>
        </w:rPr>
        <w:t xml:space="preserve">-1 </w:t>
      </w:r>
      <w:r w:rsidR="00222DD2" w:rsidRPr="00D21128">
        <w:rPr>
          <w:rFonts w:ascii="Times New Roman" w:hAnsi="Times New Roman" w:cs="Times New Roman"/>
          <w:color w:val="000000" w:themeColor="text1"/>
          <w:sz w:val="24"/>
          <w:szCs w:val="24"/>
        </w:rPr>
        <w:t>was applied with RDF.</w:t>
      </w:r>
      <w:r w:rsidR="0056234C" w:rsidRPr="00D21128">
        <w:rPr>
          <w:rFonts w:ascii="Times New Roman" w:hAnsi="Times New Roman" w:cs="Times New Roman"/>
          <w:color w:val="000000" w:themeColor="text1"/>
          <w:sz w:val="24"/>
          <w:szCs w:val="24"/>
        </w:rPr>
        <w:t xml:space="preserve"> The differences in plant height due to the nutrient sources were thought to be caused by the varying availability of key nutrients. Nitrogen release mostly depends on the types of manure and temperature. Poultry manure exhibits the fastest mineralization, followed by vermicompost and cow dung </w:t>
      </w:r>
      <w:r w:rsidR="0056234C" w:rsidRPr="00D21128">
        <w:rPr>
          <w:rFonts w:ascii="Times New Roman" w:hAnsi="Times New Roman" w:cs="Times New Roman"/>
          <w:color w:val="000000" w:themeColor="text1"/>
          <w:sz w:val="24"/>
          <w:szCs w:val="24"/>
        </w:rPr>
        <w:fldChar w:fldCharType="begin"/>
      </w:r>
      <w:r w:rsidR="0056234C" w:rsidRPr="00D21128">
        <w:rPr>
          <w:rFonts w:ascii="Times New Roman" w:hAnsi="Times New Roman" w:cs="Times New Roman"/>
          <w:color w:val="000000" w:themeColor="text1"/>
          <w:sz w:val="24"/>
          <w:szCs w:val="24"/>
        </w:rPr>
        <w:instrText xml:space="preserve"> ADDIN ZOTERO_ITEM CSL_CITATION {"citationID":"WlwdJQla","properties":{"formattedCitation":"(Mondol et al., 2024)","plainCitation":"(Mondol et al., 2024)","noteIndex":0},"citationItems":[{"id":268,"uris":["http://zotero.org/users/local/U8jD6ZRC/items/7X6NCJYV"],"itemData":{"id":268,"type":"article-journal","abstract":"Determining nutrient-release patterns of organic manures can give an estimate of the potential amount of nutrients that a given material can contribute to crops along with chemical fertiliser. Nutrients released from organic manure depend on several factors, and temperature is one of them. To evaluate how different types of conventional organic manures release nitrogen (N) under varying temperature conditions, an incubation study was conducted at the Bangladesh Agricultural Research Institute. Six organic manures—poultry manure (PM), vermicompost (VC), bio-slurry (BS), cowdung (CD), water-hyacinth compost (WHC), and rice straw compost (RSC)—were evaluated at three temperature regimes (15, 25, and 35 °C) to study the dynamics of N incubated for 330 days. The N release was significantly influenced by the interaction of organic manures and temperature regimes. Poultry manure-treated soil incubated at 35 °C had the highest mineralisation of all parameters than other manures. The mineralisation of N followed the order: PM &gt; VC &gt; BS &gt; CD &gt; WHC &gt; RSC &gt; control and 35 °C &gt; 25 °C &gt; 15 °C. Across different temperatures, the mineralisation rate of PM was 15–55% higher than that of other manures. At 35 °C, the mineralisation rate was 10% and 20% higher compared to 25 °C and 15 °C, respectively. The first-order kinetic models predicted the organic N release from manures satisfactorily. The findings of the present study enrich the understanding of N-release patterns under different temperature regimes that prevail in different crop growing seasons in Indo-Gangetic Plains, providing valuable data for researchers and policymakers interested in sustainable integrated nutrient management practices.","container-title":"Nitrogen","DOI":"10.3390/nitrogen5030049","ISSN":"2504-3129","issue":"3","language":"en","license":"http://creativecommons.org/licenses/by/3.0/","note":"number: 3\npublisher: Multidisciplinary Digital Publishing Institute","page":"746-762","source":"www.mdpi.com","title":"Nitrogen Dynamics from Conventional Organic Manures as Influenced by Different Temperature Regimes in Subtropical Conditions","volume":"5","author":[{"family":"Mondol","given":"Abu Taher Mohammad Anwarul Islam"},{"family":"Chowdhury","given":"Md Akhter Hossain"},{"family":"Ahmed","given":"Sharif"},{"family":"Alam","given":"Md Khairul"}],"issued":{"date-parts":[["2024",9]]}}}],"schema":"https://github.com/citation-style-language/schema/raw/master/csl-citation.json"} </w:instrText>
      </w:r>
      <w:r w:rsidR="0056234C" w:rsidRPr="00D21128">
        <w:rPr>
          <w:rFonts w:ascii="Times New Roman" w:hAnsi="Times New Roman" w:cs="Times New Roman"/>
          <w:color w:val="000000" w:themeColor="text1"/>
          <w:sz w:val="24"/>
          <w:szCs w:val="24"/>
        </w:rPr>
        <w:fldChar w:fldCharType="separate"/>
      </w:r>
      <w:r w:rsidR="0056234C" w:rsidRPr="00D21128">
        <w:rPr>
          <w:rFonts w:ascii="Times New Roman" w:hAnsi="Times New Roman" w:cs="Times New Roman"/>
          <w:sz w:val="24"/>
          <w:szCs w:val="24"/>
        </w:rPr>
        <w:t>(Mondol</w:t>
      </w:r>
      <w:r w:rsidR="0056234C" w:rsidRPr="00D21128">
        <w:rPr>
          <w:rFonts w:ascii="Times New Roman" w:hAnsi="Times New Roman" w:cs="Times New Roman"/>
          <w:i/>
          <w:iCs/>
          <w:sz w:val="24"/>
          <w:szCs w:val="24"/>
        </w:rPr>
        <w:t xml:space="preserve"> et al</w:t>
      </w:r>
      <w:r w:rsidR="0056234C" w:rsidRPr="00D21128">
        <w:rPr>
          <w:rFonts w:ascii="Times New Roman" w:hAnsi="Times New Roman" w:cs="Times New Roman"/>
          <w:sz w:val="24"/>
          <w:szCs w:val="24"/>
        </w:rPr>
        <w:t>., 2024)</w:t>
      </w:r>
      <w:r w:rsidR="0056234C" w:rsidRPr="00D21128">
        <w:rPr>
          <w:rFonts w:ascii="Times New Roman" w:hAnsi="Times New Roman" w:cs="Times New Roman"/>
          <w:color w:val="000000" w:themeColor="text1"/>
          <w:sz w:val="24"/>
          <w:szCs w:val="24"/>
        </w:rPr>
        <w:fldChar w:fldCharType="end"/>
      </w:r>
      <w:r w:rsidR="0056234C" w:rsidRPr="00D21128">
        <w:rPr>
          <w:rFonts w:ascii="Times New Roman" w:hAnsi="Times New Roman" w:cs="Times New Roman"/>
          <w:color w:val="000000" w:themeColor="text1"/>
          <w:sz w:val="24"/>
          <w:szCs w:val="24"/>
        </w:rPr>
        <w:t xml:space="preserve">. </w:t>
      </w:r>
    </w:p>
    <w:p w14:paraId="0E059D10" w14:textId="2CA56F51" w:rsidR="00373ED3" w:rsidRPr="00D21128" w:rsidRDefault="00C2452E" w:rsidP="00A4253B">
      <w:pPr>
        <w:spacing w:after="120"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Tillering ability</w:t>
      </w:r>
    </w:p>
    <w:p w14:paraId="0CCD5135" w14:textId="05F8CB79" w:rsidR="005C0C12" w:rsidRPr="00D21128" w:rsidRDefault="00782B0E" w:rsidP="00A4253B">
      <w:pPr>
        <w:spacing w:after="120"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Number of tillers hill</w:t>
      </w:r>
      <w:r w:rsidRPr="00D21128">
        <w:rPr>
          <w:rFonts w:ascii="Times New Roman" w:hAnsi="Times New Roman" w:cs="Times New Roman"/>
          <w:color w:val="000000" w:themeColor="text1"/>
          <w:sz w:val="24"/>
          <w:szCs w:val="24"/>
          <w:vertAlign w:val="superscript"/>
        </w:rPr>
        <w:t xml:space="preserve">-1 </w:t>
      </w:r>
      <w:r w:rsidR="000F338F" w:rsidRPr="00D21128">
        <w:rPr>
          <w:rFonts w:ascii="Times New Roman" w:hAnsi="Times New Roman" w:cs="Times New Roman"/>
          <w:color w:val="000000" w:themeColor="text1"/>
          <w:sz w:val="24"/>
          <w:szCs w:val="24"/>
        </w:rPr>
        <w:t>were</w:t>
      </w:r>
      <w:r w:rsidRPr="00D21128">
        <w:rPr>
          <w:rFonts w:ascii="Times New Roman" w:hAnsi="Times New Roman" w:cs="Times New Roman"/>
          <w:color w:val="000000" w:themeColor="text1"/>
          <w:sz w:val="24"/>
          <w:szCs w:val="24"/>
        </w:rPr>
        <w:t xml:space="preserve"> significantly </w:t>
      </w:r>
      <w:r w:rsidR="000F338F" w:rsidRPr="00D21128">
        <w:rPr>
          <w:rFonts w:ascii="Times New Roman" w:hAnsi="Times New Roman" w:cs="Times New Roman"/>
          <w:color w:val="000000" w:themeColor="text1"/>
          <w:sz w:val="24"/>
          <w:szCs w:val="24"/>
        </w:rPr>
        <w:t xml:space="preserve">affected </w:t>
      </w:r>
      <w:r w:rsidRPr="00D21128">
        <w:rPr>
          <w:rFonts w:ascii="Times New Roman" w:hAnsi="Times New Roman" w:cs="Times New Roman"/>
          <w:color w:val="000000" w:themeColor="text1"/>
          <w:sz w:val="24"/>
          <w:szCs w:val="24"/>
        </w:rPr>
        <w:t xml:space="preserve">by the integration of </w:t>
      </w:r>
      <w:r w:rsidR="000F338F" w:rsidRPr="00D21128">
        <w:rPr>
          <w:rFonts w:ascii="Times New Roman" w:hAnsi="Times New Roman" w:cs="Times New Roman"/>
          <w:color w:val="000000" w:themeColor="text1"/>
          <w:sz w:val="24"/>
          <w:szCs w:val="24"/>
        </w:rPr>
        <w:t>RDF and different organic manures at</w:t>
      </w:r>
      <w:r w:rsidR="0098010B" w:rsidRPr="00D21128">
        <w:rPr>
          <w:rFonts w:ascii="Times New Roman" w:hAnsi="Times New Roman" w:cs="Times New Roman"/>
          <w:color w:val="000000" w:themeColor="text1"/>
          <w:sz w:val="24"/>
          <w:szCs w:val="24"/>
        </w:rPr>
        <w:t xml:space="preserve"> all the growth stage (except 30 DAT)</w:t>
      </w:r>
      <w:r w:rsidR="0037292D" w:rsidRPr="00D21128">
        <w:rPr>
          <w:rFonts w:ascii="Times New Roman" w:hAnsi="Times New Roman" w:cs="Times New Roman"/>
          <w:color w:val="000000" w:themeColor="text1"/>
          <w:sz w:val="24"/>
          <w:szCs w:val="24"/>
        </w:rPr>
        <w:t xml:space="preserve"> (Figure</w:t>
      </w:r>
      <w:r w:rsidR="00F01179" w:rsidRPr="00D21128">
        <w:rPr>
          <w:rFonts w:ascii="Times New Roman" w:hAnsi="Times New Roman" w:cs="Times New Roman"/>
          <w:color w:val="000000" w:themeColor="text1"/>
          <w:sz w:val="24"/>
          <w:szCs w:val="24"/>
        </w:rPr>
        <w:t xml:space="preserve"> </w:t>
      </w:r>
      <w:r w:rsidR="0037292D" w:rsidRPr="00D21128">
        <w:rPr>
          <w:rFonts w:ascii="Times New Roman" w:hAnsi="Times New Roman" w:cs="Times New Roman"/>
          <w:color w:val="000000" w:themeColor="text1"/>
          <w:sz w:val="24"/>
          <w:szCs w:val="24"/>
        </w:rPr>
        <w:t>2)</w:t>
      </w:r>
      <w:r w:rsidR="000F338F" w:rsidRPr="00D21128">
        <w:rPr>
          <w:rFonts w:ascii="Times New Roman" w:hAnsi="Times New Roman" w:cs="Times New Roman"/>
          <w:color w:val="000000" w:themeColor="text1"/>
          <w:sz w:val="24"/>
          <w:szCs w:val="24"/>
        </w:rPr>
        <w:t xml:space="preserve">. </w:t>
      </w:r>
      <w:r w:rsidR="005C0C12" w:rsidRPr="00D21128">
        <w:rPr>
          <w:rFonts w:ascii="Times New Roman" w:hAnsi="Times New Roman" w:cs="Times New Roman"/>
          <w:color w:val="000000" w:themeColor="text1"/>
          <w:sz w:val="24"/>
          <w:szCs w:val="24"/>
        </w:rPr>
        <w:t xml:space="preserve">The </w:t>
      </w:r>
      <w:r w:rsidR="00046C46" w:rsidRPr="00D21128">
        <w:rPr>
          <w:rFonts w:ascii="Times New Roman" w:hAnsi="Times New Roman" w:cs="Times New Roman"/>
          <w:color w:val="000000" w:themeColor="text1"/>
          <w:sz w:val="24"/>
          <w:szCs w:val="24"/>
        </w:rPr>
        <w:t xml:space="preserve">maximum </w:t>
      </w:r>
      <w:r w:rsidR="0005431F" w:rsidRPr="00D21128">
        <w:rPr>
          <w:rFonts w:ascii="Times New Roman" w:hAnsi="Times New Roman" w:cs="Times New Roman"/>
          <w:color w:val="000000" w:themeColor="text1"/>
          <w:sz w:val="24"/>
          <w:szCs w:val="24"/>
        </w:rPr>
        <w:t xml:space="preserve">and </w:t>
      </w:r>
      <w:r w:rsidR="00046C46" w:rsidRPr="00D21128">
        <w:rPr>
          <w:rFonts w:ascii="Times New Roman" w:hAnsi="Times New Roman" w:cs="Times New Roman"/>
          <w:color w:val="000000" w:themeColor="text1"/>
          <w:sz w:val="24"/>
          <w:szCs w:val="24"/>
        </w:rPr>
        <w:t xml:space="preserve">minimum </w:t>
      </w:r>
      <w:r w:rsidR="005C0C12" w:rsidRPr="00D21128">
        <w:rPr>
          <w:rFonts w:ascii="Times New Roman" w:hAnsi="Times New Roman" w:cs="Times New Roman"/>
          <w:color w:val="000000" w:themeColor="text1"/>
          <w:sz w:val="24"/>
          <w:szCs w:val="24"/>
        </w:rPr>
        <w:t>number of tillers w</w:t>
      </w:r>
      <w:r w:rsidR="00FB3B02" w:rsidRPr="00D21128">
        <w:rPr>
          <w:rFonts w:ascii="Times New Roman" w:hAnsi="Times New Roman" w:cs="Times New Roman"/>
          <w:color w:val="000000" w:themeColor="text1"/>
          <w:sz w:val="24"/>
          <w:szCs w:val="24"/>
        </w:rPr>
        <w:t>ere</w:t>
      </w:r>
      <w:r w:rsidR="005C0C12" w:rsidRPr="00D21128">
        <w:rPr>
          <w:rFonts w:ascii="Times New Roman" w:hAnsi="Times New Roman" w:cs="Times New Roman"/>
          <w:color w:val="000000" w:themeColor="text1"/>
          <w:sz w:val="24"/>
          <w:szCs w:val="24"/>
        </w:rPr>
        <w:t xml:space="preserve"> </w:t>
      </w:r>
      <w:r w:rsidR="0005431F" w:rsidRPr="00D21128">
        <w:rPr>
          <w:rFonts w:ascii="Times New Roman" w:hAnsi="Times New Roman" w:cs="Times New Roman"/>
          <w:color w:val="000000" w:themeColor="text1"/>
          <w:sz w:val="24"/>
          <w:szCs w:val="24"/>
        </w:rPr>
        <w:t>recorded</w:t>
      </w:r>
      <w:r w:rsidR="005C0C12" w:rsidRPr="00D21128">
        <w:rPr>
          <w:rFonts w:ascii="Times New Roman" w:hAnsi="Times New Roman" w:cs="Times New Roman"/>
          <w:color w:val="000000" w:themeColor="text1"/>
          <w:sz w:val="24"/>
          <w:szCs w:val="24"/>
        </w:rPr>
        <w:t xml:space="preserve"> from RDF with 2.5 t ha⁻¹ </w:t>
      </w:r>
      <w:r w:rsidR="000D3DFC" w:rsidRPr="00D21128">
        <w:rPr>
          <w:rFonts w:ascii="Times New Roman" w:hAnsi="Times New Roman" w:cs="Times New Roman"/>
          <w:color w:val="000000" w:themeColor="text1"/>
          <w:sz w:val="24"/>
          <w:szCs w:val="24"/>
        </w:rPr>
        <w:t>p</w:t>
      </w:r>
      <w:r w:rsidR="005C0C12" w:rsidRPr="00D21128">
        <w:rPr>
          <w:rFonts w:ascii="Times New Roman" w:hAnsi="Times New Roman" w:cs="Times New Roman"/>
          <w:color w:val="000000" w:themeColor="text1"/>
          <w:sz w:val="24"/>
          <w:szCs w:val="24"/>
        </w:rPr>
        <w:t xml:space="preserve">oultry </w:t>
      </w:r>
      <w:r w:rsidR="000D3DFC" w:rsidRPr="00D21128">
        <w:rPr>
          <w:rFonts w:ascii="Times New Roman" w:hAnsi="Times New Roman" w:cs="Times New Roman"/>
          <w:color w:val="000000" w:themeColor="text1"/>
          <w:sz w:val="24"/>
          <w:szCs w:val="24"/>
        </w:rPr>
        <w:t>m</w:t>
      </w:r>
      <w:r w:rsidR="005C0C12" w:rsidRPr="00D21128">
        <w:rPr>
          <w:rFonts w:ascii="Times New Roman" w:hAnsi="Times New Roman" w:cs="Times New Roman"/>
          <w:color w:val="000000" w:themeColor="text1"/>
          <w:sz w:val="24"/>
          <w:szCs w:val="24"/>
        </w:rPr>
        <w:t>anure</w:t>
      </w:r>
      <w:r w:rsidR="00FB3B02" w:rsidRPr="00D21128">
        <w:rPr>
          <w:rFonts w:ascii="Times New Roman" w:hAnsi="Times New Roman" w:cs="Times New Roman"/>
          <w:color w:val="000000" w:themeColor="text1"/>
          <w:sz w:val="24"/>
          <w:szCs w:val="24"/>
        </w:rPr>
        <w:t xml:space="preserve"> </w:t>
      </w:r>
      <w:r w:rsidR="0005431F" w:rsidRPr="00D21128">
        <w:rPr>
          <w:rFonts w:ascii="Times New Roman" w:hAnsi="Times New Roman" w:cs="Times New Roman"/>
          <w:color w:val="000000" w:themeColor="text1"/>
          <w:sz w:val="24"/>
          <w:szCs w:val="24"/>
        </w:rPr>
        <w:t xml:space="preserve">and RDF with </w:t>
      </w:r>
      <w:r w:rsidR="00FB3B02" w:rsidRPr="00D21128">
        <w:rPr>
          <w:rFonts w:ascii="Times New Roman" w:hAnsi="Times New Roman" w:cs="Times New Roman"/>
          <w:color w:val="000000" w:themeColor="text1"/>
          <w:sz w:val="24"/>
          <w:szCs w:val="24"/>
        </w:rPr>
        <w:t>@ 5 t ha</w:t>
      </w:r>
      <w:r w:rsidR="00FB3B02" w:rsidRPr="00D21128">
        <w:rPr>
          <w:rFonts w:ascii="Times New Roman" w:hAnsi="Times New Roman" w:cs="Times New Roman"/>
          <w:color w:val="000000" w:themeColor="text1"/>
          <w:sz w:val="24"/>
          <w:szCs w:val="24"/>
          <w:vertAlign w:val="superscript"/>
        </w:rPr>
        <w:t>-1</w:t>
      </w:r>
      <w:r w:rsidR="0005431F" w:rsidRPr="00D21128">
        <w:rPr>
          <w:rFonts w:ascii="Times New Roman" w:hAnsi="Times New Roman" w:cs="Times New Roman"/>
          <w:color w:val="000000" w:themeColor="text1"/>
          <w:sz w:val="24"/>
          <w:szCs w:val="24"/>
          <w:vertAlign w:val="superscript"/>
        </w:rPr>
        <w:t xml:space="preserve"> </w:t>
      </w:r>
      <w:r w:rsidR="000D3DFC" w:rsidRPr="00D21128">
        <w:rPr>
          <w:rFonts w:ascii="Times New Roman" w:hAnsi="Times New Roman" w:cs="Times New Roman"/>
          <w:color w:val="000000" w:themeColor="text1"/>
          <w:sz w:val="24"/>
          <w:szCs w:val="24"/>
        </w:rPr>
        <w:t>v</w:t>
      </w:r>
      <w:r w:rsidR="0005431F" w:rsidRPr="00D21128">
        <w:rPr>
          <w:rFonts w:ascii="Times New Roman" w:hAnsi="Times New Roman" w:cs="Times New Roman"/>
          <w:color w:val="000000" w:themeColor="text1"/>
          <w:sz w:val="24"/>
          <w:szCs w:val="24"/>
        </w:rPr>
        <w:t xml:space="preserve">ermicompost respectively at different DATs. </w:t>
      </w:r>
      <w:r w:rsidR="0098010B" w:rsidRPr="00D21128">
        <w:rPr>
          <w:rFonts w:ascii="Times New Roman" w:hAnsi="Times New Roman" w:cs="Times New Roman"/>
          <w:color w:val="000000" w:themeColor="text1"/>
          <w:sz w:val="24"/>
          <w:szCs w:val="24"/>
        </w:rPr>
        <w:t>At 90 DAT, 2.5 t ha</w:t>
      </w:r>
      <w:r w:rsidR="0098010B" w:rsidRPr="00D21128">
        <w:rPr>
          <w:rFonts w:ascii="Times New Roman" w:hAnsi="Times New Roman" w:cs="Times New Roman"/>
          <w:color w:val="000000" w:themeColor="text1"/>
          <w:sz w:val="24"/>
          <w:szCs w:val="24"/>
          <w:vertAlign w:val="superscript"/>
        </w:rPr>
        <w:t>-1</w:t>
      </w:r>
      <w:r w:rsidR="0098010B" w:rsidRPr="00D21128">
        <w:rPr>
          <w:rFonts w:ascii="Times New Roman" w:hAnsi="Times New Roman" w:cs="Times New Roman"/>
          <w:color w:val="000000" w:themeColor="text1"/>
          <w:sz w:val="24"/>
          <w:szCs w:val="24"/>
        </w:rPr>
        <w:t xml:space="preserve"> cow</w:t>
      </w:r>
      <w:r w:rsidR="00ED0BC0" w:rsidRPr="00D21128">
        <w:rPr>
          <w:rFonts w:ascii="Times New Roman" w:hAnsi="Times New Roman" w:cs="Times New Roman"/>
          <w:color w:val="000000" w:themeColor="text1"/>
          <w:sz w:val="24"/>
          <w:szCs w:val="24"/>
        </w:rPr>
        <w:t xml:space="preserve"> </w:t>
      </w:r>
      <w:r w:rsidR="0098010B" w:rsidRPr="00D21128">
        <w:rPr>
          <w:rFonts w:ascii="Times New Roman" w:hAnsi="Times New Roman" w:cs="Times New Roman"/>
          <w:color w:val="000000" w:themeColor="text1"/>
          <w:sz w:val="24"/>
          <w:szCs w:val="24"/>
        </w:rPr>
        <w:t xml:space="preserve">dung (14.16) </w:t>
      </w:r>
      <w:r w:rsidR="00A4253B" w:rsidRPr="00D21128">
        <w:rPr>
          <w:rFonts w:ascii="Times New Roman" w:hAnsi="Times New Roman" w:cs="Times New Roman"/>
          <w:color w:val="000000" w:themeColor="text1"/>
          <w:sz w:val="24"/>
          <w:szCs w:val="24"/>
        </w:rPr>
        <w:t xml:space="preserve">or </w:t>
      </w:r>
      <w:r w:rsidR="0098010B" w:rsidRPr="00D21128">
        <w:rPr>
          <w:rFonts w:ascii="Times New Roman" w:hAnsi="Times New Roman" w:cs="Times New Roman"/>
          <w:color w:val="000000" w:themeColor="text1"/>
          <w:sz w:val="24"/>
          <w:szCs w:val="24"/>
        </w:rPr>
        <w:t>poultry manure (15.10) in combination with 100% RDF provide the highest significant response for obtaining the greater number of total tillers hill</w:t>
      </w:r>
      <w:r w:rsidR="0098010B" w:rsidRPr="00D21128">
        <w:rPr>
          <w:rFonts w:ascii="Times New Roman" w:hAnsi="Times New Roman" w:cs="Times New Roman"/>
          <w:color w:val="000000" w:themeColor="text1"/>
          <w:sz w:val="24"/>
          <w:szCs w:val="24"/>
          <w:vertAlign w:val="superscript"/>
        </w:rPr>
        <w:t>-1</w:t>
      </w:r>
      <w:r w:rsidR="0098010B" w:rsidRPr="00D21128">
        <w:rPr>
          <w:rFonts w:ascii="Times New Roman" w:hAnsi="Times New Roman" w:cs="Times New Roman"/>
          <w:color w:val="000000" w:themeColor="text1"/>
          <w:sz w:val="24"/>
          <w:szCs w:val="24"/>
        </w:rPr>
        <w:t xml:space="preserve"> which is statistically differe</w:t>
      </w:r>
      <w:r w:rsidR="0037292D" w:rsidRPr="00D21128">
        <w:rPr>
          <w:rFonts w:ascii="Times New Roman" w:hAnsi="Times New Roman" w:cs="Times New Roman"/>
          <w:color w:val="000000" w:themeColor="text1"/>
          <w:sz w:val="24"/>
          <w:szCs w:val="24"/>
        </w:rPr>
        <w:t>nt</w:t>
      </w:r>
      <w:r w:rsidR="0098010B" w:rsidRPr="00D21128">
        <w:rPr>
          <w:rFonts w:ascii="Times New Roman" w:hAnsi="Times New Roman" w:cs="Times New Roman"/>
          <w:color w:val="000000" w:themeColor="text1"/>
          <w:sz w:val="24"/>
          <w:szCs w:val="24"/>
        </w:rPr>
        <w:t xml:space="preserve"> from other treatments</w:t>
      </w:r>
      <w:r w:rsidR="00A4253B" w:rsidRPr="00D21128">
        <w:rPr>
          <w:rFonts w:ascii="Times New Roman" w:hAnsi="Times New Roman" w:cs="Times New Roman"/>
          <w:color w:val="000000" w:themeColor="text1"/>
          <w:sz w:val="24"/>
          <w:szCs w:val="24"/>
        </w:rPr>
        <w:t xml:space="preserve">. </w:t>
      </w:r>
      <w:r w:rsidR="004F322D" w:rsidRPr="00D21128">
        <w:rPr>
          <w:rFonts w:ascii="Times New Roman" w:hAnsi="Times New Roman" w:cs="Times New Roman"/>
          <w:color w:val="000000" w:themeColor="text1"/>
          <w:sz w:val="24"/>
          <w:szCs w:val="24"/>
        </w:rPr>
        <w:t>This result supported the nutrient composition of poultry manure, which contains more nitrogen compared to other manures (Table</w:t>
      </w:r>
      <w:r w:rsidR="00CE3BCC" w:rsidRPr="00D21128">
        <w:rPr>
          <w:rFonts w:ascii="Times New Roman" w:hAnsi="Times New Roman" w:cs="Times New Roman"/>
          <w:color w:val="000000" w:themeColor="text1"/>
          <w:sz w:val="24"/>
          <w:szCs w:val="24"/>
        </w:rPr>
        <w:t xml:space="preserve"> </w:t>
      </w:r>
      <w:r w:rsidR="004F322D" w:rsidRPr="00D21128">
        <w:rPr>
          <w:rFonts w:ascii="Times New Roman" w:hAnsi="Times New Roman" w:cs="Times New Roman"/>
          <w:color w:val="000000" w:themeColor="text1"/>
          <w:sz w:val="24"/>
          <w:szCs w:val="24"/>
        </w:rPr>
        <w:t xml:space="preserve">1) and was responsible for the vegetative growth of plants. Kader </w:t>
      </w:r>
      <w:r w:rsidR="004F322D" w:rsidRPr="00D21128">
        <w:rPr>
          <w:rFonts w:ascii="Times New Roman" w:hAnsi="Times New Roman" w:cs="Times New Roman"/>
          <w:i/>
          <w:iCs/>
          <w:color w:val="000000" w:themeColor="text1"/>
          <w:sz w:val="24"/>
          <w:szCs w:val="24"/>
        </w:rPr>
        <w:t>et al</w:t>
      </w:r>
      <w:r w:rsidR="004F322D" w:rsidRPr="00D21128">
        <w:rPr>
          <w:rFonts w:ascii="Times New Roman" w:hAnsi="Times New Roman" w:cs="Times New Roman"/>
          <w:color w:val="000000" w:themeColor="text1"/>
          <w:sz w:val="24"/>
          <w:szCs w:val="24"/>
        </w:rPr>
        <w:t>. (2022) also reported that the application of vermicompost, cow dung, and chemical fertilizers had a significant impact on the total number of tillers plant</w:t>
      </w:r>
      <w:r w:rsidR="004F322D" w:rsidRPr="00D21128">
        <w:rPr>
          <w:rFonts w:ascii="Times New Roman" w:hAnsi="Times New Roman" w:cs="Times New Roman"/>
          <w:color w:val="000000" w:themeColor="text1"/>
          <w:sz w:val="24"/>
          <w:szCs w:val="24"/>
          <w:vertAlign w:val="superscript"/>
        </w:rPr>
        <w:t>-1</w:t>
      </w:r>
      <w:r w:rsidR="004F322D" w:rsidRPr="00D21128">
        <w:rPr>
          <w:rFonts w:ascii="Times New Roman" w:hAnsi="Times New Roman" w:cs="Times New Roman"/>
          <w:color w:val="000000" w:themeColor="text1"/>
          <w:sz w:val="24"/>
          <w:szCs w:val="24"/>
        </w:rPr>
        <w:t xml:space="preserve">. It was also noted that the combination of 75% chemical fertilizer with different organic manures at 5 t ha⁻¹ sometimes resulted in less tillers compared to the application of the recommended dose of chemical fertilizer alone. This may have occurred because the amount of essential macro and micronutrients released from 5 tons of </w:t>
      </w:r>
      <w:r w:rsidR="004F322D" w:rsidRPr="00D21128">
        <w:rPr>
          <w:rFonts w:ascii="Times New Roman" w:hAnsi="Times New Roman" w:cs="Times New Roman"/>
          <w:color w:val="000000" w:themeColor="text1"/>
          <w:sz w:val="24"/>
          <w:szCs w:val="24"/>
        </w:rPr>
        <w:lastRenderedPageBreak/>
        <w:t>organic manure was lower than the nutrients available from 25% of the chemical fertilizer or because of the gradual nutrient release from organic manure.</w:t>
      </w:r>
    </w:p>
    <w:p w14:paraId="256C2536" w14:textId="77777777" w:rsidR="00373ED3" w:rsidRPr="00D21128" w:rsidRDefault="00373ED3" w:rsidP="00F803F6">
      <w:pPr>
        <w:spacing w:line="480" w:lineRule="auto"/>
        <w:rPr>
          <w:rFonts w:ascii="Times New Roman" w:hAnsi="Times New Roman" w:cs="Times New Roman"/>
          <w:color w:val="000000" w:themeColor="text1"/>
          <w:sz w:val="24"/>
          <w:szCs w:val="24"/>
        </w:rPr>
      </w:pPr>
    </w:p>
    <w:p w14:paraId="6BACD15F" w14:textId="5664F3D9" w:rsidR="00607101" w:rsidRPr="00D21128" w:rsidRDefault="00BA6AFB" w:rsidP="00F803F6">
      <w:pPr>
        <w:spacing w:line="480" w:lineRule="auto"/>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 xml:space="preserve">Effect on </w:t>
      </w:r>
      <w:r w:rsidR="00C2452E" w:rsidRPr="00D21128">
        <w:rPr>
          <w:rFonts w:ascii="Times New Roman" w:hAnsi="Times New Roman" w:cs="Times New Roman"/>
          <w:b/>
          <w:bCs/>
          <w:color w:val="000000" w:themeColor="text1"/>
          <w:sz w:val="24"/>
          <w:szCs w:val="24"/>
        </w:rPr>
        <w:t>Yield</w:t>
      </w:r>
      <w:r w:rsidR="0091566B" w:rsidRPr="00D21128">
        <w:rPr>
          <w:rFonts w:ascii="Times New Roman" w:hAnsi="Times New Roman" w:cs="Times New Roman"/>
          <w:b/>
          <w:bCs/>
          <w:color w:val="000000" w:themeColor="text1"/>
          <w:sz w:val="24"/>
          <w:szCs w:val="24"/>
        </w:rPr>
        <w:t xml:space="preserve"> </w:t>
      </w:r>
      <w:r w:rsidR="00A55CDF" w:rsidRPr="00D21128">
        <w:rPr>
          <w:rFonts w:ascii="Times New Roman" w:hAnsi="Times New Roman" w:cs="Times New Roman"/>
          <w:b/>
          <w:bCs/>
          <w:color w:val="000000" w:themeColor="text1"/>
          <w:sz w:val="24"/>
          <w:szCs w:val="24"/>
        </w:rPr>
        <w:t>attributes</w:t>
      </w:r>
    </w:p>
    <w:p w14:paraId="122C4078" w14:textId="1A38EDF4" w:rsidR="0091566B" w:rsidRPr="00D21128" w:rsidRDefault="0091566B" w:rsidP="00F803F6">
      <w:pPr>
        <w:spacing w:after="120" w:line="480" w:lineRule="auto"/>
        <w:jc w:val="both"/>
        <w:rPr>
          <w:rFonts w:ascii="Times New Roman" w:hAnsi="Times New Roman" w:cs="Times New Roman"/>
          <w:b/>
          <w:bCs/>
          <w:color w:val="000000" w:themeColor="text1"/>
          <w:sz w:val="24"/>
          <w:szCs w:val="24"/>
        </w:rPr>
      </w:pPr>
      <w:r w:rsidRPr="00D21128">
        <w:rPr>
          <w:rFonts w:ascii="Times New Roman" w:eastAsia="Times New Roman" w:hAnsi="Times New Roman" w:cs="Times New Roman"/>
          <w:b/>
          <w:bCs/>
          <w:color w:val="000000" w:themeColor="text1"/>
          <w:sz w:val="24"/>
          <w:szCs w:val="24"/>
          <w:lang w:bidi="bn-BD"/>
        </w:rPr>
        <w:t>Number of effective tillers hill</w:t>
      </w:r>
      <w:r w:rsidR="003B0C3F" w:rsidRPr="00D21128">
        <w:rPr>
          <w:rFonts w:ascii="Times New Roman" w:eastAsia="Times New Roman" w:hAnsi="Times New Roman" w:cs="Times New Roman"/>
          <w:b/>
          <w:bCs/>
          <w:color w:val="000000" w:themeColor="text1"/>
          <w:sz w:val="24"/>
          <w:szCs w:val="24"/>
          <w:vertAlign w:val="superscript"/>
          <w:lang w:bidi="bn-BD"/>
        </w:rPr>
        <w:t>-1</w:t>
      </w:r>
    </w:p>
    <w:p w14:paraId="6C43767A" w14:textId="64994608" w:rsidR="00FF70A3" w:rsidRPr="00D21128" w:rsidRDefault="0091566B" w:rsidP="00FF70A3">
      <w:pPr>
        <w:spacing w:after="120"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The analysis revealed that the number of effective tillers</w:t>
      </w:r>
      <w:r w:rsidR="003B0C3F" w:rsidRPr="00D21128">
        <w:rPr>
          <w:rFonts w:ascii="Times New Roman" w:hAnsi="Times New Roman" w:cs="Times New Roman"/>
          <w:color w:val="000000" w:themeColor="text1"/>
          <w:sz w:val="24"/>
          <w:szCs w:val="24"/>
        </w:rPr>
        <w:t xml:space="preserve"> </w:t>
      </w:r>
      <w:r w:rsidR="003B0C3F" w:rsidRPr="00D21128">
        <w:rPr>
          <w:rFonts w:ascii="Times New Roman" w:eastAsia="Times New Roman" w:hAnsi="Times New Roman" w:cs="Times New Roman"/>
          <w:color w:val="000000" w:themeColor="text1"/>
          <w:sz w:val="24"/>
          <w:szCs w:val="24"/>
          <w:lang w:bidi="bn-BD"/>
        </w:rPr>
        <w:t>hill</w:t>
      </w:r>
      <w:r w:rsidR="003B0C3F"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hAnsi="Times New Roman" w:cs="Times New Roman"/>
          <w:color w:val="000000" w:themeColor="text1"/>
          <w:sz w:val="24"/>
          <w:szCs w:val="24"/>
        </w:rPr>
        <w:t xml:space="preserve"> was notably affected by the application of both organic and inorganic fertilizers (Table</w:t>
      </w:r>
      <w:r w:rsidR="00F01179" w:rsidRPr="00D21128">
        <w:rPr>
          <w:rFonts w:ascii="Times New Roman" w:hAnsi="Times New Roman" w:cs="Times New Roman"/>
          <w:color w:val="000000" w:themeColor="text1"/>
          <w:sz w:val="24"/>
          <w:szCs w:val="24"/>
        </w:rPr>
        <w:t xml:space="preserve"> </w:t>
      </w:r>
      <w:r w:rsidR="003401BE" w:rsidRPr="00D21128">
        <w:rPr>
          <w:rFonts w:ascii="Times New Roman" w:hAnsi="Times New Roman" w:cs="Times New Roman"/>
          <w:color w:val="000000" w:themeColor="text1"/>
          <w:sz w:val="24"/>
          <w:szCs w:val="24"/>
        </w:rPr>
        <w:t>2</w:t>
      </w:r>
      <w:r w:rsidRPr="00D21128">
        <w:rPr>
          <w:rFonts w:ascii="Times New Roman" w:hAnsi="Times New Roman" w:cs="Times New Roman"/>
          <w:color w:val="000000" w:themeColor="text1"/>
          <w:sz w:val="24"/>
          <w:szCs w:val="24"/>
        </w:rPr>
        <w:t xml:space="preserve">). The highest count of effective tillers </w:t>
      </w:r>
      <w:r w:rsidR="00BA5006" w:rsidRPr="00D21128">
        <w:rPr>
          <w:rFonts w:ascii="Times New Roman" w:eastAsia="Times New Roman" w:hAnsi="Times New Roman" w:cs="Times New Roman"/>
          <w:color w:val="000000" w:themeColor="text1"/>
          <w:sz w:val="24"/>
          <w:szCs w:val="24"/>
          <w:lang w:bidi="bn-BD"/>
        </w:rPr>
        <w:t>hill</w:t>
      </w:r>
      <w:r w:rsidR="00BA5006"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hAnsi="Times New Roman" w:cs="Times New Roman"/>
          <w:color w:val="000000" w:themeColor="text1"/>
          <w:sz w:val="24"/>
          <w:szCs w:val="24"/>
        </w:rPr>
        <w:t xml:space="preserve"> (12.9) was achieved with the recommended dose of chemical fertilizer combined with 2.5 t ha⁻¹ poultry manure.</w:t>
      </w:r>
      <w:r w:rsidR="00A55CDF" w:rsidRPr="00D21128">
        <w:rPr>
          <w:rFonts w:ascii="Times New Roman" w:hAnsi="Times New Roman" w:cs="Times New Roman"/>
          <w:color w:val="000000" w:themeColor="text1"/>
          <w:sz w:val="24"/>
          <w:szCs w:val="24"/>
        </w:rPr>
        <w:t xml:space="preserve"> </w:t>
      </w:r>
      <w:r w:rsidR="00FF70A3" w:rsidRPr="00D21128">
        <w:rPr>
          <w:rFonts w:ascii="Times New Roman" w:hAnsi="Times New Roman" w:cs="Times New Roman"/>
          <w:color w:val="000000" w:themeColor="text1"/>
          <w:sz w:val="24"/>
          <w:szCs w:val="24"/>
        </w:rPr>
        <w:t>This result is also supported by the residual impact of poultry manure and chemical fertilizers enhancing the number of effective tillers hill</w:t>
      </w:r>
      <w:r w:rsidR="000A742D" w:rsidRPr="00D21128">
        <w:rPr>
          <w:rFonts w:ascii="Times New Roman" w:hAnsi="Times New Roman" w:cs="Times New Roman"/>
          <w:color w:val="000000" w:themeColor="text1"/>
          <w:sz w:val="24"/>
          <w:szCs w:val="24"/>
          <w:vertAlign w:val="superscript"/>
        </w:rPr>
        <w:t>-1</w:t>
      </w:r>
      <w:r w:rsidR="00FF70A3" w:rsidRPr="00D21128">
        <w:rPr>
          <w:rFonts w:ascii="Times New Roman" w:hAnsi="Times New Roman" w:cs="Times New Roman"/>
          <w:color w:val="000000" w:themeColor="text1"/>
          <w:sz w:val="24"/>
          <w:szCs w:val="24"/>
        </w:rPr>
        <w:t xml:space="preserve"> in BR11 rice</w:t>
      </w:r>
    </w:p>
    <w:p w14:paraId="46B206BF" w14:textId="6F490C1E" w:rsidR="0091566B" w:rsidRPr="00D21128" w:rsidRDefault="00E02F55" w:rsidP="00BA5006">
      <w:pPr>
        <w:spacing w:after="120"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fldChar w:fldCharType="begin"/>
      </w:r>
      <w:r w:rsidRPr="00D21128">
        <w:rPr>
          <w:rFonts w:ascii="Times New Roman" w:hAnsi="Times New Roman" w:cs="Times New Roman"/>
          <w:color w:val="000000" w:themeColor="text1"/>
          <w:sz w:val="24"/>
          <w:szCs w:val="24"/>
        </w:rPr>
        <w:instrText xml:space="preserve"> ADDIN ZOTERO_ITEM CSL_CITATION {"citationID":"YV3EhDX9","properties":{"formattedCitation":"(Pp et al., 2024)","plainCitation":"(Pp et al., 2024)","noteIndex":0},"citationItems":[{"id":275,"uris":["http://zotero.org/users/local/U8jD6ZRC/items/NLKNQ5M3"],"itemData":{"id":275,"type":"article-journal","abstract":"An experiment was conducted to evaluate the residual effect of poultry manure on grain and straw yield and mineral concentration of BR11 rice during the Aman season. To study the residual effect of poultry manure and chemical fertilizers on yield and yield contributing characters of rice. The experiment was laid-out in a Randomize Complete Block Design (RCBD) with three replications assigning 12 treatment combinations comprising 4 levels of poultry manure (@ 0,2.5,5,7.5 t ha-1) and 3 levels of chemical fertilizers (control, half and full recommended dose). Poultry manure was applied during previous crop season. Only chemical fertilizers were applied during this experiment. The recommended full dose of urea, TSP, MOP and gypsum were 150, 100, 60 and 50 kg ha-1, respectively. The residual effect of poultry manure and chemical fertilizers increased plant height, effective tillers hill-1, panicle length, and 1000-grain weight, no. of grains panicle-1, grains and straw yields of BR11 rice. The highest grain yield (5.700 t ha-1) and straw yield (8.930 t ha-1) were obtained by the T12 (PM7.5 N2 P2 K2 S2) treatment. Combined effect of residual poultry manure and chemical fertilizers had significantly positive effect on the availability of nitrogen, phosphorus, potassium, sulphur, copper, zinc, manganese, iron, boron, and protein content in grain and straw of BR11 rice. Nutrient content in grain and straw was lowest at T1 (control) treatment and the highest was at T12 treatment. T12 treatment was the best of all the treatments. It may be concluded from the above study that residual effect of poultry manure and chemical fertilizer showed better performance on yield of BR11 rice and had significant effect on N, K micronutrient (Fe, Zn, Mn and B) and protein contents in rice grain and straw.","container-title":"Mathews Journal of Nutrition &amp; Dietetics","DOI":"10.30654/MJND.10029","ISSN":"24747475, 24747475","issue":"1","journalAbbreviation":"MJND","language":"en","source":"DOI.org (Crossref)","title":"Effect of Poultry Manure and Mineral Concentration on Grain Yield and Straw of BR11 Rice Genotypes in Bangladesh","URL":"https://www.mathewsopenaccess.com/full-text/effect-of-poultry-manure-and-mineral-concentration-on-grain-yield-and-straw-of-br11-rice-genotypes-in-bangladesh","volume":"7","author":[{"family":"Pp","given":"Das"},{"family":"Rahman Km","given":"Mahbubur"},{"family":"M","given":"Mahiudin"},{"family":"Bp","given":"Ray"}],"accessed":{"date-parts":[["2025",3,21]]},"issued":{"date-parts":[["2024",3,30]]}}}],"schema":"https://github.com/citation-style-language/schema/raw/master/csl-citation.json"} </w:instrText>
      </w:r>
      <w:r w:rsidRPr="00D21128">
        <w:rPr>
          <w:rFonts w:ascii="Times New Roman" w:hAnsi="Times New Roman" w:cs="Times New Roman"/>
          <w:color w:val="000000" w:themeColor="text1"/>
          <w:sz w:val="24"/>
          <w:szCs w:val="24"/>
        </w:rPr>
        <w:fldChar w:fldCharType="separate"/>
      </w:r>
      <w:r w:rsidRPr="00D21128">
        <w:rPr>
          <w:rFonts w:ascii="Times New Roman" w:hAnsi="Times New Roman" w:cs="Times New Roman"/>
          <w:sz w:val="24"/>
          <w:szCs w:val="24"/>
        </w:rPr>
        <w:t xml:space="preserve">(Pp </w:t>
      </w:r>
      <w:r w:rsidRPr="00D21128">
        <w:rPr>
          <w:rFonts w:ascii="Times New Roman" w:hAnsi="Times New Roman" w:cs="Times New Roman"/>
          <w:i/>
          <w:iCs/>
          <w:sz w:val="24"/>
          <w:szCs w:val="24"/>
        </w:rPr>
        <w:t>et al.</w:t>
      </w:r>
      <w:r w:rsidRPr="00D21128">
        <w:rPr>
          <w:rFonts w:ascii="Times New Roman" w:hAnsi="Times New Roman" w:cs="Times New Roman"/>
          <w:sz w:val="24"/>
          <w:szCs w:val="24"/>
        </w:rPr>
        <w:t>, 2024)</w:t>
      </w:r>
      <w:r w:rsidRPr="00D21128">
        <w:rPr>
          <w:rFonts w:ascii="Times New Roman" w:hAnsi="Times New Roman" w:cs="Times New Roman"/>
          <w:color w:val="000000" w:themeColor="text1"/>
          <w:sz w:val="24"/>
          <w:szCs w:val="24"/>
        </w:rPr>
        <w:fldChar w:fldCharType="end"/>
      </w:r>
      <w:r w:rsidR="000A742D" w:rsidRPr="00D21128">
        <w:rPr>
          <w:rFonts w:ascii="Times New Roman" w:hAnsi="Times New Roman" w:cs="Times New Roman"/>
          <w:color w:val="000000" w:themeColor="text1"/>
          <w:sz w:val="24"/>
          <w:szCs w:val="24"/>
        </w:rPr>
        <w:t>.</w:t>
      </w:r>
      <w:r w:rsidRPr="00D21128">
        <w:rPr>
          <w:rFonts w:ascii="Times New Roman" w:hAnsi="Times New Roman" w:cs="Times New Roman"/>
          <w:color w:val="000000" w:themeColor="text1"/>
          <w:sz w:val="24"/>
          <w:szCs w:val="24"/>
        </w:rPr>
        <w:t xml:space="preserve"> </w:t>
      </w:r>
    </w:p>
    <w:p w14:paraId="36B9AE58" w14:textId="0DABA832" w:rsidR="0091566B" w:rsidRPr="00D21128" w:rsidRDefault="0091566B" w:rsidP="00F803F6">
      <w:pPr>
        <w:spacing w:after="120"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 xml:space="preserve">Non effective tillers </w:t>
      </w:r>
      <w:r w:rsidR="00BA5006" w:rsidRPr="00D21128">
        <w:rPr>
          <w:rFonts w:ascii="Times New Roman" w:eastAsia="Times New Roman" w:hAnsi="Times New Roman" w:cs="Times New Roman"/>
          <w:b/>
          <w:bCs/>
          <w:color w:val="000000" w:themeColor="text1"/>
          <w:sz w:val="24"/>
          <w:szCs w:val="24"/>
          <w:lang w:bidi="bn-BD"/>
        </w:rPr>
        <w:t>hill</w:t>
      </w:r>
      <w:r w:rsidR="00BA5006" w:rsidRPr="00D21128">
        <w:rPr>
          <w:rFonts w:ascii="Times New Roman" w:eastAsia="Times New Roman" w:hAnsi="Times New Roman" w:cs="Times New Roman"/>
          <w:b/>
          <w:bCs/>
          <w:color w:val="000000" w:themeColor="text1"/>
          <w:sz w:val="24"/>
          <w:szCs w:val="24"/>
          <w:vertAlign w:val="superscript"/>
          <w:lang w:bidi="bn-BD"/>
        </w:rPr>
        <w:t>-1</w:t>
      </w:r>
    </w:p>
    <w:p w14:paraId="01D11CE1" w14:textId="5A2B4EC2" w:rsidR="002A629F" w:rsidRPr="00D21128" w:rsidRDefault="0091566B" w:rsidP="002A629F">
      <w:pPr>
        <w:spacing w:line="480" w:lineRule="auto"/>
        <w:jc w:val="both"/>
        <w:rPr>
          <w:rFonts w:ascii="Times New Roman" w:eastAsia="Times New Roman" w:hAnsi="Times New Roman" w:cs="Times New Roman"/>
          <w:color w:val="000000" w:themeColor="text1"/>
          <w:kern w:val="0"/>
          <w:sz w:val="24"/>
          <w:szCs w:val="24"/>
          <w:lang w:bidi="bn-BD"/>
          <w14:ligatures w14:val="none"/>
        </w:rPr>
      </w:pPr>
      <w:r w:rsidRPr="00D21128">
        <w:rPr>
          <w:rFonts w:ascii="Times New Roman" w:hAnsi="Times New Roman" w:cs="Times New Roman"/>
          <w:color w:val="000000" w:themeColor="text1"/>
          <w:sz w:val="24"/>
          <w:szCs w:val="24"/>
        </w:rPr>
        <w:t>From this experiment we find that RDF with 2.5 t ha</w:t>
      </w:r>
      <w:r w:rsidRPr="00D21128">
        <w:rPr>
          <w:rFonts w:ascii="Times New Roman" w:hAnsi="Times New Roman" w:cs="Times New Roman"/>
          <w:color w:val="000000" w:themeColor="text1"/>
          <w:sz w:val="24"/>
          <w:szCs w:val="24"/>
          <w:vertAlign w:val="superscript"/>
        </w:rPr>
        <w:t>-1</w:t>
      </w:r>
      <w:r w:rsidRPr="00D21128">
        <w:rPr>
          <w:rFonts w:ascii="Times New Roman" w:hAnsi="Times New Roman" w:cs="Times New Roman"/>
          <w:color w:val="000000" w:themeColor="text1"/>
          <w:sz w:val="24"/>
          <w:szCs w:val="24"/>
        </w:rPr>
        <w:t xml:space="preserve"> </w:t>
      </w:r>
      <w:r w:rsidR="00BA5006" w:rsidRPr="00D21128">
        <w:rPr>
          <w:rFonts w:ascii="Times New Roman" w:hAnsi="Times New Roman" w:cs="Times New Roman"/>
          <w:color w:val="000000" w:themeColor="text1"/>
          <w:sz w:val="24"/>
          <w:szCs w:val="24"/>
        </w:rPr>
        <w:t>c</w:t>
      </w:r>
      <w:r w:rsidRPr="00D21128">
        <w:rPr>
          <w:rFonts w:ascii="Times New Roman" w:hAnsi="Times New Roman" w:cs="Times New Roman"/>
          <w:color w:val="000000" w:themeColor="text1"/>
          <w:sz w:val="24"/>
          <w:szCs w:val="24"/>
        </w:rPr>
        <w:t>o</w:t>
      </w:r>
      <w:r w:rsidR="00BA5006" w:rsidRPr="00D21128">
        <w:rPr>
          <w:rFonts w:ascii="Times New Roman" w:hAnsi="Times New Roman" w:cs="Times New Roman"/>
          <w:color w:val="000000" w:themeColor="text1"/>
          <w:sz w:val="24"/>
          <w:szCs w:val="24"/>
        </w:rPr>
        <w:t>-</w:t>
      </w:r>
      <w:r w:rsidRPr="00D21128">
        <w:rPr>
          <w:rFonts w:ascii="Times New Roman" w:hAnsi="Times New Roman" w:cs="Times New Roman"/>
          <w:color w:val="000000" w:themeColor="text1"/>
          <w:sz w:val="24"/>
          <w:szCs w:val="24"/>
        </w:rPr>
        <w:t>compost produced the lowest number of non-effective tiller which is also statistically identical with 2.5 t ha</w:t>
      </w:r>
      <w:r w:rsidRPr="00D21128">
        <w:rPr>
          <w:rFonts w:ascii="Times New Roman" w:hAnsi="Times New Roman" w:cs="Times New Roman"/>
          <w:color w:val="000000" w:themeColor="text1"/>
          <w:sz w:val="24"/>
          <w:szCs w:val="24"/>
          <w:vertAlign w:val="superscript"/>
        </w:rPr>
        <w:t>-1</w:t>
      </w:r>
      <w:r w:rsidRPr="00D21128">
        <w:rPr>
          <w:rFonts w:ascii="Times New Roman" w:hAnsi="Times New Roman" w:cs="Times New Roman"/>
          <w:color w:val="000000" w:themeColor="text1"/>
          <w:sz w:val="24"/>
          <w:szCs w:val="24"/>
        </w:rPr>
        <w:t xml:space="preserve"> cow</w:t>
      </w:r>
      <w:r w:rsidR="003B0C3F"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dung</w:t>
      </w:r>
      <w:r w:rsidR="003401BE" w:rsidRPr="00D21128">
        <w:rPr>
          <w:rFonts w:ascii="Times New Roman" w:hAnsi="Times New Roman" w:cs="Times New Roman"/>
          <w:color w:val="000000" w:themeColor="text1"/>
          <w:sz w:val="24"/>
          <w:szCs w:val="24"/>
        </w:rPr>
        <w:t xml:space="preserve"> (Table</w:t>
      </w:r>
      <w:r w:rsidR="00CE3BCC" w:rsidRPr="00D21128">
        <w:rPr>
          <w:rFonts w:ascii="Times New Roman" w:hAnsi="Times New Roman" w:cs="Times New Roman"/>
          <w:color w:val="000000" w:themeColor="text1"/>
          <w:sz w:val="24"/>
          <w:szCs w:val="24"/>
        </w:rPr>
        <w:t xml:space="preserve"> </w:t>
      </w:r>
      <w:r w:rsidR="003401BE" w:rsidRPr="00D21128">
        <w:rPr>
          <w:rFonts w:ascii="Times New Roman" w:hAnsi="Times New Roman" w:cs="Times New Roman"/>
          <w:color w:val="000000" w:themeColor="text1"/>
          <w:sz w:val="24"/>
          <w:szCs w:val="24"/>
        </w:rPr>
        <w:t>2)</w:t>
      </w:r>
      <w:r w:rsidRPr="00D21128">
        <w:rPr>
          <w:rFonts w:ascii="Times New Roman" w:hAnsi="Times New Roman" w:cs="Times New Roman"/>
          <w:color w:val="000000" w:themeColor="text1"/>
          <w:sz w:val="24"/>
          <w:szCs w:val="24"/>
        </w:rPr>
        <w:t>.</w:t>
      </w:r>
      <w:r w:rsidR="002A629F" w:rsidRPr="00D21128">
        <w:rPr>
          <w:rFonts w:ascii="Times New Roman" w:hAnsi="Times New Roman" w:cs="Times New Roman"/>
          <w:color w:val="000000" w:themeColor="text1"/>
          <w:sz w:val="24"/>
          <w:szCs w:val="24"/>
        </w:rPr>
        <w:t xml:space="preserve"> </w:t>
      </w:r>
      <w:r w:rsidR="002A629F" w:rsidRPr="00D21128">
        <w:rPr>
          <w:rFonts w:ascii="Times New Roman" w:eastAsia="Times New Roman" w:hAnsi="Times New Roman" w:cs="Times New Roman"/>
          <w:color w:val="000000" w:themeColor="text1"/>
          <w:kern w:val="0"/>
          <w:sz w:val="24"/>
          <w:szCs w:val="24"/>
          <w:lang w:bidi="bn-BD"/>
          <w14:ligatures w14:val="none"/>
        </w:rPr>
        <w:t>There were notable differences between the types of co-composed fecal sludge-based manures and chemical fertilizer combinations in the generation of the total tiller count hill</w:t>
      </w:r>
      <w:r w:rsidR="002A629F" w:rsidRPr="00D21128">
        <w:rPr>
          <w:rFonts w:ascii="Times New Roman" w:eastAsia="Times New Roman" w:hAnsi="Times New Roman" w:cs="Times New Roman"/>
          <w:color w:val="000000" w:themeColor="text1"/>
          <w:kern w:val="0"/>
          <w:sz w:val="24"/>
          <w:szCs w:val="24"/>
          <w:vertAlign w:val="superscript"/>
          <w:lang w:bidi="bn-BD"/>
          <w14:ligatures w14:val="none"/>
        </w:rPr>
        <w:t>-1</w:t>
      </w:r>
      <w:r w:rsidR="002A629F" w:rsidRPr="00D21128">
        <w:rPr>
          <w:rFonts w:ascii="Times New Roman" w:eastAsia="Times New Roman" w:hAnsi="Times New Roman" w:cs="Times New Roman"/>
          <w:color w:val="000000" w:themeColor="text1"/>
          <w:kern w:val="0"/>
          <w:sz w:val="24"/>
          <w:szCs w:val="24"/>
          <w:lang w:bidi="bn-BD"/>
          <w14:ligatures w14:val="none"/>
        </w:rPr>
        <w:t xml:space="preserve">, which was observed by </w:t>
      </w:r>
      <w:r w:rsidR="00F01179" w:rsidRPr="00D21128">
        <w:rPr>
          <w:rFonts w:ascii="Times New Roman" w:eastAsia="Times New Roman" w:hAnsi="Times New Roman" w:cs="Times New Roman"/>
          <w:color w:val="000000" w:themeColor="text1"/>
          <w:kern w:val="0"/>
          <w:sz w:val="24"/>
          <w:szCs w:val="24"/>
          <w:lang w:bidi="bn-BD"/>
          <w14:ligatures w14:val="none"/>
        </w:rPr>
        <w:t>(</w:t>
      </w:r>
      <w:r w:rsidR="002A629F" w:rsidRPr="00D21128">
        <w:rPr>
          <w:rFonts w:ascii="Times New Roman" w:eastAsia="Times New Roman" w:hAnsi="Times New Roman" w:cs="Times New Roman"/>
          <w:color w:val="000000" w:themeColor="text1"/>
          <w:kern w:val="0"/>
          <w:sz w:val="24"/>
          <w:szCs w:val="24"/>
          <w:lang w:bidi="bn-BD"/>
          <w14:ligatures w14:val="none"/>
        </w:rPr>
        <w:t xml:space="preserve">Mahmud </w:t>
      </w:r>
      <w:r w:rsidR="002A629F" w:rsidRPr="00D21128">
        <w:rPr>
          <w:rFonts w:ascii="Times New Roman" w:eastAsia="Times New Roman" w:hAnsi="Times New Roman" w:cs="Times New Roman"/>
          <w:i/>
          <w:iCs/>
          <w:color w:val="000000" w:themeColor="text1"/>
          <w:kern w:val="0"/>
          <w:sz w:val="24"/>
          <w:szCs w:val="24"/>
          <w:lang w:bidi="bn-BD"/>
          <w14:ligatures w14:val="none"/>
        </w:rPr>
        <w:t>et al</w:t>
      </w:r>
      <w:r w:rsidR="002A629F" w:rsidRPr="00D21128">
        <w:rPr>
          <w:rFonts w:ascii="Times New Roman" w:eastAsia="Times New Roman" w:hAnsi="Times New Roman" w:cs="Times New Roman"/>
          <w:color w:val="000000" w:themeColor="text1"/>
          <w:kern w:val="0"/>
          <w:sz w:val="24"/>
          <w:szCs w:val="24"/>
          <w:lang w:bidi="bn-BD"/>
          <w14:ligatures w14:val="none"/>
        </w:rPr>
        <w:t>. (2024).</w:t>
      </w:r>
    </w:p>
    <w:p w14:paraId="0C624176" w14:textId="4E4D9B69" w:rsidR="0091566B" w:rsidRPr="00D21128" w:rsidRDefault="0091566B" w:rsidP="00F803F6">
      <w:pPr>
        <w:spacing w:after="120" w:line="480" w:lineRule="auto"/>
        <w:jc w:val="both"/>
        <w:rPr>
          <w:rFonts w:ascii="Times New Roman" w:hAnsi="Times New Roman" w:cs="Times New Roman"/>
          <w:b/>
          <w:bCs/>
          <w:color w:val="000000" w:themeColor="text1"/>
          <w:sz w:val="24"/>
          <w:szCs w:val="24"/>
        </w:rPr>
      </w:pPr>
    </w:p>
    <w:p w14:paraId="3075F707" w14:textId="42FFBAD0" w:rsidR="0091566B" w:rsidRPr="00D21128" w:rsidRDefault="0091566B" w:rsidP="00F803F6">
      <w:pPr>
        <w:spacing w:before="100" w:beforeAutospacing="1" w:after="100" w:afterAutospacing="1"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 xml:space="preserve">Grains </w:t>
      </w:r>
      <w:r w:rsidR="004432EC" w:rsidRPr="00D21128">
        <w:rPr>
          <w:rFonts w:ascii="Times New Roman" w:hAnsi="Times New Roman" w:cs="Times New Roman"/>
          <w:b/>
          <w:bCs/>
          <w:color w:val="000000" w:themeColor="text1"/>
          <w:sz w:val="24"/>
          <w:szCs w:val="24"/>
        </w:rPr>
        <w:t>panicle</w:t>
      </w:r>
      <w:r w:rsidR="00DA1AEB" w:rsidRPr="00D21128">
        <w:rPr>
          <w:rFonts w:ascii="Times New Roman" w:hAnsi="Times New Roman" w:cs="Times New Roman"/>
          <w:b/>
          <w:bCs/>
          <w:color w:val="000000" w:themeColor="text1"/>
          <w:sz w:val="24"/>
          <w:szCs w:val="24"/>
          <w:vertAlign w:val="superscript"/>
        </w:rPr>
        <w:t>-1</w:t>
      </w:r>
    </w:p>
    <w:p w14:paraId="2381DD5A" w14:textId="4904E43C" w:rsidR="00E612EA" w:rsidRPr="00D21128" w:rsidRDefault="00DA1AEB" w:rsidP="00E612EA">
      <w:pPr>
        <w:spacing w:before="100" w:beforeAutospacing="1" w:after="100" w:afterAutospacing="1"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A notable variation in the number of grains panicle</w:t>
      </w:r>
      <w:r w:rsidRPr="00D21128">
        <w:rPr>
          <w:rFonts w:ascii="Times New Roman" w:hAnsi="Times New Roman" w:cs="Times New Roman"/>
          <w:color w:val="000000" w:themeColor="text1"/>
          <w:sz w:val="24"/>
          <w:szCs w:val="24"/>
          <w:vertAlign w:val="superscript"/>
        </w:rPr>
        <w:t>-1</w:t>
      </w:r>
      <w:r w:rsidRPr="00D21128">
        <w:rPr>
          <w:rFonts w:ascii="Times New Roman" w:hAnsi="Times New Roman" w:cs="Times New Roman"/>
          <w:color w:val="000000" w:themeColor="text1"/>
          <w:sz w:val="24"/>
          <w:szCs w:val="24"/>
        </w:rPr>
        <w:t xml:space="preserve"> was found among the different combinations of chemical fertilizers and organic manures (Table</w:t>
      </w:r>
      <w:r w:rsidR="00F01179"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2). The maximum number of grains panicle</w:t>
      </w:r>
      <w:r w:rsidRPr="00D21128">
        <w:rPr>
          <w:rFonts w:ascii="Times New Roman" w:hAnsi="Times New Roman" w:cs="Times New Roman"/>
          <w:color w:val="000000" w:themeColor="text1"/>
          <w:sz w:val="24"/>
          <w:szCs w:val="24"/>
          <w:vertAlign w:val="superscript"/>
        </w:rPr>
        <w:t>-1</w:t>
      </w:r>
      <w:r w:rsidRPr="00D21128">
        <w:rPr>
          <w:rFonts w:ascii="Times New Roman" w:hAnsi="Times New Roman" w:cs="Times New Roman"/>
          <w:color w:val="000000" w:themeColor="text1"/>
          <w:sz w:val="24"/>
          <w:szCs w:val="24"/>
        </w:rPr>
        <w:t xml:space="preserve"> (115.75) was observed in rice plants treated with 100% of the recommended </w:t>
      </w:r>
      <w:r w:rsidRPr="00D21128">
        <w:rPr>
          <w:rFonts w:ascii="Times New Roman" w:hAnsi="Times New Roman" w:cs="Times New Roman"/>
          <w:color w:val="000000" w:themeColor="text1"/>
          <w:sz w:val="24"/>
          <w:szCs w:val="24"/>
        </w:rPr>
        <w:lastRenderedPageBreak/>
        <w:t xml:space="preserve">fertilizer dose (RDF) along with 2.5 t ha⁻¹ of cow dung. </w:t>
      </w:r>
      <w:r w:rsidR="0091566B" w:rsidRPr="00D21128">
        <w:rPr>
          <w:rFonts w:ascii="Times New Roman" w:hAnsi="Times New Roman" w:cs="Times New Roman"/>
          <w:color w:val="000000" w:themeColor="text1"/>
          <w:sz w:val="24"/>
          <w:szCs w:val="24"/>
        </w:rPr>
        <w:t>Most interestingly, only 75% of chemical fertilizer with 5 ton</w:t>
      </w:r>
      <w:r w:rsidR="002A629F" w:rsidRPr="00D21128">
        <w:rPr>
          <w:rFonts w:ascii="Times New Roman" w:hAnsi="Times New Roman" w:cs="Times New Roman"/>
          <w:color w:val="000000" w:themeColor="text1"/>
          <w:sz w:val="24"/>
          <w:szCs w:val="24"/>
        </w:rPr>
        <w:t xml:space="preserve"> </w:t>
      </w:r>
      <w:r w:rsidR="0091566B" w:rsidRPr="00D21128">
        <w:rPr>
          <w:rFonts w:ascii="Times New Roman" w:hAnsi="Times New Roman" w:cs="Times New Roman"/>
          <w:color w:val="000000" w:themeColor="text1"/>
          <w:sz w:val="24"/>
          <w:szCs w:val="24"/>
        </w:rPr>
        <w:t>ha</w:t>
      </w:r>
      <w:r w:rsidR="0091566B" w:rsidRPr="00D21128">
        <w:rPr>
          <w:rFonts w:ascii="Times New Roman" w:hAnsi="Times New Roman" w:cs="Times New Roman"/>
          <w:color w:val="000000" w:themeColor="text1"/>
          <w:sz w:val="24"/>
          <w:szCs w:val="24"/>
          <w:vertAlign w:val="superscript"/>
        </w:rPr>
        <w:t>-1</w:t>
      </w:r>
      <w:r w:rsidR="0091566B" w:rsidRPr="00D21128">
        <w:rPr>
          <w:rFonts w:ascii="Times New Roman" w:hAnsi="Times New Roman" w:cs="Times New Roman"/>
          <w:color w:val="000000" w:themeColor="text1"/>
          <w:sz w:val="24"/>
          <w:szCs w:val="24"/>
        </w:rPr>
        <w:t xml:space="preserve"> cow</w:t>
      </w:r>
      <w:r w:rsidR="003B0C3F" w:rsidRPr="00D21128">
        <w:rPr>
          <w:rFonts w:ascii="Times New Roman" w:hAnsi="Times New Roman" w:cs="Times New Roman"/>
          <w:color w:val="000000" w:themeColor="text1"/>
          <w:sz w:val="24"/>
          <w:szCs w:val="24"/>
        </w:rPr>
        <w:t xml:space="preserve"> </w:t>
      </w:r>
      <w:r w:rsidR="0091566B" w:rsidRPr="00D21128">
        <w:rPr>
          <w:rFonts w:ascii="Times New Roman" w:hAnsi="Times New Roman" w:cs="Times New Roman"/>
          <w:color w:val="000000" w:themeColor="text1"/>
          <w:sz w:val="24"/>
          <w:szCs w:val="24"/>
        </w:rPr>
        <w:t>dung produced 1.67% more grains</w:t>
      </w:r>
      <w:r w:rsidR="003401BE" w:rsidRPr="00D21128">
        <w:rPr>
          <w:rFonts w:ascii="Times New Roman" w:hAnsi="Times New Roman" w:cs="Times New Roman"/>
          <w:color w:val="000000" w:themeColor="text1"/>
          <w:sz w:val="24"/>
          <w:szCs w:val="24"/>
        </w:rPr>
        <w:t xml:space="preserve"> panicle</w:t>
      </w:r>
      <w:r w:rsidR="003401BE" w:rsidRPr="00D21128">
        <w:rPr>
          <w:rFonts w:ascii="Times New Roman" w:hAnsi="Times New Roman" w:cs="Times New Roman"/>
          <w:color w:val="000000" w:themeColor="text1"/>
          <w:sz w:val="24"/>
          <w:szCs w:val="24"/>
          <w:vertAlign w:val="superscript"/>
        </w:rPr>
        <w:t>-1</w:t>
      </w:r>
      <w:r w:rsidR="0091566B" w:rsidRPr="00D21128">
        <w:rPr>
          <w:rFonts w:ascii="Times New Roman" w:hAnsi="Times New Roman" w:cs="Times New Roman"/>
          <w:color w:val="000000" w:themeColor="text1"/>
          <w:sz w:val="24"/>
          <w:szCs w:val="24"/>
        </w:rPr>
        <w:t xml:space="preserve"> compared to sole application of recommended dose of fertilizer. It is also higher than other manure at 5 t</w:t>
      </w:r>
      <w:r w:rsidR="000D3DFC" w:rsidRPr="00D21128">
        <w:rPr>
          <w:rFonts w:ascii="Times New Roman" w:hAnsi="Times New Roman" w:cs="Times New Roman"/>
          <w:color w:val="000000" w:themeColor="text1"/>
          <w:sz w:val="24"/>
          <w:szCs w:val="24"/>
        </w:rPr>
        <w:t xml:space="preserve"> </w:t>
      </w:r>
      <w:r w:rsidR="0091566B" w:rsidRPr="00D21128">
        <w:rPr>
          <w:rFonts w:ascii="Times New Roman" w:hAnsi="Times New Roman" w:cs="Times New Roman"/>
          <w:color w:val="000000" w:themeColor="text1"/>
          <w:sz w:val="24"/>
          <w:szCs w:val="24"/>
        </w:rPr>
        <w:t>ha</w:t>
      </w:r>
      <w:r w:rsidR="000D3DFC" w:rsidRPr="00D21128">
        <w:rPr>
          <w:rFonts w:ascii="Times New Roman" w:hAnsi="Times New Roman" w:cs="Times New Roman"/>
          <w:color w:val="000000" w:themeColor="text1"/>
          <w:sz w:val="24"/>
          <w:szCs w:val="24"/>
          <w:vertAlign w:val="superscript"/>
        </w:rPr>
        <w:t>-1</w:t>
      </w:r>
      <w:r w:rsidR="0091566B" w:rsidRPr="00D21128">
        <w:rPr>
          <w:rFonts w:ascii="Times New Roman" w:hAnsi="Times New Roman" w:cs="Times New Roman"/>
          <w:color w:val="000000" w:themeColor="text1"/>
          <w:sz w:val="24"/>
          <w:szCs w:val="24"/>
        </w:rPr>
        <w:t xml:space="preserve"> with 75% chemical fertilizer.</w:t>
      </w:r>
      <w:r w:rsidR="00135458" w:rsidRPr="00D21128">
        <w:rPr>
          <w:rFonts w:ascii="Times New Roman" w:hAnsi="Times New Roman" w:cs="Times New Roman"/>
          <w:color w:val="000000" w:themeColor="text1"/>
          <w:sz w:val="24"/>
          <w:szCs w:val="24"/>
        </w:rPr>
        <w:t xml:space="preserve"> Cow dung contains high organic matter content (Table</w:t>
      </w:r>
      <w:r w:rsidR="00CE3BCC" w:rsidRPr="00D21128">
        <w:rPr>
          <w:rFonts w:ascii="Times New Roman" w:hAnsi="Times New Roman" w:cs="Times New Roman"/>
          <w:color w:val="000000" w:themeColor="text1"/>
          <w:sz w:val="24"/>
          <w:szCs w:val="24"/>
        </w:rPr>
        <w:t xml:space="preserve"> </w:t>
      </w:r>
      <w:r w:rsidR="00135458" w:rsidRPr="00D21128">
        <w:rPr>
          <w:rFonts w:ascii="Times New Roman" w:hAnsi="Times New Roman" w:cs="Times New Roman"/>
          <w:color w:val="000000" w:themeColor="text1"/>
          <w:sz w:val="24"/>
          <w:szCs w:val="24"/>
        </w:rPr>
        <w:t>1) which improves soil structure, water holding capacity, aeration and creates an optimal environment for root development and nutrient uptake, which supports larger and more productive panicles. Moreover, as the nutrient release process of cow dung is slow compared to other manures and fertilizer, it may match the crops nutrient demand during flowering and grain filling (critical growth stage), leading to better panicle performance.</w:t>
      </w:r>
      <w:r w:rsidR="00685476" w:rsidRPr="00D21128">
        <w:rPr>
          <w:rFonts w:ascii="Times New Roman" w:hAnsi="Times New Roman" w:cs="Times New Roman"/>
          <w:color w:val="000000" w:themeColor="text1"/>
          <w:sz w:val="24"/>
          <w:szCs w:val="24"/>
        </w:rPr>
        <w:t xml:space="preserve"> </w:t>
      </w:r>
      <w:r w:rsidR="00685476" w:rsidRPr="00D21128">
        <w:rPr>
          <w:rFonts w:ascii="Times New Roman" w:hAnsi="Times New Roman" w:cs="Times New Roman"/>
          <w:color w:val="000000" w:themeColor="text1"/>
          <w:sz w:val="24"/>
          <w:szCs w:val="24"/>
        </w:rPr>
        <w:fldChar w:fldCharType="begin"/>
      </w:r>
      <w:r w:rsidR="00685476" w:rsidRPr="00D21128">
        <w:rPr>
          <w:rFonts w:ascii="Times New Roman" w:hAnsi="Times New Roman" w:cs="Times New Roman"/>
          <w:color w:val="000000" w:themeColor="text1"/>
          <w:sz w:val="24"/>
          <w:szCs w:val="24"/>
        </w:rPr>
        <w:instrText xml:space="preserve"> ADDIN ZOTERO_ITEM CSL_CITATION {"citationID":"jCpq1xdy","properties":{"formattedCitation":"(Atman et al., 2018)","plainCitation":"(Atman et al., 2018)","noteIndex":0},"citationItems":[{"id":302,"uris":["http://zotero.org/users/local/U8jD6ZRC/items/YDQ5TMLJ"],"itemData":{"id":302,"type":"article-journal","abstract":"Access 135+ million publications and connect with 20+ million researchers. Join for free and gain visibility by uploading your research.","container-title":"International Journal of Environment Agriculture and Biotechnology","DOI":"10.22161/ijeab/3.2.25","issue":"2","language":"en","page":"506-511","title":"Effect of Cow Manure Dosages as Organic Fertilizer on the Productivity of Organic Rice in West Sumatra, Indonesia","volume":"3","author":[{"family":"Atman","given":"Atman"},{"family":"Bakri","given":"Bachtar"},{"family":"Indrasti","given":"R."}],"issued":{"date-parts":[["2018"]]}}}],"schema":"https://github.com/citation-style-language/schema/raw/master/csl-citation.json"} </w:instrText>
      </w:r>
      <w:r w:rsidR="00685476" w:rsidRPr="00D21128">
        <w:rPr>
          <w:rFonts w:ascii="Times New Roman" w:hAnsi="Times New Roman" w:cs="Times New Roman"/>
          <w:color w:val="000000" w:themeColor="text1"/>
          <w:sz w:val="24"/>
          <w:szCs w:val="24"/>
        </w:rPr>
        <w:fldChar w:fldCharType="separate"/>
      </w:r>
      <w:r w:rsidR="00685476" w:rsidRPr="00D21128">
        <w:rPr>
          <w:rFonts w:ascii="Times New Roman" w:hAnsi="Times New Roman" w:cs="Times New Roman"/>
          <w:sz w:val="24"/>
          <w:szCs w:val="24"/>
        </w:rPr>
        <w:t xml:space="preserve">(Atman </w:t>
      </w:r>
      <w:r w:rsidR="00685476" w:rsidRPr="00D21128">
        <w:rPr>
          <w:rFonts w:ascii="Times New Roman" w:hAnsi="Times New Roman" w:cs="Times New Roman"/>
          <w:i/>
          <w:iCs/>
          <w:sz w:val="24"/>
          <w:szCs w:val="24"/>
        </w:rPr>
        <w:t>et al</w:t>
      </w:r>
      <w:r w:rsidR="00685476" w:rsidRPr="00D21128">
        <w:rPr>
          <w:rFonts w:ascii="Times New Roman" w:hAnsi="Times New Roman" w:cs="Times New Roman"/>
          <w:sz w:val="24"/>
          <w:szCs w:val="24"/>
        </w:rPr>
        <w:t>., 2018)</w:t>
      </w:r>
      <w:r w:rsidR="00685476" w:rsidRPr="00D21128">
        <w:rPr>
          <w:rFonts w:ascii="Times New Roman" w:hAnsi="Times New Roman" w:cs="Times New Roman"/>
          <w:color w:val="000000" w:themeColor="text1"/>
          <w:sz w:val="24"/>
          <w:szCs w:val="24"/>
        </w:rPr>
        <w:fldChar w:fldCharType="end"/>
      </w:r>
      <w:r w:rsidR="00135458" w:rsidRPr="00D21128">
        <w:rPr>
          <w:rFonts w:ascii="Times New Roman" w:hAnsi="Times New Roman" w:cs="Times New Roman"/>
          <w:color w:val="000000" w:themeColor="text1"/>
          <w:sz w:val="24"/>
          <w:szCs w:val="24"/>
        </w:rPr>
        <w:t xml:space="preserve"> </w:t>
      </w:r>
      <w:r w:rsidR="00E612EA" w:rsidRPr="00D21128">
        <w:rPr>
          <w:rFonts w:ascii="Times New Roman" w:hAnsi="Times New Roman" w:cs="Times New Roman"/>
          <w:color w:val="000000" w:themeColor="text1"/>
          <w:sz w:val="24"/>
          <w:szCs w:val="24"/>
        </w:rPr>
        <w:t xml:space="preserve"> also observed t</w:t>
      </w:r>
      <w:r w:rsidR="00E00F61" w:rsidRPr="00D21128">
        <w:rPr>
          <w:rFonts w:ascii="Times New Roman" w:hAnsi="Times New Roman" w:cs="Times New Roman"/>
          <w:color w:val="000000" w:themeColor="text1"/>
          <w:sz w:val="24"/>
          <w:szCs w:val="24"/>
        </w:rPr>
        <w:t xml:space="preserve">he significant effect of cowdung on number of </w:t>
      </w:r>
      <w:r w:rsidR="00E612EA" w:rsidRPr="00D21128">
        <w:rPr>
          <w:rFonts w:ascii="Times New Roman" w:hAnsi="Times New Roman" w:cs="Times New Roman"/>
          <w:color w:val="000000" w:themeColor="text1"/>
          <w:sz w:val="24"/>
          <w:szCs w:val="24"/>
        </w:rPr>
        <w:t>Grains panicle</w:t>
      </w:r>
      <w:r w:rsidR="00E612EA" w:rsidRPr="00D21128">
        <w:rPr>
          <w:rFonts w:ascii="Times New Roman" w:hAnsi="Times New Roman" w:cs="Times New Roman"/>
          <w:color w:val="000000" w:themeColor="text1"/>
          <w:sz w:val="24"/>
          <w:szCs w:val="24"/>
          <w:vertAlign w:val="superscript"/>
        </w:rPr>
        <w:t>-1</w:t>
      </w:r>
      <w:r w:rsidR="00E612EA" w:rsidRPr="00D21128">
        <w:rPr>
          <w:rFonts w:ascii="Times New Roman" w:hAnsi="Times New Roman" w:cs="Times New Roman"/>
          <w:color w:val="000000" w:themeColor="text1"/>
          <w:sz w:val="24"/>
          <w:szCs w:val="24"/>
        </w:rPr>
        <w:t>.</w:t>
      </w:r>
    </w:p>
    <w:p w14:paraId="389292FF" w14:textId="48159DE3" w:rsidR="0091566B" w:rsidRPr="00D21128" w:rsidRDefault="0091566B" w:rsidP="00135458">
      <w:pPr>
        <w:spacing w:line="480" w:lineRule="auto"/>
        <w:jc w:val="both"/>
        <w:rPr>
          <w:rFonts w:ascii="Times New Roman" w:eastAsia="Times New Roman" w:hAnsi="Times New Roman" w:cs="Times New Roman"/>
          <w:color w:val="000000" w:themeColor="text1"/>
          <w:kern w:val="0"/>
          <w:sz w:val="24"/>
          <w:szCs w:val="24"/>
          <w:lang w:bidi="bn-BD"/>
          <w14:ligatures w14:val="none"/>
        </w:rPr>
      </w:pPr>
    </w:p>
    <w:p w14:paraId="4DE97684" w14:textId="77777777" w:rsidR="00135458" w:rsidRPr="00D21128" w:rsidRDefault="00135458" w:rsidP="00135458">
      <w:pPr>
        <w:spacing w:line="480" w:lineRule="auto"/>
        <w:jc w:val="both"/>
        <w:rPr>
          <w:rFonts w:ascii="Times New Roman" w:eastAsia="Times New Roman" w:hAnsi="Times New Roman" w:cs="Times New Roman"/>
          <w:color w:val="000000" w:themeColor="text1"/>
          <w:kern w:val="0"/>
          <w:sz w:val="24"/>
          <w:szCs w:val="24"/>
          <w:lang w:bidi="bn-BD"/>
          <w14:ligatures w14:val="none"/>
        </w:rPr>
      </w:pPr>
    </w:p>
    <w:p w14:paraId="37FD5C55" w14:textId="52E84331" w:rsidR="005D580D" w:rsidRPr="00D21128" w:rsidRDefault="003B0C3F" w:rsidP="005D580D">
      <w:pPr>
        <w:spacing w:before="100" w:beforeAutospacing="1" w:after="100" w:afterAutospacing="1" w:line="480" w:lineRule="auto"/>
        <w:jc w:val="both"/>
        <w:rPr>
          <w:rFonts w:ascii="Times New Roman" w:hAnsi="Times New Roman" w:cs="Times New Roman"/>
          <w:b/>
          <w:bCs/>
          <w:color w:val="000000" w:themeColor="text1"/>
          <w:sz w:val="24"/>
          <w:szCs w:val="24"/>
          <w:vertAlign w:val="superscript"/>
        </w:rPr>
      </w:pPr>
      <w:r w:rsidRPr="00D21128">
        <w:rPr>
          <w:rFonts w:ascii="Times New Roman" w:hAnsi="Times New Roman" w:cs="Times New Roman"/>
          <w:b/>
          <w:bCs/>
          <w:color w:val="000000" w:themeColor="text1"/>
          <w:sz w:val="24"/>
          <w:szCs w:val="24"/>
        </w:rPr>
        <w:t>Number of s</w:t>
      </w:r>
      <w:r w:rsidR="0091566B" w:rsidRPr="00D21128">
        <w:rPr>
          <w:rFonts w:ascii="Times New Roman" w:hAnsi="Times New Roman" w:cs="Times New Roman"/>
          <w:b/>
          <w:bCs/>
          <w:color w:val="000000" w:themeColor="text1"/>
          <w:sz w:val="24"/>
          <w:szCs w:val="24"/>
        </w:rPr>
        <w:t>terile spikelet</w:t>
      </w:r>
      <w:r w:rsidRPr="00D21128">
        <w:rPr>
          <w:rFonts w:ascii="Times New Roman" w:hAnsi="Times New Roman" w:cs="Times New Roman"/>
          <w:b/>
          <w:bCs/>
          <w:color w:val="000000" w:themeColor="text1"/>
          <w:sz w:val="24"/>
          <w:szCs w:val="24"/>
        </w:rPr>
        <w:t>s</w:t>
      </w:r>
      <w:r w:rsidR="0091566B" w:rsidRPr="00D21128">
        <w:rPr>
          <w:rFonts w:ascii="Times New Roman" w:hAnsi="Times New Roman" w:cs="Times New Roman"/>
          <w:b/>
          <w:bCs/>
          <w:color w:val="000000" w:themeColor="text1"/>
          <w:sz w:val="24"/>
          <w:szCs w:val="24"/>
        </w:rPr>
        <w:t xml:space="preserve"> </w:t>
      </w:r>
      <w:r w:rsidR="003401BE" w:rsidRPr="00D21128">
        <w:rPr>
          <w:rFonts w:ascii="Times New Roman" w:hAnsi="Times New Roman" w:cs="Times New Roman"/>
          <w:b/>
          <w:bCs/>
          <w:color w:val="000000" w:themeColor="text1"/>
          <w:sz w:val="24"/>
          <w:szCs w:val="24"/>
        </w:rPr>
        <w:t>panicle</w:t>
      </w:r>
      <w:r w:rsidR="003401BE" w:rsidRPr="00D21128">
        <w:rPr>
          <w:rFonts w:ascii="Times New Roman" w:hAnsi="Times New Roman" w:cs="Times New Roman"/>
          <w:b/>
          <w:bCs/>
          <w:color w:val="000000" w:themeColor="text1"/>
          <w:sz w:val="24"/>
          <w:szCs w:val="24"/>
          <w:vertAlign w:val="superscript"/>
        </w:rPr>
        <w:t>-1</w:t>
      </w:r>
    </w:p>
    <w:p w14:paraId="65C63D7B" w14:textId="3ACDB90C" w:rsidR="0070193B" w:rsidRPr="00D21128" w:rsidRDefault="0091566B" w:rsidP="005D580D">
      <w:pPr>
        <w:spacing w:before="100" w:beforeAutospacing="1" w:after="100" w:afterAutospacing="1" w:line="480" w:lineRule="auto"/>
        <w:jc w:val="both"/>
        <w:rPr>
          <w:rFonts w:ascii="Times New Roman" w:hAnsi="Times New Roman" w:cs="Times New Roman"/>
          <w:color w:val="000000" w:themeColor="text1"/>
          <w:sz w:val="24"/>
          <w:szCs w:val="24"/>
          <w:vertAlign w:val="superscript"/>
        </w:rPr>
      </w:pPr>
      <w:r w:rsidRPr="00D21128">
        <w:rPr>
          <w:rFonts w:ascii="Times New Roman" w:hAnsi="Times New Roman" w:cs="Times New Roman"/>
          <w:color w:val="000000" w:themeColor="text1"/>
          <w:sz w:val="24"/>
          <w:szCs w:val="24"/>
        </w:rPr>
        <w:t>A notable variation in the number of sterile spikelet</w:t>
      </w:r>
      <w:r w:rsidR="003B0C3F" w:rsidRPr="00D21128">
        <w:rPr>
          <w:rFonts w:ascii="Times New Roman" w:hAnsi="Times New Roman" w:cs="Times New Roman"/>
          <w:color w:val="000000" w:themeColor="text1"/>
          <w:sz w:val="24"/>
          <w:szCs w:val="24"/>
        </w:rPr>
        <w:t>s</w:t>
      </w:r>
      <w:r w:rsidRPr="00D21128">
        <w:rPr>
          <w:rFonts w:ascii="Times New Roman" w:hAnsi="Times New Roman" w:cs="Times New Roman"/>
          <w:color w:val="000000" w:themeColor="text1"/>
          <w:sz w:val="24"/>
          <w:szCs w:val="24"/>
        </w:rPr>
        <w:t xml:space="preserve"> </w:t>
      </w:r>
      <w:r w:rsidR="003401BE" w:rsidRPr="00D21128">
        <w:rPr>
          <w:rFonts w:ascii="Times New Roman" w:hAnsi="Times New Roman" w:cs="Times New Roman"/>
          <w:color w:val="000000" w:themeColor="text1"/>
          <w:sz w:val="24"/>
          <w:szCs w:val="24"/>
        </w:rPr>
        <w:t>panicle</w:t>
      </w:r>
      <w:r w:rsidR="003401BE" w:rsidRPr="00D21128">
        <w:rPr>
          <w:rFonts w:ascii="Times New Roman" w:hAnsi="Times New Roman" w:cs="Times New Roman"/>
          <w:color w:val="000000" w:themeColor="text1"/>
          <w:sz w:val="24"/>
          <w:szCs w:val="24"/>
          <w:vertAlign w:val="superscript"/>
        </w:rPr>
        <w:t xml:space="preserve">-1 </w:t>
      </w:r>
      <w:r w:rsidRPr="00D21128">
        <w:rPr>
          <w:rFonts w:ascii="Times New Roman" w:hAnsi="Times New Roman" w:cs="Times New Roman"/>
          <w:color w:val="000000" w:themeColor="text1"/>
          <w:sz w:val="24"/>
          <w:szCs w:val="24"/>
        </w:rPr>
        <w:t xml:space="preserve">was identified among </w:t>
      </w:r>
      <w:r w:rsidR="00F7278D" w:rsidRPr="00D21128">
        <w:rPr>
          <w:rFonts w:ascii="Times New Roman" w:hAnsi="Times New Roman" w:cs="Times New Roman"/>
          <w:color w:val="000000" w:themeColor="text1"/>
          <w:sz w:val="24"/>
          <w:szCs w:val="24"/>
        </w:rPr>
        <w:t xml:space="preserve">the treatments that included various combinations of chemical fertilizers and organic manures </w:t>
      </w:r>
      <w:r w:rsidRPr="00D21128">
        <w:rPr>
          <w:rFonts w:ascii="Times New Roman" w:hAnsi="Times New Roman" w:cs="Times New Roman"/>
          <w:color w:val="000000" w:themeColor="text1"/>
          <w:sz w:val="24"/>
          <w:szCs w:val="24"/>
        </w:rPr>
        <w:t>(Table</w:t>
      </w:r>
      <w:r w:rsidR="00CE3BCC" w:rsidRPr="00D21128">
        <w:rPr>
          <w:rFonts w:ascii="Times New Roman" w:hAnsi="Times New Roman" w:cs="Times New Roman"/>
          <w:color w:val="000000" w:themeColor="text1"/>
          <w:sz w:val="24"/>
          <w:szCs w:val="24"/>
        </w:rPr>
        <w:t xml:space="preserve"> </w:t>
      </w:r>
      <w:r w:rsidR="006A13DA" w:rsidRPr="00D21128">
        <w:rPr>
          <w:rFonts w:ascii="Times New Roman" w:hAnsi="Times New Roman" w:cs="Times New Roman"/>
          <w:color w:val="000000" w:themeColor="text1"/>
          <w:sz w:val="24"/>
          <w:szCs w:val="24"/>
        </w:rPr>
        <w:t>2</w:t>
      </w:r>
      <w:r w:rsidRPr="00D21128">
        <w:rPr>
          <w:rFonts w:ascii="Times New Roman" w:hAnsi="Times New Roman" w:cs="Times New Roman"/>
          <w:color w:val="000000" w:themeColor="text1"/>
          <w:sz w:val="24"/>
          <w:szCs w:val="24"/>
        </w:rPr>
        <w:t>). The highest count (16.25) of sterile spikelet</w:t>
      </w:r>
      <w:r w:rsidR="00F7278D" w:rsidRPr="00D21128">
        <w:rPr>
          <w:rFonts w:ascii="Times New Roman" w:hAnsi="Times New Roman" w:cs="Times New Roman"/>
          <w:color w:val="000000" w:themeColor="text1"/>
          <w:sz w:val="24"/>
          <w:szCs w:val="24"/>
        </w:rPr>
        <w:t xml:space="preserve">s </w:t>
      </w:r>
      <w:r w:rsidR="006A13DA" w:rsidRPr="00D21128">
        <w:rPr>
          <w:rFonts w:ascii="Times New Roman" w:hAnsi="Times New Roman" w:cs="Times New Roman"/>
          <w:color w:val="000000" w:themeColor="text1"/>
          <w:sz w:val="24"/>
          <w:szCs w:val="24"/>
        </w:rPr>
        <w:t>panicle</w:t>
      </w:r>
      <w:r w:rsidR="006A13DA" w:rsidRPr="00D21128">
        <w:rPr>
          <w:rFonts w:ascii="Times New Roman" w:hAnsi="Times New Roman" w:cs="Times New Roman"/>
          <w:color w:val="000000" w:themeColor="text1"/>
          <w:sz w:val="24"/>
          <w:szCs w:val="24"/>
          <w:vertAlign w:val="superscript"/>
        </w:rPr>
        <w:t xml:space="preserve">-1 </w:t>
      </w:r>
      <w:r w:rsidRPr="00D21128">
        <w:rPr>
          <w:rFonts w:ascii="Times New Roman" w:hAnsi="Times New Roman" w:cs="Times New Roman"/>
          <w:color w:val="000000" w:themeColor="text1"/>
          <w:sz w:val="24"/>
          <w:szCs w:val="24"/>
        </w:rPr>
        <w:t>was ob</w:t>
      </w:r>
      <w:r w:rsidR="00F7278D" w:rsidRPr="00D21128">
        <w:rPr>
          <w:rFonts w:ascii="Times New Roman" w:hAnsi="Times New Roman" w:cs="Times New Roman"/>
          <w:color w:val="000000" w:themeColor="text1"/>
          <w:sz w:val="24"/>
          <w:szCs w:val="24"/>
        </w:rPr>
        <w:t>serv</w:t>
      </w:r>
      <w:r w:rsidRPr="00D21128">
        <w:rPr>
          <w:rFonts w:ascii="Times New Roman" w:hAnsi="Times New Roman" w:cs="Times New Roman"/>
          <w:color w:val="000000" w:themeColor="text1"/>
          <w:sz w:val="24"/>
          <w:szCs w:val="24"/>
        </w:rPr>
        <w:t xml:space="preserve">ed with 75% RDF combined with 5 t ha⁻¹ </w:t>
      </w:r>
      <w:r w:rsidR="006A13DA" w:rsidRPr="00D21128">
        <w:rPr>
          <w:rFonts w:ascii="Times New Roman" w:hAnsi="Times New Roman" w:cs="Times New Roman"/>
          <w:color w:val="000000" w:themeColor="text1"/>
          <w:sz w:val="24"/>
          <w:szCs w:val="24"/>
        </w:rPr>
        <w:t>t</w:t>
      </w:r>
      <w:r w:rsidRPr="00D21128">
        <w:rPr>
          <w:rFonts w:ascii="Times New Roman" w:hAnsi="Times New Roman" w:cs="Times New Roman"/>
          <w:color w:val="000000" w:themeColor="text1"/>
          <w:sz w:val="24"/>
          <w:szCs w:val="24"/>
        </w:rPr>
        <w:t>rico</w:t>
      </w:r>
      <w:r w:rsidR="003B0C3F" w:rsidRPr="00D21128">
        <w:rPr>
          <w:rFonts w:ascii="Times New Roman" w:hAnsi="Times New Roman" w:cs="Times New Roman"/>
          <w:color w:val="000000" w:themeColor="text1"/>
          <w:sz w:val="24"/>
          <w:szCs w:val="24"/>
        </w:rPr>
        <w:t>-</w:t>
      </w:r>
      <w:r w:rsidRPr="00D21128">
        <w:rPr>
          <w:rFonts w:ascii="Times New Roman" w:hAnsi="Times New Roman" w:cs="Times New Roman"/>
          <w:color w:val="000000" w:themeColor="text1"/>
          <w:sz w:val="24"/>
          <w:szCs w:val="24"/>
        </w:rPr>
        <w:t xml:space="preserve">compost. Conversely, the lowest counts were recorded with 100% RDF paired with 2.5 t ha⁻¹ </w:t>
      </w:r>
      <w:r w:rsidR="006A13DA" w:rsidRPr="00D21128">
        <w:rPr>
          <w:rFonts w:ascii="Times New Roman" w:hAnsi="Times New Roman" w:cs="Times New Roman"/>
          <w:color w:val="000000" w:themeColor="text1"/>
          <w:sz w:val="24"/>
          <w:szCs w:val="24"/>
        </w:rPr>
        <w:t>t</w:t>
      </w:r>
      <w:r w:rsidRPr="00D21128">
        <w:rPr>
          <w:rFonts w:ascii="Times New Roman" w:hAnsi="Times New Roman" w:cs="Times New Roman"/>
          <w:color w:val="000000" w:themeColor="text1"/>
          <w:sz w:val="24"/>
          <w:szCs w:val="24"/>
        </w:rPr>
        <w:t>rico</w:t>
      </w:r>
      <w:r w:rsidR="003B0C3F" w:rsidRPr="00D21128">
        <w:rPr>
          <w:rFonts w:ascii="Times New Roman" w:hAnsi="Times New Roman" w:cs="Times New Roman"/>
          <w:color w:val="000000" w:themeColor="text1"/>
          <w:sz w:val="24"/>
          <w:szCs w:val="24"/>
        </w:rPr>
        <w:t>-</w:t>
      </w:r>
      <w:r w:rsidRPr="00D21128">
        <w:rPr>
          <w:rFonts w:ascii="Times New Roman" w:hAnsi="Times New Roman" w:cs="Times New Roman"/>
          <w:color w:val="000000" w:themeColor="text1"/>
          <w:sz w:val="24"/>
          <w:szCs w:val="24"/>
        </w:rPr>
        <w:t>compost (12.14), cow</w:t>
      </w:r>
      <w:r w:rsidR="003B0C3F"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dung (11.99), poultry manure (11.97), or co-compost (11.61).</w:t>
      </w:r>
      <w:r w:rsidR="007274F4" w:rsidRPr="00D21128">
        <w:rPr>
          <w:rFonts w:ascii="Times New Roman" w:hAnsi="Times New Roman" w:cs="Times New Roman"/>
          <w:color w:val="000000" w:themeColor="text1"/>
          <w:sz w:val="24"/>
          <w:szCs w:val="24"/>
        </w:rPr>
        <w:t xml:space="preserve"> Combination of RDF with 2.5 </w:t>
      </w:r>
      <w:r w:rsidR="007274F4" w:rsidRPr="00D21128">
        <w:rPr>
          <w:rFonts w:ascii="Times New Roman" w:eastAsia="Times New Roman" w:hAnsi="Times New Roman" w:cs="Times New Roman"/>
          <w:color w:val="000000" w:themeColor="text1"/>
          <w:kern w:val="0"/>
          <w:sz w:val="24"/>
          <w:szCs w:val="24"/>
          <w:lang w:bidi="bn-BD"/>
          <w14:ligatures w14:val="none"/>
        </w:rPr>
        <w:t xml:space="preserve">t ha⁻¹ </w:t>
      </w:r>
      <w:r w:rsidR="007274F4" w:rsidRPr="00D21128">
        <w:rPr>
          <w:rFonts w:ascii="Times New Roman" w:hAnsi="Times New Roman" w:cs="Times New Roman"/>
          <w:color w:val="000000" w:themeColor="text1"/>
          <w:sz w:val="24"/>
          <w:szCs w:val="24"/>
        </w:rPr>
        <w:t>organic manures ensures sufficient water supply essential for photosynthesis and nutrient transport affecting pollen development and grain setting by increasing water holding capacity of soil. In addition, macro and micro nutrients like N, P, K, Zn, B etc. critical for grain filling, pollen formation and fertilization become more available.</w:t>
      </w:r>
    </w:p>
    <w:p w14:paraId="5502F735" w14:textId="013194F8" w:rsidR="0091566B" w:rsidRPr="00D21128" w:rsidRDefault="0091566B" w:rsidP="0070193B">
      <w:pPr>
        <w:spacing w:after="120"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lastRenderedPageBreak/>
        <w:t>Grain yield</w:t>
      </w:r>
    </w:p>
    <w:p w14:paraId="5D2D7B94" w14:textId="74F7F3FF" w:rsidR="00FC26A2" w:rsidRPr="00D21128" w:rsidRDefault="0091566B" w:rsidP="00FC26A2">
      <w:pPr>
        <w:pStyle w:val="NormalWeb"/>
        <w:spacing w:line="480" w:lineRule="auto"/>
        <w:jc w:val="both"/>
        <w:rPr>
          <w:color w:val="000000" w:themeColor="text1"/>
        </w:rPr>
      </w:pPr>
      <w:r w:rsidRPr="00D21128">
        <w:rPr>
          <w:color w:val="000000" w:themeColor="text1"/>
        </w:rPr>
        <w:t>Grain yield of rice by applying an integrated system where different organic manures were added with chemical fertilizers rang</w:t>
      </w:r>
      <w:r w:rsidR="00E94732" w:rsidRPr="00D21128">
        <w:rPr>
          <w:color w:val="000000" w:themeColor="text1"/>
        </w:rPr>
        <w:t>ing between</w:t>
      </w:r>
      <w:r w:rsidRPr="00D21128">
        <w:rPr>
          <w:color w:val="000000" w:themeColor="text1"/>
        </w:rPr>
        <w:t xml:space="preserve"> </w:t>
      </w:r>
      <w:r w:rsidR="00415E89" w:rsidRPr="00D21128">
        <w:rPr>
          <w:color w:val="000000" w:themeColor="text1"/>
        </w:rPr>
        <w:t>5.35</w:t>
      </w:r>
      <w:r w:rsidR="006A13DA" w:rsidRPr="00D21128">
        <w:rPr>
          <w:color w:val="000000" w:themeColor="text1"/>
        </w:rPr>
        <w:t xml:space="preserve"> t ha⁻¹</w:t>
      </w:r>
      <w:r w:rsidRPr="00D21128">
        <w:rPr>
          <w:color w:val="000000" w:themeColor="text1"/>
        </w:rPr>
        <w:t xml:space="preserve"> to </w:t>
      </w:r>
      <w:r w:rsidR="00415E89" w:rsidRPr="00D21128">
        <w:rPr>
          <w:color w:val="000000" w:themeColor="text1"/>
        </w:rPr>
        <w:t>8.37</w:t>
      </w:r>
      <w:r w:rsidR="006A13DA" w:rsidRPr="00D21128">
        <w:rPr>
          <w:color w:val="000000" w:themeColor="text1"/>
        </w:rPr>
        <w:t xml:space="preserve"> t ha⁻¹ (Table</w:t>
      </w:r>
      <w:r w:rsidR="00F01179" w:rsidRPr="00D21128">
        <w:rPr>
          <w:color w:val="000000" w:themeColor="text1"/>
        </w:rPr>
        <w:t xml:space="preserve"> </w:t>
      </w:r>
      <w:r w:rsidR="006A13DA" w:rsidRPr="00D21128">
        <w:rPr>
          <w:color w:val="000000" w:themeColor="text1"/>
        </w:rPr>
        <w:t>2)</w:t>
      </w:r>
      <w:r w:rsidRPr="00D21128">
        <w:rPr>
          <w:color w:val="000000" w:themeColor="text1"/>
        </w:rPr>
        <w:t xml:space="preserve">. It was observed that the highest grain yield (8.37 t ha⁻¹) was recorded when 2.5 t ha⁻¹ poultry manure was </w:t>
      </w:r>
      <w:r w:rsidR="00E94732" w:rsidRPr="00D21128">
        <w:rPr>
          <w:color w:val="000000" w:themeColor="text1"/>
        </w:rPr>
        <w:t>appli</w:t>
      </w:r>
      <w:r w:rsidRPr="00D21128">
        <w:rPr>
          <w:color w:val="000000" w:themeColor="text1"/>
        </w:rPr>
        <w:t xml:space="preserve">ed </w:t>
      </w:r>
      <w:r w:rsidR="00E94732" w:rsidRPr="00D21128">
        <w:rPr>
          <w:color w:val="000000" w:themeColor="text1"/>
        </w:rPr>
        <w:t>alongside of the</w:t>
      </w:r>
      <w:r w:rsidRPr="00D21128">
        <w:rPr>
          <w:color w:val="000000" w:themeColor="text1"/>
        </w:rPr>
        <w:t xml:space="preserve"> </w:t>
      </w:r>
      <w:r w:rsidR="00002F31" w:rsidRPr="00D21128">
        <w:rPr>
          <w:color w:val="000000" w:themeColor="text1"/>
        </w:rPr>
        <w:t xml:space="preserve">100% </w:t>
      </w:r>
      <w:r w:rsidRPr="00D21128">
        <w:rPr>
          <w:color w:val="000000" w:themeColor="text1"/>
        </w:rPr>
        <w:t xml:space="preserve">RDF. </w:t>
      </w:r>
      <w:r w:rsidR="0071372F" w:rsidRPr="00D21128">
        <w:rPr>
          <w:color w:val="000000" w:themeColor="text1"/>
        </w:rPr>
        <w:t xml:space="preserve">The benefits of poultry manure on yield and yield-contributing traits are clearly evident from the experiment with maize varieties grown in soil amended with 50 and 75 g/pot of poultry manure </w:t>
      </w:r>
      <w:r w:rsidR="006D054F" w:rsidRPr="00D21128">
        <w:rPr>
          <w:color w:val="000000" w:themeColor="text1"/>
        </w:rPr>
        <w:fldChar w:fldCharType="begin"/>
      </w:r>
      <w:r w:rsidR="006D054F" w:rsidRPr="00D21128">
        <w:rPr>
          <w:color w:val="000000" w:themeColor="text1"/>
        </w:rPr>
        <w:instrText xml:space="preserve"> ADDIN ZOTERO_ITEM CSL_CITATION {"citationID":"83F1dt6X","properties":{"formattedCitation":"(Rasool et al., 2023)","plainCitation":"(Rasool et al., 2023)","noteIndex":0},"citationItems":[{"id":264,"uris":["http://zotero.org/users/local/U8jD6ZRC/items/UPB9VRYU"],"itemData":{"id":264,"type":"article-journal","abstract":"Industries play a significant role in the improvement of lifestyle and in the development of a country. However, the byproducts from these industries are a source of environmental pollution. The proper use of the byproducts of these industries can help to cope with environmental pollution. Some byproducts have high nutritional content and are good for crop plants. The purpose of this research was to investigate the effect of different rates of poultry manure on the soil chemical properties, growth, and yield of maize. A pot experiment was conducted in the botanical garden of the Department of Botany, University of Sargodha, Pakistan to investigate the effect of various treatments of poultry manure (0, 25, 50, 75, and 100 g/pot) on the morphological, physiological, and yield attributes of two maize varieties, Pearl and MMRI. Treatment T1 was a mixture of soil and 75 g/pot poultry manure, T2 was a mixture of soil and 50 g/pot poultry manure, T3 was a mixture of soil and 25 g/pot poultry manure, and T4 was 100 g/pot poultry manure. Soil without any industrial byproduct (100% soil only) was used as the control (T0). The results revealed that the use of poultry manure enhanced the physical properties of the soil. Available P and soil organic matter were improved in soil amended with poultry manure. It is evident from the results that the vegetative growth of both maize varieties was significantly enhanced by growing in soil amended with poultry manure as compared to their respective control. Similar responses were also recorded for the physiological attributes of leaf area, photosynthetic rate, transpiration rate, stomatal conductance, and water use efficiency of both varieties. Yield and yield-contributing traits of both maize varieties were significantly improved by growing plants in soil amended with 50 and 75 g/pot of poultry manure. It is also inferred that the use of 50 g/pot poultry manure in soil amendment is an eco-friendly and economically effective option for maize growers of arid and semiarid regions to enhance the kernel yield and profit per annum. Poultry manure could be useful to ameliorate the adverse effects of salinity stress on all parameters, particularly the grain yield. Furthermore, this would be a useful and economical method for the safe disposal of byproducts.","container-title":"ACS Omega","DOI":"10.1021/acsomega.3c00880","issue":"29","journalAbbreviation":"ACS Omega","note":"publisher: American Chemical Society","page":"25766-25779","source":"ACS Publications","title":"Effects of Poultry Manure on the Growth, Physiology, Yield, and Yield-Related Traits of Maize Varieties","volume":"8","author":[{"family":"Rasool","given":"Ayesha"},{"family":"Ghani","given":"Abdul"},{"family":"Nawaz","given":"Rab"},{"family":"Ahmad","given":"Saliha"},{"family":"Shahzad","given":"Khurram"},{"family":"Rebi","given":"Ansa"},{"family":"Ali","given":"Baber"},{"family":"Zhou","given":"Jinxing"},{"family":"Ahmad","given":"Muhammad Ibrar"},{"family":"Tahir","given":"Muhammad Faran"},{"family":"Alwahibi","given":"Mona S."},{"family":"Elshikh","given":"Mohamed S."},{"family":"Ercisli","given":"Sezai"}],"issued":{"date-parts":[["2023",7,25]]}}}],"schema":"https://github.com/citation-style-language/schema/raw/master/csl-citation.json"} </w:instrText>
      </w:r>
      <w:r w:rsidR="006D054F" w:rsidRPr="00D21128">
        <w:rPr>
          <w:color w:val="000000" w:themeColor="text1"/>
        </w:rPr>
        <w:fldChar w:fldCharType="separate"/>
      </w:r>
      <w:r w:rsidR="006D054F" w:rsidRPr="00D21128">
        <w:t xml:space="preserve">(Rasool </w:t>
      </w:r>
      <w:r w:rsidR="006D054F" w:rsidRPr="00D21128">
        <w:rPr>
          <w:i/>
          <w:iCs/>
        </w:rPr>
        <w:t>et al</w:t>
      </w:r>
      <w:r w:rsidR="006D054F" w:rsidRPr="00D21128">
        <w:t>., 2023)</w:t>
      </w:r>
      <w:r w:rsidR="006D054F" w:rsidRPr="00D21128">
        <w:rPr>
          <w:color w:val="000000" w:themeColor="text1"/>
        </w:rPr>
        <w:fldChar w:fldCharType="end"/>
      </w:r>
      <w:r w:rsidR="0071372F" w:rsidRPr="00D21128">
        <w:rPr>
          <w:color w:val="000000" w:themeColor="text1"/>
        </w:rPr>
        <w:t xml:space="preserve">. </w:t>
      </w:r>
      <w:r w:rsidRPr="00D21128">
        <w:rPr>
          <w:color w:val="000000" w:themeColor="text1"/>
        </w:rPr>
        <w:t>In treatment T1, where only recommended doses of fertilizers were applied 6.81</w:t>
      </w:r>
      <w:r w:rsidR="006A13DA" w:rsidRPr="00D21128">
        <w:rPr>
          <w:color w:val="000000" w:themeColor="text1"/>
        </w:rPr>
        <w:t xml:space="preserve"> t ha⁻¹ </w:t>
      </w:r>
      <w:r w:rsidRPr="00D21128">
        <w:rPr>
          <w:color w:val="000000" w:themeColor="text1"/>
        </w:rPr>
        <w:t xml:space="preserve">grain yield was observed, which was significantly lower than the higher grain yield. </w:t>
      </w:r>
      <w:r w:rsidR="006D054F" w:rsidRPr="00D21128">
        <w:rPr>
          <w:color w:val="000000" w:themeColor="text1"/>
        </w:rPr>
        <w:t xml:space="preserve">Numerous studies have highlighted the benefits of </w:t>
      </w:r>
      <w:r w:rsidR="00DF03AA" w:rsidRPr="00D21128">
        <w:rPr>
          <w:color w:val="000000" w:themeColor="text1"/>
        </w:rPr>
        <w:t>using co-compost</w:t>
      </w:r>
      <w:r w:rsidR="00480ADE" w:rsidRPr="00D21128">
        <w:rPr>
          <w:color w:val="000000" w:themeColor="text1"/>
        </w:rPr>
        <w:t xml:space="preserve"> </w:t>
      </w:r>
      <w:r w:rsidR="00480ADE" w:rsidRPr="00D21128">
        <w:rPr>
          <w:color w:val="000000" w:themeColor="text1"/>
        </w:rPr>
        <w:fldChar w:fldCharType="begin"/>
      </w:r>
      <w:r w:rsidR="00480ADE" w:rsidRPr="00D21128">
        <w:rPr>
          <w:color w:val="000000" w:themeColor="text1"/>
        </w:rPr>
        <w:instrText xml:space="preserve"> ADDIN ZOTERO_ITEM CSL_CITATION {"citationID":"OrRtgmsT","properties":{"formattedCitation":"(Kumar et al., 2025)","plainCitation":"(Kumar et al., 2025)","noteIndex":0},"citationItems":[{"id":276,"uris":["http://zotero.org/users/local/U8jD6ZRC/items/4XCNWT9D"],"itemData":{"id":276,"type":"article-journal","container-title":"Journal of Advances in Biology &amp; Biotechnology","DOI":"10.9734/jabb/2025/v28i32072","ISSN":"2394-1081","issue":"3","language":"en","page":"88-96","source":"journaljabb.com","title":"Effect of Different Levels of Recommended Dose of Fertilizer and Co-Compost on Yield and Economics of Rice VAR. ADT 43","volume":"28","author":[{"family":"Kumar","given":"M. G. Arun"},{"family":"Thiruppathi","given":"M."},{"family":"Stalin","given":"P."},{"family":"Dinakar","given":"S."}],"issued":{"date-parts":[["2025",3,7]]}}}],"schema":"https://github.com/citation-style-language/schema/raw/master/csl-citation.json"} </w:instrText>
      </w:r>
      <w:r w:rsidR="00480ADE" w:rsidRPr="00D21128">
        <w:rPr>
          <w:color w:val="000000" w:themeColor="text1"/>
        </w:rPr>
        <w:fldChar w:fldCharType="separate"/>
      </w:r>
      <w:r w:rsidR="00480ADE" w:rsidRPr="00D21128">
        <w:t xml:space="preserve">(Kumar </w:t>
      </w:r>
      <w:r w:rsidR="00480ADE" w:rsidRPr="00D21128">
        <w:rPr>
          <w:i/>
          <w:iCs/>
        </w:rPr>
        <w:t>et al</w:t>
      </w:r>
      <w:r w:rsidR="00480ADE" w:rsidRPr="00D21128">
        <w:t>., 2025)</w:t>
      </w:r>
      <w:r w:rsidR="00480ADE" w:rsidRPr="00D21128">
        <w:rPr>
          <w:color w:val="000000" w:themeColor="text1"/>
        </w:rPr>
        <w:fldChar w:fldCharType="end"/>
      </w:r>
      <w:r w:rsidR="00DF03AA" w:rsidRPr="00D21128">
        <w:rPr>
          <w:color w:val="000000" w:themeColor="text1"/>
        </w:rPr>
        <w:t xml:space="preserve">, vermicompost </w:t>
      </w:r>
      <w:r w:rsidR="00DF03AA" w:rsidRPr="00D21128">
        <w:rPr>
          <w:color w:val="000000" w:themeColor="text1"/>
        </w:rPr>
        <w:fldChar w:fldCharType="begin"/>
      </w:r>
      <w:r w:rsidR="00DF03AA" w:rsidRPr="00D21128">
        <w:rPr>
          <w:color w:val="000000" w:themeColor="text1"/>
        </w:rPr>
        <w:instrText xml:space="preserve"> ADDIN ZOTERO_ITEM CSL_CITATION {"citationID":"W0VBvKMB","properties":{"formattedCitation":"(Iqbal et al., 2024)","plainCitation":"(Iqbal et al., 2024)","noteIndex":0},"citationItems":[{"id":278,"uris":["http://zotero.org/users/local/U8jD6ZRC/items/YVYZTEAS"],"itemData":{"id":278,"type":"article-journal","abstract":"Heavy-metal contamination in agricultural soil, particularly of cadmium (Cd), poses serious threats to soil biodiversity, rice production, and food safety. Soil microbes improve soil fertility by regulating soil organic matter production, plant nutrient accumulation, and pollutant transformation. Addressing the impact of Cd toxicity on soil fungal community composition, soil health, and rice yield is urgently required for sustainable rice production. Vermicompost (VC) is an organic fertilizer that alleviates the toxic effects of Cd on soil microbial biodiversity and functionality and improves crop productivity sustainably. In the present study, we examined the effects of different doses of VC (i.e., 0, 3, and 6 tons ha−1) and levels of Cd stress (i.e., 0 and 25 mg Cd kg−1) on soil biochemical attributes, soil fungal community composition, and fragrant-rice grain yield. The results showed that the Cd toxicity significantly reduced soil fertility, eukaryotic microbial community composition and rice grain yield. However, the VC addition alleviated the Cd toxicity and significantly improved the soil fungal community; additionally, it enhanced the relative abundance of Ascomycota, Chlorophyta, Ciliophora, Basidiomycota, and Glomeromycta in Cd-contaminated soils. Moreover, the VC addition enhanced the soil’s chemical attributes, including soil pH, soil organic carbon (SOC), available nitrogen (AN), total nitrogen (TN), and microbial biomass C and N, compared to non-VC treated soil under Cd toxicity conditions. Similarly, the VC application significantly increased rice grain yield and decreased the Cd uptake in rice. One possible explanation for the reduced Cd uptake in plants is that VC amendments influence the soil’s biological properties, which ultimately reduces soil Cd bioavailability and subsequently influences the Cd uptake and accumulation in rice plants. RDA analysis determined that the leading fungal species were highly related to soil environmental attributes and microbial biomass C and N production. However, the relative abundance levels of Ascomycota, Basidiomycota, and Glomeromycta were strongly associated with soil environmental variables. Thus, the outcomes of this study reveal that the use of VC in Cd-contaminated soils could be useful for sustainable rice production and safe utilization of Cd-polluted soil.","container-title":"Microorganisms","DOI":"10.3390/microorganisms12061252","ISSN":"2076-2607","issue":"6","language":"en","license":"http://creativecommons.org/licenses/by/3.0/","note":"number: 6\npublisher: Multidisciplinary Digital Publishing Institute","page":"1252","source":"www.mdpi.com","title":"Vermicompost Supply Enhances Fragrant-Rice Yield by Improving Soil Fertility and Eukaryotic Microbial Community Composition under Environmental Stress Conditions","volume":"12","author":[{"family":"Iqbal","given":"Anas"},{"family":"Hussain","given":"Quaid"},{"family":"Mo","given":"Zhaowen"},{"family":"Hua","given":"Tian"},{"family":"Mustafa","given":"Abd El-Zaher M. A."},{"family":"Tang","given":"Xiangru"}],"issued":{"date-parts":[["2024",6]]}}}],"schema":"https://github.com/citation-style-language/schema/raw/master/csl-citation.json"} </w:instrText>
      </w:r>
      <w:r w:rsidR="00DF03AA" w:rsidRPr="00D21128">
        <w:rPr>
          <w:color w:val="000000" w:themeColor="text1"/>
        </w:rPr>
        <w:fldChar w:fldCharType="separate"/>
      </w:r>
      <w:r w:rsidR="00DF03AA" w:rsidRPr="00D21128">
        <w:t xml:space="preserve">(Iqbal </w:t>
      </w:r>
      <w:r w:rsidR="00DF03AA" w:rsidRPr="00D21128">
        <w:rPr>
          <w:i/>
          <w:iCs/>
        </w:rPr>
        <w:t>et al</w:t>
      </w:r>
      <w:r w:rsidR="00DF03AA" w:rsidRPr="00D21128">
        <w:t>., 2024)</w:t>
      </w:r>
      <w:r w:rsidR="00DF03AA" w:rsidRPr="00D21128">
        <w:rPr>
          <w:color w:val="000000" w:themeColor="text1"/>
        </w:rPr>
        <w:fldChar w:fldCharType="end"/>
      </w:r>
      <w:r w:rsidR="00DF03AA" w:rsidRPr="00D21128">
        <w:rPr>
          <w:color w:val="000000" w:themeColor="text1"/>
        </w:rPr>
        <w:t xml:space="preserve">, cowdung </w:t>
      </w:r>
      <w:r w:rsidR="00DF03AA" w:rsidRPr="00D21128">
        <w:rPr>
          <w:color w:val="000000" w:themeColor="text1"/>
        </w:rPr>
        <w:fldChar w:fldCharType="begin"/>
      </w:r>
      <w:r w:rsidR="00DF03AA" w:rsidRPr="00D21128">
        <w:rPr>
          <w:color w:val="000000" w:themeColor="text1"/>
        </w:rPr>
        <w:instrText xml:space="preserve"> ADDIN ZOTERO_ITEM CSL_CITATION {"citationID":"KmIupLi0","properties":{"formattedCitation":"(Pramono et al., 2024)","plainCitation":"(Pramono et al., 2024)","noteIndex":0},"citationItems":[{"id":280,"uris":["http://zotero.org/users/local/U8jD6ZRC/items/Z67LJM2L"],"itemData":{"id":280,"type":"article-journal","abstract":"Climate change and water scarcity threaten the sustainability of rice production systems. Alternate wetting and drying (AWD) is a promising option to reduce methane (CH4) emission from irrigated pa...","archive_location":"world","container-title":"Soil Science and Plant Nutrition","ISSN":"0038-0768","language":"EN","license":"© 2024 Japanese Society of Soil Science and Plant Nutrition","note":"publisher: Taylor &amp; Francis","source":"www.tandfonline.com","title":"Higher rice yield and lower greenhouse gas emissions with cattle manure amendment is achieved by alternate wetting and drying","URL":"https://www.tandfonline.com/doi/abs/10.1080/00380768.2023.2298775","author":[{"family":"Pramono","given":"Ali"},{"family":"Adriany","given":"Terry Ayu"},{"family":"Viandari","given":"Nourma Al"},{"family":"Susilawati","given":"Helena Lina"},{"family":"Wihardjaka","given":"Anicetus"},{"family":"Sutriadi","given":"Mas Teddy"},{"family":"Yusuf","given":"Wahida Annisa"},{"family":"Ariani","given":"Miranti"},{"family":"Wagai","given":"Rota"},{"family":"Tokida","given":"Takeshi"},{"family":"Minamikawa","given":"Kazunori"}],"accessed":{"date-parts":[["2025",3,21]]},"issued":{"date-parts":[["2024",3,3]]}}}],"schema":"https://github.com/citation-style-language/schema/raw/master/csl-citation.json"} </w:instrText>
      </w:r>
      <w:r w:rsidR="00DF03AA" w:rsidRPr="00D21128">
        <w:rPr>
          <w:color w:val="000000" w:themeColor="text1"/>
        </w:rPr>
        <w:fldChar w:fldCharType="separate"/>
      </w:r>
      <w:r w:rsidR="00DF03AA" w:rsidRPr="00D21128">
        <w:t xml:space="preserve">(Pramono </w:t>
      </w:r>
      <w:r w:rsidR="00DF03AA" w:rsidRPr="00D21128">
        <w:rPr>
          <w:i/>
          <w:iCs/>
        </w:rPr>
        <w:t>et al</w:t>
      </w:r>
      <w:r w:rsidR="00DF03AA" w:rsidRPr="00D21128">
        <w:t>., 2024)</w:t>
      </w:r>
      <w:r w:rsidR="00DF03AA" w:rsidRPr="00D21128">
        <w:rPr>
          <w:color w:val="000000" w:themeColor="text1"/>
        </w:rPr>
        <w:fldChar w:fldCharType="end"/>
      </w:r>
      <w:r w:rsidR="00DF03AA" w:rsidRPr="00D21128">
        <w:rPr>
          <w:color w:val="000000" w:themeColor="text1"/>
        </w:rPr>
        <w:t xml:space="preserve">, poultry manure </w:t>
      </w:r>
      <w:r w:rsidR="00444D8E" w:rsidRPr="00D21128">
        <w:rPr>
          <w:color w:val="000000" w:themeColor="text1"/>
        </w:rPr>
        <w:fldChar w:fldCharType="begin"/>
      </w:r>
      <w:r w:rsidR="00444D8E" w:rsidRPr="00D21128">
        <w:rPr>
          <w:color w:val="000000" w:themeColor="text1"/>
        </w:rPr>
        <w:instrText xml:space="preserve"> ADDIN ZOTERO_ITEM CSL_CITATION {"citationID":"vomcpsXx","properties":{"formattedCitation":"(Ding et al., 2025)","plainCitation":"(Ding et al., 2025)","noteIndex":0},"citationItems":[{"id":282,"uris":["http://zotero.org/users/local/U8jD6ZRC/items/R2H3GKEM"],"itemData":{"id":282,"type":"article-journal","abstract":"In order to explore the effects of different kinds and different amounts of manure on rice growth and soil fertility, pot experiments were carried out on the basis of applying chemical fertilizer with equal nitrogen, and the optimum amount of manure was studied by systematically analyzing therice yield, SPAD of rice leaves, the dynamic change of inorganic nitrogen concentration in paddy field surface water and the physical and chemical properties of soil after rice harvest. The results showed that, on the basis of applying 192.8 kg·hm&lt;sup&gt;-2&lt;sup/&gt; urea (calculated as pure nitrogen), it was the best to increase the application of pig manure by one time (equivalent to 153.4 kg·hm&lt;sup&gt;-2&lt;sup/&gt;) and chicken manure by one and a half times (equivalent to 203.1 kg·hm&lt;sup&gt;-2&lt;sup/&gt;). At this time, the rice grain yield, straw yield, grain nitrogen uptake and straw were the best. Appropriate application of manure can effectively reduce the loss of nitrogen in field water, in which the application of pig manure can reduce ammonium nitrogen and nitrate nitrogen by 21.55% and 50.60% respectively, and the application of chicken manure can reduce ammonium nitrogen and nitrate nitrogen by 13.48% and 8.33% respectively. In addition, the application of manure increased the contents of total nitrogen, organic matter, available phosphorus and alkali-hydrolyzable nitrogen in the soil, which significantly improved the soil texture and soil fertility. In a word, applying 1 time of pig manure or 1.5 times of chicken manure on the basis of applying the same amount of chemical fertilizer can maximize rice yield and improve soil quality, while reducing the risk of nitrogen loss and environmental pollution. The research results can not only provide data reference for the selection of manure types and the ratio of organic and inorganic fertilizers in rice production, but also reduce the risk of environmental damage caused by fertilization.","container-title":"E3S Web of Conferences","DOI":"10.1051/e3sconf/202561501003","ISSN":"2267-1242","journalAbbreviation":"E3S Web Conf.","language":"en","license":"© The Authors, published by EDP Sciences, 2025","note":"publisher: EDP Sciences","page":"01003","source":"www.e3s-conferences.org","title":"Effects of Different Types of Manure Application on Rice Yield and Improving Soil Effect","volume":"615","author":[{"family":"Ding","given":"Shengli"},{"family":"Tu","given":"Xiaofei"},{"family":"Wei","given":"Jing"}],"issued":{"date-parts":[["2025"]]}}}],"schema":"https://github.com/citation-style-language/schema/raw/master/csl-citation.json"} </w:instrText>
      </w:r>
      <w:r w:rsidR="00444D8E" w:rsidRPr="00D21128">
        <w:rPr>
          <w:color w:val="000000" w:themeColor="text1"/>
        </w:rPr>
        <w:fldChar w:fldCharType="separate"/>
      </w:r>
      <w:r w:rsidR="00444D8E" w:rsidRPr="00D21128">
        <w:t xml:space="preserve">(Ding </w:t>
      </w:r>
      <w:r w:rsidR="00444D8E" w:rsidRPr="00D21128">
        <w:rPr>
          <w:i/>
          <w:iCs/>
        </w:rPr>
        <w:t>et al</w:t>
      </w:r>
      <w:r w:rsidR="00444D8E" w:rsidRPr="00D21128">
        <w:t>., 2025)</w:t>
      </w:r>
      <w:r w:rsidR="00444D8E" w:rsidRPr="00D21128">
        <w:rPr>
          <w:color w:val="000000" w:themeColor="text1"/>
        </w:rPr>
        <w:fldChar w:fldCharType="end"/>
      </w:r>
      <w:r w:rsidR="00444D8E" w:rsidRPr="00D21128">
        <w:rPr>
          <w:color w:val="000000" w:themeColor="text1"/>
        </w:rPr>
        <w:t xml:space="preserve"> and trico-compost </w:t>
      </w:r>
      <w:r w:rsidR="00DF03AA" w:rsidRPr="00D21128">
        <w:rPr>
          <w:color w:val="000000" w:themeColor="text1"/>
        </w:rPr>
        <w:t xml:space="preserve"> in improving soil health and boosting rice yields</w:t>
      </w:r>
      <w:r w:rsidR="006D054F" w:rsidRPr="00D21128">
        <w:rPr>
          <w:color w:val="000000" w:themeColor="text1"/>
        </w:rPr>
        <w:t>.</w:t>
      </w:r>
      <w:r w:rsidR="00444D8E" w:rsidRPr="00D21128">
        <w:rPr>
          <w:color w:val="000000" w:themeColor="text1"/>
        </w:rPr>
        <w:t xml:space="preserve"> </w:t>
      </w:r>
      <w:r w:rsidR="006D054F" w:rsidRPr="00D21128">
        <w:rPr>
          <w:color w:val="000000" w:themeColor="text1"/>
        </w:rPr>
        <w:t xml:space="preserve">The adoption of INM in cropped fields resulted in yield increases ranging from 1.3% to 66.5%, compared to conventional nutrient management, across major cropping systems </w:t>
      </w:r>
      <w:r w:rsidR="006D054F" w:rsidRPr="00D21128">
        <w:rPr>
          <w:color w:val="000000" w:themeColor="text1"/>
        </w:rPr>
        <w:fldChar w:fldCharType="begin"/>
      </w:r>
      <w:r w:rsidR="006D054F" w:rsidRPr="00D21128">
        <w:rPr>
          <w:color w:val="000000" w:themeColor="text1"/>
        </w:rPr>
        <w:instrText xml:space="preserve"> ADDIN ZOTERO_ITEM CSL_CITATION {"citationID":"ZBM2s8LE","properties":{"formattedCitation":"(Paramesh et al., 2023)","plainCitation":"(Paramesh et al., 2023)","noteIndex":0},"citationItems":[{"id":272,"uris":["http://zotero.org/users/local/U8jD6ZRC/items/XWU3VD4V"],"itemData":{"id":272,"type":"article-journal","abstract":"&lt;p&gt;Recently, most agrarian countries have witnessed either declining or stagnant crop yields. Inadequate soil organic matter (SOM) due to the poor physical, chemical, and biological properties of the soil leads to an overall decline in the productivity of farmlands. Therefore, the adoption of integrated nutrient management (INM) practices is vital to revive sustainable soil health without compromising yield potential. Integrated nutrient management is a modified nutrient management technique with multifarious benefits, wherein a combination of all possible sources of plant nutrients is used in a crop nutrition package. Several studies conducted in various parts of the world have demonstrated the benefits of INM in terms of steep gain in soil health and crop yields and at the same time, reducing greenhouse gas emissions and other related problems. The INM practice in the cropped fields showed a 1,355% reduction in methane over conventional nutrient management. The increase in crop yields due to the adoption of INM over conventional nutrient management was as high as 1.3% to 66.5% across the major cropping systems. Owing to the integration of organic manure and residue retention in INM, there is a possibility of significant improvement in soil aggregates and microbiota. Furthermore, most studies conducted to determine the impact of INM on soil health indicated a significant increase in overall soil health, with lower bulk density, higher porosity, and water-holding capacity. Overall, practicing INM would enhance soil health and crop productivity, in addition to decreasing environmental pollution, greenhouse gas emissions, and production costs.&lt;/p&gt;","container-title":"Frontiers in Sustainable Food Systems","DOI":"10.3389/fsufs.2023.1173258","ISSN":"2571-581X","journalAbbreviation":"Front. Sustain. Food Syst.","language":"English","note":"publisher: Frontiers","source":"Frontiers","title":"Integrated nutrient management for improving crop yields, soil properties, and reducing greenhouse gas emissions","URL":"https://www.frontiersin.org/journals/sustainable-food-systems/articles/10.3389/fsufs.2023.1173258/full","volume":"7","author":[{"family":"Paramesh","given":"Venkatesh"},{"family":"Mohan Kumar","given":"R."},{"family":"Rajanna","given":"G. A."},{"family":"Gowda","given":"Sathish"},{"family":"Nath","given":"Arun Jyoti"},{"family":"Madival","given":"Yamanura"},{"family":"Jinger","given":"Dinesh"},{"family":"Bhat","given":"Shripad"},{"family":"Toraskar","given":"Sulekha"}],"accessed":{"date-parts":[["2025",3,21]]},"issued":{"date-parts":[["2023",6,26]]}}}],"schema":"https://github.com/citation-style-language/schema/raw/master/csl-citation.json"} </w:instrText>
      </w:r>
      <w:r w:rsidR="006D054F" w:rsidRPr="00D21128">
        <w:rPr>
          <w:color w:val="000000" w:themeColor="text1"/>
        </w:rPr>
        <w:fldChar w:fldCharType="separate"/>
      </w:r>
      <w:r w:rsidR="006D054F" w:rsidRPr="00D21128">
        <w:t xml:space="preserve">(Paramesh </w:t>
      </w:r>
      <w:r w:rsidR="006D054F" w:rsidRPr="00D21128">
        <w:rPr>
          <w:i/>
          <w:iCs/>
        </w:rPr>
        <w:t>et al.</w:t>
      </w:r>
      <w:r w:rsidR="006D054F" w:rsidRPr="00D21128">
        <w:t>, 2023)</w:t>
      </w:r>
      <w:r w:rsidR="006D054F" w:rsidRPr="00D21128">
        <w:rPr>
          <w:color w:val="000000" w:themeColor="text1"/>
        </w:rPr>
        <w:fldChar w:fldCharType="end"/>
      </w:r>
      <w:r w:rsidR="006D054F" w:rsidRPr="00D21128">
        <w:rPr>
          <w:color w:val="000000" w:themeColor="text1"/>
        </w:rPr>
        <w:t xml:space="preserve">. </w:t>
      </w:r>
      <w:r w:rsidR="00FA794F" w:rsidRPr="00D21128">
        <w:rPr>
          <w:color w:val="000000" w:themeColor="text1"/>
        </w:rPr>
        <w:t>In this study, grain yield was increased by 11.2%, 3.64%, 18.63%, 21.83% and 18.49% respectively as a result of the integration of vermicompost, trico-compost, cow dung, poultry manure or co-compost @ 2.5 t ha⁻¹ with RDF compared to using the recommended dose of chemical fertilizer alone.</w:t>
      </w:r>
      <w:r w:rsidR="002C314B" w:rsidRPr="00D21128">
        <w:rPr>
          <w:color w:val="000000" w:themeColor="text1"/>
        </w:rPr>
        <w:t xml:space="preserve"> Results from different experiments also showed that the relative performances of organic manures followed the order poultry manure &gt; cowdung &gt; vermicompost &gt; trico-compost </w:t>
      </w:r>
      <w:r w:rsidR="002C314B" w:rsidRPr="00D21128">
        <w:rPr>
          <w:color w:val="000000" w:themeColor="text1"/>
        </w:rPr>
        <w:fldChar w:fldCharType="begin"/>
      </w:r>
      <w:r w:rsidR="00BB5E59" w:rsidRPr="00D21128">
        <w:rPr>
          <w:color w:val="000000" w:themeColor="text1"/>
        </w:rPr>
        <w:instrText xml:space="preserve"> ADDIN ZOTERO_ITEM CSL_CITATION {"citationID":"Hrsf4te6","properties":{"formattedCitation":"(Farid et al., n.d.; hasan et al., 2024)","plainCitation":"(Farid et al., n.d.; hasan et al., 2024)","noteIndex":0},"citationItems":[{"id":289,"uris":["http://zotero.org/users/local/U8jD6ZRC/items/PTTTIB9H"],"itemData":{"id":289,"type":"article-journal","abstract":"A field experiment was carried out at the Bangladesh Agricultural University Farm during the T. Aman season to study the combined effect of cowdung, poultry manure, dhaincha and chemical fertilizers on the yield and nutrient uptake of BRRI dhan 41. The experiment was set up in a randomized complete block design with three replications. The treatments were To: control, T1: 100% NPKS, T1: 70% NPKS + Dhaincha @ 10 t ha-1, T3: 70% NPKS + Dhaincha @ 8 t ha-1, T4: 70% NPKS + Poultry manure @ t ha-1, T 5 : 70 % NP KS + P oultry man ure @ 3 t h a-1, T6: 70% NPKS + Cowdung @ 8 t ha-1 and T7: 70% NPKS + Co wdung @ 5 t ha-1. It was observed that the grain and straw yields as well as the yield attributing parameters like plant height, number of effective tillers hill-1, panicle length, and number of field grains per panicle were significantly influenced due to different treatments except 1000 grain weight. The maximum grain yield was 4.49 t ha-1 recorded in T4 treatment and minimum grain yield of 2.69 t ha-1 in To (control). The dhaincha or cowdung along with 70% NPKS increase the grain yield significantly over 70% NPKS application. The relative performances of organic manures were in the order of PM&gt;DH&gt;CD.","language":"en","source":"Zotero","title":"Combined effect of cowdung, poultry manure, dhaincha and fertilizers on the growth and yield of rice","author":[{"family":"Farid","given":"M S"},{"family":"Mamun","given":"M A A"},{"family":"Matin","given":"M A"},{"family":"Jahiruddin","given":"M"}]}},{"id":297,"uris":["http://zotero.org/users/local/U8jD6ZRC/items/3KUURY5N"],"itemData":{"id":297,"type":"article-journal","abstract":"Organic matter amendments play a pivotal role in improving the soil’s physiochemical properties and crop productivity. This study was conducted to examine the effects of various organic matters on soil physicochemical properties and the yield of rainfed rice in Bangladesh. The research was conducted following a randomized complete block design (RCBD) with seven treatments, viz. cow dung slurry (CDS), rice husk biochar (RHB), cow dung (CD), vermi-compost (VC) and trico-compost (TC) used @ 2 t C ha-1, and bacterial inoculant (BI) @ 4 ml plot-1. The findings indicated a reduction trend of bulk density as compared to the initial soil in all the organic matter-treated soils, where the highest reduction percent was found in the RHB (1.45%) treated plot, followed by CDS (0.74%), VC (0.74%), TC (0.74%), CD (0.73%) and BI (0.73%). Significantly higher total N was observed in inorganic matter-treated post harvested soil compared to initial soil. The highest total N was recorded in TC (0.12%) and CDS (0.12%) treated soils, followed by CD (0.11%), VC (0.11%), BI (0.11%) and RHB (0.10%). The significantly highest CEC (6.48 meq100g soil-1) was noted in RHB-added soil, while the lowest value (5.70 meq100g soil-1) was found in initial soil. The RHB exhibited the maximum quantity of P, S, and exchangeable K in post-harvest soils, with 12.75, 19.73 mg kg-1 soil, and 0.14 cmol kg-1, respectively. Plant height, tiller hill-1, panicle length, grain panicle-1, and 1000-grain weight were greatly influenced by the various treatments. In the context of grain yields, the treatments can be rated as follows: CD&gt;CDS&gt;VC&gt;RHB&gt;TC&gt;BI&gt;control. Thus, it was concluded that organic amendments improves soil fertility and the yield of rice, particularly in rainfed condition.","container-title":"Ecology Journal","DOI":"10.59619/ej.6.1.1","ISSN":"29574471, 2957448X","issue":"1","journalAbbreviation":"EJ","language":"en","page":"1-8","source":"DOI.org (Crossref)","title":"EFFECTS OF ORGANIC MATTER AMENDMENTS ON PHYSICOCHEMICAL PROPERTIES OF SOIL AND YIELD OF RAINFED RICE","volume":"6","author":[{"family":"hasan","given":"Md.","dropping-particle":"tanbir"},{"family":"rahman","given":"Md.","dropping-particle":"mizanur"},{"family":"Saiful Alam","given":"Mohammad Saiful Alam"},{"family":"Kamal","given":"Mohammed Zia Uddin"},{"family":"Miah","given":"Md. Giashuddin"},{"family":"Kabir","given":"Md. Humayun"},{"family":"Rahman","given":"Gkm Mustafizur"}],"issued":{"date-parts":[["2024",6,30]]}}}],"schema":"https://github.com/citation-style-language/schema/raw/master/csl-citation.json"} </w:instrText>
      </w:r>
      <w:r w:rsidR="002C314B" w:rsidRPr="00D21128">
        <w:rPr>
          <w:color w:val="000000" w:themeColor="text1"/>
        </w:rPr>
        <w:fldChar w:fldCharType="separate"/>
      </w:r>
      <w:r w:rsidR="00BB5E59" w:rsidRPr="00D21128">
        <w:t xml:space="preserve">(Farid </w:t>
      </w:r>
      <w:r w:rsidR="00BB5E59" w:rsidRPr="00D21128">
        <w:rPr>
          <w:i/>
          <w:iCs/>
        </w:rPr>
        <w:t>et al</w:t>
      </w:r>
      <w:r w:rsidR="00BB5E59" w:rsidRPr="00D21128">
        <w:t>.,</w:t>
      </w:r>
      <w:r w:rsidR="00947B10" w:rsidRPr="00D21128">
        <w:t xml:space="preserve"> 2011</w:t>
      </w:r>
      <w:r w:rsidR="00BB5E59" w:rsidRPr="00D21128">
        <w:t xml:space="preserve">; </w:t>
      </w:r>
      <w:r w:rsidR="00D21128">
        <w:t>H</w:t>
      </w:r>
      <w:r w:rsidR="00BB5E59" w:rsidRPr="00D21128">
        <w:t xml:space="preserve">asan </w:t>
      </w:r>
      <w:r w:rsidR="00BB5E59" w:rsidRPr="00D21128">
        <w:rPr>
          <w:i/>
          <w:iCs/>
        </w:rPr>
        <w:t>et al.,</w:t>
      </w:r>
      <w:r w:rsidR="00BB5E59" w:rsidRPr="00D21128">
        <w:t xml:space="preserve"> 2024)</w:t>
      </w:r>
      <w:r w:rsidR="002C314B" w:rsidRPr="00D21128">
        <w:rPr>
          <w:color w:val="000000" w:themeColor="text1"/>
        </w:rPr>
        <w:fldChar w:fldCharType="end"/>
      </w:r>
      <w:r w:rsidR="00BB5E59" w:rsidRPr="00D21128">
        <w:rPr>
          <w:color w:val="000000" w:themeColor="text1"/>
        </w:rPr>
        <w:t>.</w:t>
      </w:r>
    </w:p>
    <w:p w14:paraId="3E925D7D" w14:textId="77777777" w:rsidR="0091566B" w:rsidRPr="00D21128" w:rsidRDefault="0091566B" w:rsidP="00F803F6">
      <w:pPr>
        <w:spacing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t>Biological yield and Harvest Index</w:t>
      </w:r>
    </w:p>
    <w:p w14:paraId="3ACA4F5F" w14:textId="626C67A1" w:rsidR="005E12A2" w:rsidRPr="00D21128" w:rsidRDefault="0091566B" w:rsidP="005E12A2">
      <w:pPr>
        <w:spacing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The study revealed that the application of 2.5 t ha⁻¹ poultry manure combined with 100% RDF resulted in the highest biological yield (17.02 t ha⁻¹) among all treatments</w:t>
      </w:r>
      <w:r w:rsidR="006A13DA" w:rsidRPr="00D21128">
        <w:rPr>
          <w:rFonts w:ascii="Times New Roman" w:hAnsi="Times New Roman" w:cs="Times New Roman"/>
          <w:color w:val="000000" w:themeColor="text1"/>
          <w:sz w:val="24"/>
          <w:szCs w:val="24"/>
        </w:rPr>
        <w:t xml:space="preserve"> (Table</w:t>
      </w:r>
      <w:r w:rsidR="002E1C78" w:rsidRPr="00D21128">
        <w:rPr>
          <w:rFonts w:ascii="Times New Roman" w:hAnsi="Times New Roman" w:cs="Times New Roman"/>
          <w:color w:val="000000" w:themeColor="text1"/>
          <w:sz w:val="24"/>
          <w:szCs w:val="24"/>
        </w:rPr>
        <w:t xml:space="preserve"> </w:t>
      </w:r>
      <w:r w:rsidR="006A13DA" w:rsidRPr="00D21128">
        <w:rPr>
          <w:rFonts w:ascii="Times New Roman" w:hAnsi="Times New Roman" w:cs="Times New Roman"/>
          <w:color w:val="000000" w:themeColor="text1"/>
          <w:sz w:val="24"/>
          <w:szCs w:val="24"/>
        </w:rPr>
        <w:t>2</w:t>
      </w:r>
      <w:r w:rsidR="00AB61E2" w:rsidRPr="00D21128">
        <w:rPr>
          <w:rFonts w:ascii="Times New Roman" w:hAnsi="Times New Roman" w:cs="Times New Roman"/>
          <w:color w:val="000000" w:themeColor="text1"/>
          <w:sz w:val="24"/>
          <w:szCs w:val="24"/>
        </w:rPr>
        <w:t>).</w:t>
      </w:r>
      <w:r w:rsidR="00BA6FD7" w:rsidRPr="00D21128">
        <w:rPr>
          <w:rFonts w:ascii="Times New Roman" w:hAnsi="Times New Roman" w:cs="Times New Roman"/>
          <w:color w:val="000000" w:themeColor="text1"/>
          <w:sz w:val="24"/>
          <w:szCs w:val="24"/>
        </w:rPr>
        <w:t xml:space="preserve"> It is worth noting that the combined use of organic manures and chemical fertilizers resulted in improved </w:t>
      </w:r>
      <w:r w:rsidR="00BA6FD7" w:rsidRPr="00D21128">
        <w:rPr>
          <w:rFonts w:ascii="Times New Roman" w:hAnsi="Times New Roman" w:cs="Times New Roman"/>
          <w:color w:val="000000" w:themeColor="text1"/>
          <w:sz w:val="24"/>
          <w:szCs w:val="24"/>
        </w:rPr>
        <w:lastRenderedPageBreak/>
        <w:t>yield performance.</w:t>
      </w:r>
      <w:r w:rsidR="00AB61E2" w:rsidRPr="00D21128">
        <w:rPr>
          <w:rFonts w:ascii="Times New Roman" w:hAnsi="Times New Roman" w:cs="Times New Roman"/>
          <w:color w:val="000000" w:themeColor="text1"/>
          <w:sz w:val="24"/>
          <w:szCs w:val="24"/>
        </w:rPr>
        <w:t xml:space="preserve"> Conversely, the lowest biological yield (11.32 t ha⁻¹) was observed with the combination of 75% RDF and 5 t ha⁻¹ vermicompost.</w:t>
      </w:r>
      <w:r w:rsidR="00AB61E2" w:rsidRPr="00D21128">
        <w:rPr>
          <w:rFonts w:ascii="Times New Roman" w:eastAsia="Times New Roman" w:hAnsi="Times New Roman" w:cs="Times New Roman"/>
          <w:color w:val="000000" w:themeColor="text1"/>
          <w:kern w:val="0"/>
          <w:sz w:val="24"/>
          <w:szCs w:val="24"/>
          <w14:ligatures w14:val="none"/>
        </w:rPr>
        <w:t xml:space="preserve"> </w:t>
      </w:r>
      <w:r w:rsidR="00AB61E2" w:rsidRPr="00D21128">
        <w:rPr>
          <w:rFonts w:ascii="Times New Roman" w:hAnsi="Times New Roman" w:cs="Times New Roman"/>
          <w:color w:val="000000" w:themeColor="text1"/>
          <w:sz w:val="24"/>
          <w:szCs w:val="24"/>
        </w:rPr>
        <w:t xml:space="preserve">A statistically significant difference in the harvest index was </w:t>
      </w:r>
      <w:r w:rsidR="00BA6FD7" w:rsidRPr="00D21128">
        <w:rPr>
          <w:rFonts w:ascii="Times New Roman" w:hAnsi="Times New Roman" w:cs="Times New Roman"/>
          <w:color w:val="000000" w:themeColor="text1"/>
          <w:sz w:val="24"/>
          <w:szCs w:val="24"/>
        </w:rPr>
        <w:t xml:space="preserve">also </w:t>
      </w:r>
      <w:r w:rsidR="00AB61E2" w:rsidRPr="00D21128">
        <w:rPr>
          <w:rFonts w:ascii="Times New Roman" w:hAnsi="Times New Roman" w:cs="Times New Roman"/>
          <w:color w:val="000000" w:themeColor="text1"/>
          <w:sz w:val="24"/>
          <w:szCs w:val="24"/>
        </w:rPr>
        <w:t xml:space="preserve">observed between the chemical fertilizer and organic manure treatments. </w:t>
      </w:r>
      <w:r w:rsidRPr="00D21128">
        <w:rPr>
          <w:rFonts w:ascii="Times New Roman" w:eastAsia="Times New Roman" w:hAnsi="Times New Roman" w:cs="Times New Roman"/>
          <w:color w:val="000000" w:themeColor="text1"/>
          <w:sz w:val="24"/>
          <w:szCs w:val="24"/>
          <w:lang w:bidi="bn-BD"/>
        </w:rPr>
        <w:t xml:space="preserve">The </w:t>
      </w:r>
      <w:r w:rsidR="00701BA9" w:rsidRPr="00D21128">
        <w:rPr>
          <w:rFonts w:ascii="Times New Roman" w:eastAsia="Times New Roman" w:hAnsi="Times New Roman" w:cs="Times New Roman"/>
          <w:color w:val="000000" w:themeColor="text1"/>
          <w:sz w:val="24"/>
          <w:szCs w:val="24"/>
          <w:lang w:bidi="bn-BD"/>
        </w:rPr>
        <w:t>maximum</w:t>
      </w:r>
      <w:r w:rsidRPr="00D21128">
        <w:rPr>
          <w:rFonts w:ascii="Times New Roman" w:eastAsia="Times New Roman" w:hAnsi="Times New Roman" w:cs="Times New Roman"/>
          <w:color w:val="000000" w:themeColor="text1"/>
          <w:sz w:val="24"/>
          <w:szCs w:val="24"/>
          <w:lang w:bidi="bn-BD"/>
        </w:rPr>
        <w:t xml:space="preserve"> harvest index (49.15%) was </w:t>
      </w:r>
      <w:r w:rsidR="00701BA9" w:rsidRPr="00D21128">
        <w:rPr>
          <w:rFonts w:ascii="Times New Roman" w:eastAsia="Times New Roman" w:hAnsi="Times New Roman" w:cs="Times New Roman"/>
          <w:color w:val="000000" w:themeColor="text1"/>
          <w:sz w:val="24"/>
          <w:szCs w:val="24"/>
          <w:lang w:bidi="bn-BD"/>
        </w:rPr>
        <w:t>recorded from</w:t>
      </w:r>
      <w:r w:rsidRPr="00D21128">
        <w:rPr>
          <w:rFonts w:ascii="Times New Roman" w:eastAsia="Times New Roman" w:hAnsi="Times New Roman" w:cs="Times New Roman"/>
          <w:color w:val="000000" w:themeColor="text1"/>
          <w:sz w:val="24"/>
          <w:szCs w:val="24"/>
          <w:lang w:bidi="bn-BD"/>
        </w:rPr>
        <w:t xml:space="preserve"> 100% RDF + 2.5</w:t>
      </w:r>
      <w:r w:rsidR="006A13DA" w:rsidRPr="00D21128">
        <w:rPr>
          <w:rFonts w:ascii="Times New Roman" w:eastAsia="Times New Roman" w:hAnsi="Times New Roman" w:cs="Times New Roman"/>
          <w:color w:val="000000" w:themeColor="text1"/>
          <w:sz w:val="24"/>
          <w:szCs w:val="24"/>
          <w:lang w:bidi="bn-BD"/>
        </w:rPr>
        <w:t xml:space="preserve"> </w:t>
      </w:r>
      <w:r w:rsidR="006A13DA" w:rsidRPr="00D21128">
        <w:rPr>
          <w:rFonts w:ascii="Times New Roman" w:hAnsi="Times New Roman" w:cs="Times New Roman"/>
          <w:color w:val="000000" w:themeColor="text1"/>
          <w:sz w:val="24"/>
          <w:szCs w:val="24"/>
        </w:rPr>
        <w:t xml:space="preserve">t ha⁻¹ </w:t>
      </w:r>
      <w:r w:rsidRPr="00D21128">
        <w:rPr>
          <w:rFonts w:ascii="Times New Roman" w:eastAsia="Times New Roman" w:hAnsi="Times New Roman" w:cs="Times New Roman"/>
          <w:color w:val="000000" w:themeColor="text1"/>
          <w:sz w:val="24"/>
          <w:szCs w:val="24"/>
          <w:lang w:bidi="bn-BD"/>
        </w:rPr>
        <w:t xml:space="preserve">poultry manure. However, the lowest harvest index (47.19%) was obtained with 75% RDF + 5 </w:t>
      </w:r>
      <w:r w:rsidR="00947B10" w:rsidRPr="00D21128">
        <w:rPr>
          <w:rFonts w:ascii="Times New Roman" w:hAnsi="Times New Roman" w:cs="Times New Roman"/>
          <w:color w:val="000000" w:themeColor="text1"/>
          <w:sz w:val="24"/>
          <w:szCs w:val="24"/>
        </w:rPr>
        <w:t>t</w:t>
      </w:r>
      <w:r w:rsidR="00AE2527" w:rsidRPr="00D21128">
        <w:rPr>
          <w:rFonts w:ascii="Times New Roman" w:hAnsi="Times New Roman" w:cs="Times New Roman"/>
          <w:color w:val="000000" w:themeColor="text1"/>
          <w:sz w:val="24"/>
          <w:szCs w:val="24"/>
        </w:rPr>
        <w:t xml:space="preserve"> ha⁻¹ </w:t>
      </w:r>
      <w:r w:rsidRPr="00D21128">
        <w:rPr>
          <w:rFonts w:ascii="Times New Roman" w:eastAsia="Times New Roman" w:hAnsi="Times New Roman" w:cs="Times New Roman"/>
          <w:color w:val="000000" w:themeColor="text1"/>
          <w:sz w:val="24"/>
          <w:szCs w:val="24"/>
          <w:lang w:bidi="bn-BD"/>
        </w:rPr>
        <w:t>vermicompost.</w:t>
      </w:r>
    </w:p>
    <w:p w14:paraId="77BAEC73" w14:textId="5FE04BD7" w:rsidR="00507617" w:rsidRPr="00D21128" w:rsidRDefault="007B1E5A" w:rsidP="005E12A2">
      <w:pPr>
        <w:spacing w:line="480" w:lineRule="auto"/>
        <w:jc w:val="both"/>
        <w:rPr>
          <w:rFonts w:ascii="Times New Roman" w:hAnsi="Times New Roman" w:cs="Times New Roman"/>
          <w:color w:val="000000" w:themeColor="text1"/>
          <w:sz w:val="24"/>
          <w:szCs w:val="24"/>
        </w:rPr>
      </w:pPr>
      <w:r w:rsidRPr="00D21128">
        <w:rPr>
          <w:rFonts w:ascii="Times New Roman" w:hAnsi="Times New Roman" w:cs="Times New Roman"/>
          <w:b/>
          <w:bCs/>
          <w:color w:val="000000" w:themeColor="text1"/>
          <w:sz w:val="24"/>
          <w:szCs w:val="24"/>
        </w:rPr>
        <w:t>Economic Performance</w:t>
      </w:r>
    </w:p>
    <w:p w14:paraId="6D14FC68" w14:textId="65A95E8B" w:rsidR="00B35653" w:rsidRPr="00D21128" w:rsidRDefault="00507617" w:rsidP="005C1FED">
      <w:pPr>
        <w:spacing w:line="480" w:lineRule="auto"/>
        <w:jc w:val="both"/>
        <w:rPr>
          <w:rFonts w:ascii="Times New Roman" w:eastAsia="Times New Roman" w:hAnsi="Times New Roman" w:cs="Times New Roman"/>
          <w:color w:val="000000" w:themeColor="text1"/>
          <w:sz w:val="24"/>
          <w:szCs w:val="24"/>
          <w:lang w:bidi="bn-BD"/>
        </w:rPr>
      </w:pPr>
      <w:r w:rsidRPr="00D21128">
        <w:rPr>
          <w:rFonts w:ascii="Times New Roman" w:eastAsia="Times New Roman" w:hAnsi="Times New Roman" w:cs="Times New Roman"/>
          <w:color w:val="000000" w:themeColor="text1"/>
          <w:sz w:val="24"/>
          <w:szCs w:val="24"/>
          <w:lang w:bidi="bn-BD"/>
        </w:rPr>
        <w:t>We observed the gross return of BRRI dhan89 varied from 185000 TK ha</w:t>
      </w:r>
      <w:r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eastAsia="Times New Roman" w:hAnsi="Times New Roman" w:cs="Times New Roman"/>
          <w:color w:val="000000" w:themeColor="text1"/>
          <w:sz w:val="24"/>
          <w:szCs w:val="24"/>
          <w:lang w:bidi="bn-BD"/>
        </w:rPr>
        <w:t xml:space="preserve"> to 285980 TK ha</w:t>
      </w:r>
      <w:r w:rsidRPr="00D21128">
        <w:rPr>
          <w:rFonts w:ascii="Times New Roman" w:eastAsia="Times New Roman" w:hAnsi="Times New Roman" w:cs="Times New Roman"/>
          <w:color w:val="000000" w:themeColor="text1"/>
          <w:sz w:val="24"/>
          <w:szCs w:val="24"/>
          <w:vertAlign w:val="superscript"/>
          <w:lang w:bidi="bn-BD"/>
        </w:rPr>
        <w:t xml:space="preserve">-1 </w:t>
      </w:r>
      <w:r w:rsidRPr="00D21128">
        <w:rPr>
          <w:rFonts w:ascii="Times New Roman" w:eastAsia="Times New Roman" w:hAnsi="Times New Roman" w:cs="Times New Roman"/>
          <w:color w:val="000000" w:themeColor="text1"/>
          <w:sz w:val="24"/>
          <w:szCs w:val="24"/>
          <w:lang w:bidi="bn-BD"/>
        </w:rPr>
        <w:t>among various combinations of chemical fertilizer and organic manure</w:t>
      </w:r>
      <w:r w:rsidR="004E6597" w:rsidRPr="00D21128">
        <w:rPr>
          <w:rFonts w:ascii="Times New Roman" w:eastAsia="Times New Roman" w:hAnsi="Times New Roman" w:cs="Times New Roman"/>
          <w:color w:val="000000" w:themeColor="text1"/>
          <w:sz w:val="24"/>
          <w:szCs w:val="24"/>
          <w:lang w:bidi="bn-BD"/>
        </w:rPr>
        <w:t xml:space="preserve"> (Table</w:t>
      </w:r>
      <w:r w:rsidR="002E1C78" w:rsidRPr="00D21128">
        <w:rPr>
          <w:rFonts w:ascii="Times New Roman" w:eastAsia="Times New Roman" w:hAnsi="Times New Roman" w:cs="Times New Roman"/>
          <w:color w:val="000000" w:themeColor="text1"/>
          <w:sz w:val="24"/>
          <w:szCs w:val="24"/>
          <w:lang w:bidi="bn-BD"/>
        </w:rPr>
        <w:t xml:space="preserve"> </w:t>
      </w:r>
      <w:r w:rsidR="004E6597" w:rsidRPr="00D21128">
        <w:rPr>
          <w:rFonts w:ascii="Times New Roman" w:eastAsia="Times New Roman" w:hAnsi="Times New Roman" w:cs="Times New Roman"/>
          <w:color w:val="000000" w:themeColor="text1"/>
          <w:sz w:val="24"/>
          <w:szCs w:val="24"/>
          <w:lang w:bidi="bn-BD"/>
        </w:rPr>
        <w:t xml:space="preserve">3). </w:t>
      </w:r>
      <w:r w:rsidRPr="00D21128">
        <w:rPr>
          <w:rFonts w:ascii="Times New Roman" w:eastAsia="Times New Roman" w:hAnsi="Times New Roman" w:cs="Times New Roman"/>
          <w:color w:val="000000" w:themeColor="text1"/>
          <w:sz w:val="24"/>
          <w:szCs w:val="24"/>
          <w:lang w:bidi="bn-BD"/>
        </w:rPr>
        <w:t>The fertilization of BRRI dhan89 with 2.5 t ha</w:t>
      </w:r>
      <w:r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eastAsia="Times New Roman" w:hAnsi="Times New Roman" w:cs="Times New Roman"/>
          <w:color w:val="000000" w:themeColor="text1"/>
          <w:sz w:val="24"/>
          <w:szCs w:val="24"/>
          <w:lang w:bidi="bn-BD"/>
        </w:rPr>
        <w:t xml:space="preserve"> poultry manure combined with 100% RDF yielded the best gross return, closely followed by 2.5 t ha</w:t>
      </w:r>
      <w:r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eastAsia="Times New Roman" w:hAnsi="Times New Roman" w:cs="Times New Roman"/>
          <w:color w:val="000000" w:themeColor="text1"/>
          <w:sz w:val="24"/>
          <w:szCs w:val="24"/>
          <w:lang w:bidi="bn-BD"/>
        </w:rPr>
        <w:t xml:space="preserve"> co-compost and 100% RDF combination. However, the combination of 5 t ha</w:t>
      </w:r>
      <w:r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eastAsia="Times New Roman" w:hAnsi="Times New Roman" w:cs="Times New Roman"/>
          <w:color w:val="000000" w:themeColor="text1"/>
          <w:sz w:val="24"/>
          <w:szCs w:val="24"/>
          <w:lang w:bidi="bn-BD"/>
        </w:rPr>
        <w:t xml:space="preserve"> vermicompost and 75% RDF had the lowest gross return, which was closely followed by the combination of 5 t ha</w:t>
      </w:r>
      <w:r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eastAsia="Times New Roman" w:hAnsi="Times New Roman" w:cs="Times New Roman"/>
          <w:color w:val="000000" w:themeColor="text1"/>
          <w:sz w:val="24"/>
          <w:szCs w:val="24"/>
          <w:lang w:bidi="bn-BD"/>
        </w:rPr>
        <w:t xml:space="preserve"> </w:t>
      </w:r>
      <w:r w:rsidR="004E6597" w:rsidRPr="00D21128">
        <w:rPr>
          <w:rFonts w:ascii="Times New Roman" w:eastAsia="Times New Roman" w:hAnsi="Times New Roman" w:cs="Times New Roman"/>
          <w:color w:val="000000" w:themeColor="text1"/>
          <w:sz w:val="24"/>
          <w:szCs w:val="24"/>
          <w:lang w:bidi="bn-BD"/>
        </w:rPr>
        <w:t>t</w:t>
      </w:r>
      <w:r w:rsidRPr="00D21128">
        <w:rPr>
          <w:rFonts w:ascii="Times New Roman" w:eastAsia="Times New Roman" w:hAnsi="Times New Roman" w:cs="Times New Roman"/>
          <w:color w:val="000000" w:themeColor="text1"/>
          <w:sz w:val="24"/>
          <w:szCs w:val="24"/>
          <w:lang w:bidi="bn-BD"/>
        </w:rPr>
        <w:t>rico</w:t>
      </w:r>
      <w:r w:rsidR="00012A1F" w:rsidRPr="00D21128">
        <w:rPr>
          <w:rFonts w:ascii="Times New Roman" w:eastAsia="Times New Roman" w:hAnsi="Times New Roman" w:cs="Times New Roman"/>
          <w:color w:val="000000" w:themeColor="text1"/>
          <w:sz w:val="24"/>
          <w:szCs w:val="24"/>
          <w:lang w:bidi="bn-BD"/>
        </w:rPr>
        <w:t>-</w:t>
      </w:r>
      <w:r w:rsidRPr="00D21128">
        <w:rPr>
          <w:rFonts w:ascii="Times New Roman" w:eastAsia="Times New Roman" w:hAnsi="Times New Roman" w:cs="Times New Roman"/>
          <w:color w:val="000000" w:themeColor="text1"/>
          <w:sz w:val="24"/>
          <w:szCs w:val="24"/>
          <w:lang w:bidi="bn-BD"/>
        </w:rPr>
        <w:t>compost and 75% RDF. The net return of BRRI dhan89 varied from -99236 TK ha</w:t>
      </w:r>
      <w:r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eastAsia="Times New Roman" w:hAnsi="Times New Roman" w:cs="Times New Roman"/>
          <w:color w:val="000000" w:themeColor="text1"/>
          <w:sz w:val="24"/>
          <w:szCs w:val="24"/>
          <w:lang w:bidi="bn-BD"/>
        </w:rPr>
        <w:t xml:space="preserve"> to 163504 TK ha</w:t>
      </w:r>
      <w:r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eastAsia="Times New Roman" w:hAnsi="Times New Roman" w:cs="Times New Roman"/>
          <w:color w:val="000000" w:themeColor="text1"/>
          <w:sz w:val="24"/>
          <w:szCs w:val="24"/>
          <w:lang w:bidi="bn-BD"/>
        </w:rPr>
        <w:t xml:space="preserve"> across various combinations of chemical fertilizer and organic manure. When BRRI dhan89 was fertilized with 2.5</w:t>
      </w:r>
      <w:r w:rsidR="00DB50A4" w:rsidRPr="00D21128">
        <w:rPr>
          <w:rFonts w:ascii="Times New Roman" w:eastAsia="Times New Roman" w:hAnsi="Times New Roman" w:cs="Times New Roman"/>
          <w:color w:val="000000" w:themeColor="text1"/>
          <w:sz w:val="24"/>
          <w:szCs w:val="24"/>
          <w:lang w:bidi="bn-BD"/>
        </w:rPr>
        <w:t xml:space="preserve"> t ha</w:t>
      </w:r>
      <w:r w:rsidR="00DB50A4" w:rsidRPr="00D21128">
        <w:rPr>
          <w:rFonts w:ascii="Times New Roman" w:eastAsia="Times New Roman" w:hAnsi="Times New Roman" w:cs="Times New Roman"/>
          <w:color w:val="000000" w:themeColor="text1"/>
          <w:sz w:val="24"/>
          <w:szCs w:val="24"/>
          <w:vertAlign w:val="superscript"/>
          <w:lang w:bidi="bn-BD"/>
        </w:rPr>
        <w:t>-1</w:t>
      </w:r>
      <w:r w:rsidR="00DB50A4" w:rsidRPr="00D21128">
        <w:rPr>
          <w:rFonts w:ascii="Times New Roman" w:eastAsia="Times New Roman" w:hAnsi="Times New Roman" w:cs="Times New Roman"/>
          <w:color w:val="000000" w:themeColor="text1"/>
          <w:sz w:val="24"/>
          <w:szCs w:val="24"/>
          <w:lang w:bidi="bn-BD"/>
        </w:rPr>
        <w:t xml:space="preserve"> </w:t>
      </w:r>
      <w:r w:rsidRPr="00D21128">
        <w:rPr>
          <w:rFonts w:ascii="Times New Roman" w:eastAsia="Times New Roman" w:hAnsi="Times New Roman" w:cs="Times New Roman"/>
          <w:color w:val="000000" w:themeColor="text1"/>
          <w:sz w:val="24"/>
          <w:szCs w:val="24"/>
          <w:lang w:bidi="bn-BD"/>
        </w:rPr>
        <w:t>of poultry manure combined with 100% RDF, the maximum net return was determined. This was closely followed by 2.5</w:t>
      </w:r>
      <w:r w:rsidR="00DB50A4" w:rsidRPr="00D21128">
        <w:rPr>
          <w:rFonts w:ascii="Times New Roman" w:eastAsia="Times New Roman" w:hAnsi="Times New Roman" w:cs="Times New Roman"/>
          <w:color w:val="000000" w:themeColor="text1"/>
          <w:sz w:val="24"/>
          <w:szCs w:val="24"/>
          <w:lang w:bidi="bn-BD"/>
        </w:rPr>
        <w:t xml:space="preserve"> t ha</w:t>
      </w:r>
      <w:r w:rsidR="00DB50A4" w:rsidRPr="00D21128">
        <w:rPr>
          <w:rFonts w:ascii="Times New Roman" w:eastAsia="Times New Roman" w:hAnsi="Times New Roman" w:cs="Times New Roman"/>
          <w:color w:val="000000" w:themeColor="text1"/>
          <w:sz w:val="24"/>
          <w:szCs w:val="24"/>
          <w:vertAlign w:val="superscript"/>
          <w:lang w:bidi="bn-BD"/>
        </w:rPr>
        <w:t>-1</w:t>
      </w:r>
      <w:r w:rsidRPr="00D21128">
        <w:rPr>
          <w:rFonts w:ascii="Times New Roman" w:eastAsia="Times New Roman" w:hAnsi="Times New Roman" w:cs="Times New Roman"/>
          <w:color w:val="000000" w:themeColor="text1"/>
          <w:sz w:val="24"/>
          <w:szCs w:val="24"/>
          <w:lang w:bidi="bn-BD"/>
        </w:rPr>
        <w:t xml:space="preserve"> of cow</w:t>
      </w:r>
      <w:r w:rsidR="00012A1F" w:rsidRPr="00D21128">
        <w:rPr>
          <w:rFonts w:ascii="Times New Roman" w:eastAsia="Times New Roman" w:hAnsi="Times New Roman" w:cs="Times New Roman"/>
          <w:color w:val="000000" w:themeColor="text1"/>
          <w:sz w:val="24"/>
          <w:szCs w:val="24"/>
          <w:lang w:bidi="bn-BD"/>
        </w:rPr>
        <w:t xml:space="preserve"> </w:t>
      </w:r>
      <w:r w:rsidRPr="00D21128">
        <w:rPr>
          <w:rFonts w:ascii="Times New Roman" w:eastAsia="Times New Roman" w:hAnsi="Times New Roman" w:cs="Times New Roman"/>
          <w:color w:val="000000" w:themeColor="text1"/>
          <w:sz w:val="24"/>
          <w:szCs w:val="24"/>
          <w:lang w:bidi="bn-BD"/>
        </w:rPr>
        <w:t xml:space="preserve">dung combined with 100% RDF. It's noteworthy to notice that the poor rice yield and high cost of vermicompost and </w:t>
      </w:r>
      <w:r w:rsidR="00AA7075" w:rsidRPr="00D21128">
        <w:rPr>
          <w:rFonts w:ascii="Times New Roman" w:eastAsia="Times New Roman" w:hAnsi="Times New Roman" w:cs="Times New Roman"/>
          <w:color w:val="000000" w:themeColor="text1"/>
          <w:sz w:val="24"/>
          <w:szCs w:val="24"/>
          <w:lang w:bidi="bn-BD"/>
        </w:rPr>
        <w:t>t</w:t>
      </w:r>
      <w:r w:rsidR="00012A1F" w:rsidRPr="00D21128">
        <w:rPr>
          <w:rFonts w:ascii="Times New Roman" w:eastAsia="Times New Roman" w:hAnsi="Times New Roman" w:cs="Times New Roman"/>
          <w:color w:val="000000" w:themeColor="text1"/>
          <w:sz w:val="24"/>
          <w:szCs w:val="24"/>
          <w:lang w:bidi="bn-BD"/>
        </w:rPr>
        <w:t>r</w:t>
      </w:r>
      <w:r w:rsidRPr="00D21128">
        <w:rPr>
          <w:rFonts w:ascii="Times New Roman" w:eastAsia="Times New Roman" w:hAnsi="Times New Roman" w:cs="Times New Roman"/>
          <w:color w:val="000000" w:themeColor="text1"/>
          <w:sz w:val="24"/>
          <w:szCs w:val="24"/>
          <w:lang w:bidi="bn-BD"/>
        </w:rPr>
        <w:t>ico</w:t>
      </w:r>
      <w:r w:rsidR="00012A1F" w:rsidRPr="00D21128">
        <w:rPr>
          <w:rFonts w:ascii="Times New Roman" w:eastAsia="Times New Roman" w:hAnsi="Times New Roman" w:cs="Times New Roman"/>
          <w:color w:val="000000" w:themeColor="text1"/>
          <w:sz w:val="24"/>
          <w:szCs w:val="24"/>
          <w:lang w:bidi="bn-BD"/>
        </w:rPr>
        <w:t>-</w:t>
      </w:r>
      <w:r w:rsidRPr="00D21128">
        <w:rPr>
          <w:rFonts w:ascii="Times New Roman" w:eastAsia="Times New Roman" w:hAnsi="Times New Roman" w:cs="Times New Roman"/>
          <w:color w:val="000000" w:themeColor="text1"/>
          <w:sz w:val="24"/>
          <w:szCs w:val="24"/>
          <w:lang w:bidi="bn-BD"/>
        </w:rPr>
        <w:t>compost caused a negative net return when applied at a rate of 5</w:t>
      </w:r>
      <w:r w:rsidR="00DB50A4" w:rsidRPr="00D21128">
        <w:rPr>
          <w:rFonts w:ascii="Times New Roman" w:eastAsia="Times New Roman" w:hAnsi="Times New Roman" w:cs="Times New Roman"/>
          <w:color w:val="000000" w:themeColor="text1"/>
          <w:sz w:val="24"/>
          <w:szCs w:val="24"/>
          <w:lang w:bidi="bn-BD"/>
        </w:rPr>
        <w:t xml:space="preserve"> t ha</w:t>
      </w:r>
      <w:r w:rsidR="00DB50A4" w:rsidRPr="00D21128">
        <w:rPr>
          <w:rFonts w:ascii="Times New Roman" w:eastAsia="Times New Roman" w:hAnsi="Times New Roman" w:cs="Times New Roman"/>
          <w:color w:val="000000" w:themeColor="text1"/>
          <w:sz w:val="24"/>
          <w:szCs w:val="24"/>
          <w:vertAlign w:val="superscript"/>
          <w:lang w:bidi="bn-BD"/>
        </w:rPr>
        <w:t>-1</w:t>
      </w:r>
      <w:r w:rsidR="00DB50A4" w:rsidRPr="00D21128">
        <w:rPr>
          <w:rFonts w:ascii="Times New Roman" w:eastAsia="Times New Roman" w:hAnsi="Times New Roman" w:cs="Times New Roman"/>
          <w:color w:val="000000" w:themeColor="text1"/>
          <w:sz w:val="24"/>
          <w:szCs w:val="24"/>
          <w:lang w:bidi="bn-BD"/>
        </w:rPr>
        <w:t xml:space="preserve"> </w:t>
      </w:r>
      <w:r w:rsidRPr="00D21128">
        <w:rPr>
          <w:rFonts w:ascii="Times New Roman" w:eastAsia="Times New Roman" w:hAnsi="Times New Roman" w:cs="Times New Roman"/>
          <w:color w:val="000000" w:themeColor="text1"/>
          <w:sz w:val="24"/>
          <w:szCs w:val="24"/>
          <w:lang w:bidi="bn-BD"/>
        </w:rPr>
        <w:t xml:space="preserve">in conjunction with 75% RDF. Application of vermicompost or </w:t>
      </w:r>
      <w:r w:rsidR="00AA7075" w:rsidRPr="00D21128">
        <w:rPr>
          <w:rFonts w:ascii="Times New Roman" w:eastAsia="Times New Roman" w:hAnsi="Times New Roman" w:cs="Times New Roman"/>
          <w:color w:val="000000" w:themeColor="text1"/>
          <w:sz w:val="24"/>
          <w:szCs w:val="24"/>
          <w:lang w:bidi="bn-BD"/>
        </w:rPr>
        <w:t>t</w:t>
      </w:r>
      <w:r w:rsidRPr="00D21128">
        <w:rPr>
          <w:rFonts w:ascii="Times New Roman" w:eastAsia="Times New Roman" w:hAnsi="Times New Roman" w:cs="Times New Roman"/>
          <w:color w:val="000000" w:themeColor="text1"/>
          <w:sz w:val="24"/>
          <w:szCs w:val="24"/>
          <w:lang w:bidi="bn-BD"/>
        </w:rPr>
        <w:t>rico</w:t>
      </w:r>
      <w:r w:rsidR="00012A1F" w:rsidRPr="00D21128">
        <w:rPr>
          <w:rFonts w:ascii="Times New Roman" w:eastAsia="Times New Roman" w:hAnsi="Times New Roman" w:cs="Times New Roman"/>
          <w:color w:val="000000" w:themeColor="text1"/>
          <w:sz w:val="24"/>
          <w:szCs w:val="24"/>
          <w:lang w:bidi="bn-BD"/>
        </w:rPr>
        <w:t>-</w:t>
      </w:r>
      <w:r w:rsidRPr="00D21128">
        <w:rPr>
          <w:rFonts w:ascii="Times New Roman" w:eastAsia="Times New Roman" w:hAnsi="Times New Roman" w:cs="Times New Roman"/>
          <w:color w:val="000000" w:themeColor="text1"/>
          <w:sz w:val="24"/>
          <w:szCs w:val="24"/>
          <w:lang w:bidi="bn-BD"/>
        </w:rPr>
        <w:t xml:space="preserve">compost at 5 </w:t>
      </w:r>
      <w:r w:rsidR="00DB50A4" w:rsidRPr="00D21128">
        <w:rPr>
          <w:rFonts w:ascii="Times New Roman" w:eastAsia="Times New Roman" w:hAnsi="Times New Roman" w:cs="Times New Roman"/>
          <w:color w:val="000000" w:themeColor="text1"/>
          <w:sz w:val="24"/>
          <w:szCs w:val="24"/>
          <w:lang w:bidi="bn-BD"/>
        </w:rPr>
        <w:t>t ha</w:t>
      </w:r>
      <w:r w:rsidR="00DB50A4" w:rsidRPr="00D21128">
        <w:rPr>
          <w:rFonts w:ascii="Times New Roman" w:eastAsia="Times New Roman" w:hAnsi="Times New Roman" w:cs="Times New Roman"/>
          <w:color w:val="000000" w:themeColor="text1"/>
          <w:sz w:val="24"/>
          <w:szCs w:val="24"/>
          <w:vertAlign w:val="superscript"/>
          <w:lang w:bidi="bn-BD"/>
        </w:rPr>
        <w:t xml:space="preserve">-1 </w:t>
      </w:r>
      <w:r w:rsidRPr="00D21128">
        <w:rPr>
          <w:rFonts w:ascii="Times New Roman" w:eastAsia="Times New Roman" w:hAnsi="Times New Roman" w:cs="Times New Roman"/>
          <w:color w:val="000000" w:themeColor="text1"/>
          <w:sz w:val="24"/>
          <w:szCs w:val="24"/>
          <w:lang w:bidi="bn-BD"/>
        </w:rPr>
        <w:t>in combination with 75% RDF resulted in a benefit cost ratio &lt;</w:t>
      </w:r>
      <w:r w:rsidR="00D21128">
        <w:rPr>
          <w:rFonts w:ascii="Times New Roman" w:eastAsia="Times New Roman" w:hAnsi="Times New Roman" w:cs="Times New Roman"/>
          <w:color w:val="000000" w:themeColor="text1"/>
          <w:sz w:val="24"/>
          <w:szCs w:val="24"/>
          <w:lang w:bidi="bn-BD"/>
        </w:rPr>
        <w:t xml:space="preserve"> </w:t>
      </w:r>
      <w:r w:rsidRPr="00D21128">
        <w:rPr>
          <w:rFonts w:ascii="Times New Roman" w:eastAsia="Times New Roman" w:hAnsi="Times New Roman" w:cs="Times New Roman"/>
          <w:color w:val="000000" w:themeColor="text1"/>
          <w:sz w:val="24"/>
          <w:szCs w:val="24"/>
          <w:lang w:bidi="bn-BD"/>
        </w:rPr>
        <w:t xml:space="preserve">1 due to the high cost of vermicompost and </w:t>
      </w:r>
      <w:r w:rsidR="00AA7075" w:rsidRPr="00D21128">
        <w:rPr>
          <w:rFonts w:ascii="Times New Roman" w:eastAsia="Times New Roman" w:hAnsi="Times New Roman" w:cs="Times New Roman"/>
          <w:color w:val="000000" w:themeColor="text1"/>
          <w:sz w:val="24"/>
          <w:szCs w:val="24"/>
          <w:lang w:bidi="bn-BD"/>
        </w:rPr>
        <w:t>t</w:t>
      </w:r>
      <w:r w:rsidRPr="00D21128">
        <w:rPr>
          <w:rFonts w:ascii="Times New Roman" w:eastAsia="Times New Roman" w:hAnsi="Times New Roman" w:cs="Times New Roman"/>
          <w:color w:val="000000" w:themeColor="text1"/>
          <w:sz w:val="24"/>
          <w:szCs w:val="24"/>
          <w:lang w:bidi="bn-BD"/>
        </w:rPr>
        <w:t>rico</w:t>
      </w:r>
      <w:r w:rsidR="00012A1F" w:rsidRPr="00D21128">
        <w:rPr>
          <w:rFonts w:ascii="Times New Roman" w:eastAsia="Times New Roman" w:hAnsi="Times New Roman" w:cs="Times New Roman"/>
          <w:color w:val="000000" w:themeColor="text1"/>
          <w:sz w:val="24"/>
          <w:szCs w:val="24"/>
          <w:lang w:bidi="bn-BD"/>
        </w:rPr>
        <w:t>-</w:t>
      </w:r>
      <w:r w:rsidRPr="00D21128">
        <w:rPr>
          <w:rFonts w:ascii="Times New Roman" w:eastAsia="Times New Roman" w:hAnsi="Times New Roman" w:cs="Times New Roman"/>
          <w:color w:val="000000" w:themeColor="text1"/>
          <w:sz w:val="24"/>
          <w:szCs w:val="24"/>
          <w:lang w:bidi="bn-BD"/>
        </w:rPr>
        <w:t xml:space="preserve">compost and low rice yield. The application of poultry manure at 2.5 </w:t>
      </w:r>
      <w:r w:rsidR="00DB50A4" w:rsidRPr="00D21128">
        <w:rPr>
          <w:rFonts w:ascii="Times New Roman" w:eastAsia="Times New Roman" w:hAnsi="Times New Roman" w:cs="Times New Roman"/>
          <w:color w:val="000000" w:themeColor="text1"/>
          <w:sz w:val="24"/>
          <w:szCs w:val="24"/>
          <w:lang w:bidi="bn-BD"/>
        </w:rPr>
        <w:t>t ha</w:t>
      </w:r>
      <w:r w:rsidR="00DB50A4" w:rsidRPr="00D21128">
        <w:rPr>
          <w:rFonts w:ascii="Times New Roman" w:eastAsia="Times New Roman" w:hAnsi="Times New Roman" w:cs="Times New Roman"/>
          <w:color w:val="000000" w:themeColor="text1"/>
          <w:sz w:val="24"/>
          <w:szCs w:val="24"/>
          <w:vertAlign w:val="superscript"/>
          <w:lang w:bidi="bn-BD"/>
        </w:rPr>
        <w:t xml:space="preserve">-1 </w:t>
      </w:r>
      <w:r w:rsidRPr="00D21128">
        <w:rPr>
          <w:rFonts w:ascii="Times New Roman" w:eastAsia="Times New Roman" w:hAnsi="Times New Roman" w:cs="Times New Roman"/>
          <w:color w:val="000000" w:themeColor="text1"/>
          <w:sz w:val="24"/>
          <w:szCs w:val="24"/>
          <w:lang w:bidi="bn-BD"/>
        </w:rPr>
        <w:t>with 100% RDF produced the highest benefit cost ratio (2.34), closely followed by 2.5</w:t>
      </w:r>
      <w:r w:rsidR="00DB50A4" w:rsidRPr="00D21128">
        <w:rPr>
          <w:rFonts w:ascii="Times New Roman" w:eastAsia="Times New Roman" w:hAnsi="Times New Roman" w:cs="Times New Roman"/>
          <w:color w:val="000000" w:themeColor="text1"/>
          <w:sz w:val="24"/>
          <w:szCs w:val="24"/>
          <w:lang w:bidi="bn-BD"/>
        </w:rPr>
        <w:t xml:space="preserve"> t ha</w:t>
      </w:r>
      <w:r w:rsidR="00DB50A4" w:rsidRPr="00D21128">
        <w:rPr>
          <w:rFonts w:ascii="Times New Roman" w:eastAsia="Times New Roman" w:hAnsi="Times New Roman" w:cs="Times New Roman"/>
          <w:color w:val="000000" w:themeColor="text1"/>
          <w:sz w:val="24"/>
          <w:szCs w:val="24"/>
          <w:vertAlign w:val="superscript"/>
          <w:lang w:bidi="bn-BD"/>
        </w:rPr>
        <w:t xml:space="preserve">-1 </w:t>
      </w:r>
      <w:r w:rsidRPr="00D21128">
        <w:rPr>
          <w:rFonts w:ascii="Times New Roman" w:eastAsia="Times New Roman" w:hAnsi="Times New Roman" w:cs="Times New Roman"/>
          <w:color w:val="000000" w:themeColor="text1"/>
          <w:sz w:val="24"/>
          <w:szCs w:val="24"/>
          <w:lang w:bidi="bn-BD"/>
        </w:rPr>
        <w:t>cow</w:t>
      </w:r>
      <w:r w:rsidR="00AA7075" w:rsidRPr="00D21128">
        <w:rPr>
          <w:rFonts w:ascii="Times New Roman" w:eastAsia="Times New Roman" w:hAnsi="Times New Roman" w:cs="Times New Roman"/>
          <w:color w:val="000000" w:themeColor="text1"/>
          <w:sz w:val="24"/>
          <w:szCs w:val="24"/>
          <w:lang w:bidi="bn-BD"/>
        </w:rPr>
        <w:t xml:space="preserve"> </w:t>
      </w:r>
      <w:r w:rsidRPr="00D21128">
        <w:rPr>
          <w:rFonts w:ascii="Times New Roman" w:eastAsia="Times New Roman" w:hAnsi="Times New Roman" w:cs="Times New Roman"/>
          <w:color w:val="000000" w:themeColor="text1"/>
          <w:sz w:val="24"/>
          <w:szCs w:val="24"/>
          <w:lang w:bidi="bn-BD"/>
        </w:rPr>
        <w:t>dung and 100% RDF combination. The benefit cost ratio of BRRI dhan89 varied between 0.66 and 2.34 among the various chemical fertilizer and organic manure combination treatments.</w:t>
      </w:r>
    </w:p>
    <w:p w14:paraId="18125880" w14:textId="6103A54A" w:rsidR="00607101" w:rsidRPr="00D21128" w:rsidRDefault="001B0E03" w:rsidP="00810365">
      <w:pPr>
        <w:spacing w:line="480" w:lineRule="auto"/>
        <w:jc w:val="both"/>
        <w:rPr>
          <w:rFonts w:ascii="Times New Roman" w:hAnsi="Times New Roman" w:cs="Times New Roman"/>
          <w:b/>
          <w:bCs/>
          <w:color w:val="000000" w:themeColor="text1"/>
          <w:sz w:val="24"/>
          <w:szCs w:val="24"/>
        </w:rPr>
      </w:pPr>
      <w:r w:rsidRPr="00D21128">
        <w:rPr>
          <w:rFonts w:ascii="Times New Roman" w:hAnsi="Times New Roman" w:cs="Times New Roman"/>
          <w:b/>
          <w:bCs/>
          <w:color w:val="000000" w:themeColor="text1"/>
          <w:sz w:val="24"/>
          <w:szCs w:val="24"/>
        </w:rPr>
        <w:lastRenderedPageBreak/>
        <w:t>Conclusion</w:t>
      </w:r>
    </w:p>
    <w:p w14:paraId="1C922E70" w14:textId="558F39CB" w:rsidR="005C1FED" w:rsidRPr="00D21128" w:rsidRDefault="001B0E03" w:rsidP="00A65128">
      <w:pPr>
        <w:spacing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Based on </w:t>
      </w:r>
      <w:r w:rsidR="005C2E0B" w:rsidRPr="00D21128">
        <w:rPr>
          <w:rFonts w:ascii="Times New Roman" w:hAnsi="Times New Roman" w:cs="Times New Roman"/>
          <w:color w:val="000000" w:themeColor="text1"/>
          <w:sz w:val="24"/>
          <w:szCs w:val="24"/>
        </w:rPr>
        <w:t>the present</w:t>
      </w:r>
      <w:r w:rsidRPr="00D21128">
        <w:rPr>
          <w:rFonts w:ascii="Times New Roman" w:hAnsi="Times New Roman" w:cs="Times New Roman"/>
          <w:color w:val="000000" w:themeColor="text1"/>
          <w:sz w:val="24"/>
          <w:szCs w:val="24"/>
        </w:rPr>
        <w:t xml:space="preserve"> </w:t>
      </w:r>
      <w:r w:rsidR="005C2E0B" w:rsidRPr="00D21128">
        <w:rPr>
          <w:rFonts w:ascii="Times New Roman" w:hAnsi="Times New Roman" w:cs="Times New Roman"/>
          <w:color w:val="000000" w:themeColor="text1"/>
          <w:sz w:val="24"/>
          <w:szCs w:val="24"/>
        </w:rPr>
        <w:t>findings</w:t>
      </w:r>
      <w:r w:rsidRPr="00D21128">
        <w:rPr>
          <w:rFonts w:ascii="Times New Roman" w:hAnsi="Times New Roman" w:cs="Times New Roman"/>
          <w:color w:val="000000" w:themeColor="text1"/>
          <w:sz w:val="24"/>
          <w:szCs w:val="24"/>
        </w:rPr>
        <w:t xml:space="preserve">, </w:t>
      </w:r>
      <w:r w:rsidR="009D3594" w:rsidRPr="00D21128">
        <w:rPr>
          <w:rFonts w:ascii="Times New Roman" w:hAnsi="Times New Roman" w:cs="Times New Roman"/>
          <w:color w:val="000000" w:themeColor="text1"/>
          <w:sz w:val="24"/>
          <w:szCs w:val="24"/>
        </w:rPr>
        <w:t>it was</w:t>
      </w:r>
      <w:r w:rsidRPr="00D21128">
        <w:rPr>
          <w:rFonts w:ascii="Times New Roman" w:hAnsi="Times New Roman" w:cs="Times New Roman"/>
          <w:color w:val="000000" w:themeColor="text1"/>
          <w:sz w:val="24"/>
          <w:szCs w:val="24"/>
        </w:rPr>
        <w:t xml:space="preserve"> deduced that</w:t>
      </w:r>
      <w:r w:rsidR="00232150" w:rsidRPr="00D21128">
        <w:rPr>
          <w:rFonts w:ascii="Times New Roman" w:hAnsi="Times New Roman" w:cs="Times New Roman"/>
          <w:color w:val="000000" w:themeColor="text1"/>
          <w:sz w:val="24"/>
          <w:szCs w:val="24"/>
        </w:rPr>
        <w:t xml:space="preserve"> </w:t>
      </w:r>
      <w:r w:rsidR="00DC086E" w:rsidRPr="00D21128">
        <w:rPr>
          <w:rFonts w:ascii="Times New Roman" w:hAnsi="Times New Roman" w:cs="Times New Roman"/>
          <w:color w:val="000000" w:themeColor="text1"/>
          <w:sz w:val="24"/>
          <w:szCs w:val="24"/>
        </w:rPr>
        <w:t>our selected winter rice</w:t>
      </w:r>
      <w:r w:rsidRPr="00D21128">
        <w:rPr>
          <w:rFonts w:ascii="Times New Roman" w:hAnsi="Times New Roman" w:cs="Times New Roman"/>
          <w:color w:val="000000" w:themeColor="text1"/>
          <w:sz w:val="24"/>
          <w:szCs w:val="24"/>
        </w:rPr>
        <w:t xml:space="preserve"> BRRI dhan 89's growth and yield</w:t>
      </w:r>
      <w:r w:rsidR="00F14E17"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color w:val="000000" w:themeColor="text1"/>
          <w:sz w:val="24"/>
          <w:szCs w:val="24"/>
        </w:rPr>
        <w:t>contributing qualities could not be stimulated by the recommended dosage of chemical fertilizer alone. In order to increase maximum growth and output, the results indicated that poultry manure at a rate of 2.5</w:t>
      </w:r>
      <w:r w:rsidR="005B41A3" w:rsidRPr="00D21128">
        <w:rPr>
          <w:rFonts w:ascii="Times New Roman" w:hAnsi="Times New Roman" w:cs="Times New Roman"/>
          <w:color w:val="000000" w:themeColor="text1"/>
          <w:sz w:val="24"/>
          <w:szCs w:val="24"/>
        </w:rPr>
        <w:t xml:space="preserve"> </w:t>
      </w:r>
      <w:r w:rsidR="007C604B" w:rsidRPr="00D21128">
        <w:rPr>
          <w:rFonts w:ascii="Times New Roman" w:hAnsi="Times New Roman" w:cs="Times New Roman"/>
          <w:color w:val="000000" w:themeColor="text1"/>
          <w:sz w:val="24"/>
          <w:szCs w:val="24"/>
        </w:rPr>
        <w:t>t ha⁻¹</w:t>
      </w:r>
      <w:r w:rsidRPr="00D21128">
        <w:rPr>
          <w:rFonts w:ascii="Times New Roman" w:hAnsi="Times New Roman" w:cs="Times New Roman"/>
          <w:color w:val="000000" w:themeColor="text1"/>
          <w:sz w:val="24"/>
          <w:szCs w:val="24"/>
        </w:rPr>
        <w:t xml:space="preserve">, along with the recommended dosage of chemical fertilizers, performed better. </w:t>
      </w:r>
      <w:r w:rsidR="00A65128" w:rsidRPr="00D21128">
        <w:rPr>
          <w:rFonts w:ascii="Times New Roman" w:hAnsi="Times New Roman" w:cs="Times New Roman"/>
          <w:color w:val="000000" w:themeColor="text1"/>
          <w:sz w:val="24"/>
          <w:szCs w:val="24"/>
        </w:rPr>
        <w:t>Additionally, when treated with the necessary dosage of artificial fertilizers, the other manures performed noticeably better. In order to guarantee a better nutrient management system and the best yield of winter rice, it is therefore advised to use organic manures in conjunction with the recommended dosage of fertilizers.</w:t>
      </w:r>
    </w:p>
    <w:p w14:paraId="0334AB3D" w14:textId="62F54621" w:rsidR="00E11487" w:rsidRPr="00D21128" w:rsidRDefault="00E11487" w:rsidP="00F17D39">
      <w:pPr>
        <w:spacing w:line="480" w:lineRule="auto"/>
        <w:jc w:val="both"/>
        <w:rPr>
          <w:rFonts w:ascii="Times New Roman" w:hAnsi="Times New Roman" w:cs="Times New Roman"/>
          <w:b/>
          <w:color w:val="000000" w:themeColor="text1"/>
          <w:sz w:val="24"/>
          <w:szCs w:val="24"/>
        </w:rPr>
      </w:pPr>
      <w:r w:rsidRPr="00D21128">
        <w:rPr>
          <w:rFonts w:ascii="Times New Roman" w:hAnsi="Times New Roman" w:cs="Times New Roman"/>
          <w:b/>
          <w:color w:val="000000" w:themeColor="text1"/>
          <w:sz w:val="24"/>
          <w:szCs w:val="24"/>
        </w:rPr>
        <w:t>Acknowledgements</w:t>
      </w:r>
    </w:p>
    <w:p w14:paraId="76905D0A" w14:textId="74D91617" w:rsidR="00E11487" w:rsidRPr="00D21128" w:rsidRDefault="00E11487" w:rsidP="00F17D39">
      <w:pPr>
        <w:spacing w:line="48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Authors thankfully acknowledge the financial support of NGO Forum for Public Health for conducting the research and providing co-compost. </w:t>
      </w:r>
    </w:p>
    <w:p w14:paraId="29D17153" w14:textId="77777777" w:rsidR="00E11487" w:rsidRPr="00D21128" w:rsidRDefault="00E11487" w:rsidP="00F17D39">
      <w:pPr>
        <w:spacing w:line="480" w:lineRule="auto"/>
        <w:jc w:val="both"/>
        <w:rPr>
          <w:rFonts w:ascii="Times New Roman" w:hAnsi="Times New Roman" w:cs="Times New Roman"/>
          <w:color w:val="000000" w:themeColor="text1"/>
          <w:sz w:val="24"/>
          <w:szCs w:val="24"/>
        </w:rPr>
      </w:pPr>
    </w:p>
    <w:p w14:paraId="3D7017EA" w14:textId="581FBFB0" w:rsidR="001B59CF" w:rsidRPr="00D21128" w:rsidRDefault="001B59CF" w:rsidP="001B59CF">
      <w:pPr>
        <w:spacing w:before="100" w:beforeAutospacing="1" w:after="100" w:afterAutospacing="1" w:line="480" w:lineRule="auto"/>
        <w:rPr>
          <w:rFonts w:ascii="Times New Roman" w:eastAsia="Times New Roman" w:hAnsi="Times New Roman" w:cs="Times New Roman"/>
          <w:b/>
          <w:bCs/>
          <w:color w:val="000000" w:themeColor="text1"/>
          <w:kern w:val="0"/>
          <w:sz w:val="24"/>
          <w:szCs w:val="24"/>
          <w:lang w:bidi="bn-BD"/>
          <w14:ligatures w14:val="none"/>
        </w:rPr>
      </w:pPr>
      <w:r w:rsidRPr="00D21128">
        <w:rPr>
          <w:rFonts w:ascii="Times New Roman" w:hAnsi="Times New Roman" w:cs="Times New Roman"/>
          <w:b/>
          <w:bCs/>
          <w:color w:val="000000" w:themeColor="text1"/>
          <w:sz w:val="24"/>
          <w:szCs w:val="24"/>
        </w:rPr>
        <w:t xml:space="preserve">References </w:t>
      </w:r>
    </w:p>
    <w:p w14:paraId="558CA5CD" w14:textId="0CF3C8E6" w:rsidR="007B1E80" w:rsidRPr="00D21128" w:rsidRDefault="007B1E80"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Alam, Md. M., Hossain, A. M., Hakim, A., Islam, Md. R., Soufan, W., El Sabagh, A., Adnan, M. and Sohidul Islam, M. 2024. Application of vermicompost to boro rice (BRRI dhan 28) can save phosphate fertilizer with sustaining productivity and soil fertility. </w:t>
      </w:r>
      <w:r w:rsidRPr="00D21128">
        <w:rPr>
          <w:rFonts w:ascii="Times New Roman" w:hAnsi="Times New Roman" w:cs="Times New Roman"/>
          <w:i/>
          <w:iCs/>
          <w:color w:val="000000" w:themeColor="text1"/>
          <w:sz w:val="24"/>
          <w:szCs w:val="24"/>
        </w:rPr>
        <w:t>Pak. J. Bot.</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56</w:t>
      </w:r>
      <w:r w:rsidRPr="00D21128">
        <w:rPr>
          <w:rFonts w:ascii="Times New Roman" w:hAnsi="Times New Roman" w:cs="Times New Roman"/>
          <w:color w:val="000000" w:themeColor="text1"/>
          <w:sz w:val="24"/>
          <w:szCs w:val="24"/>
        </w:rPr>
        <w:t xml:space="preserve">(1). </w:t>
      </w:r>
      <w:hyperlink r:id="rId8" w:tgtFrame="_new" w:history="1">
        <w:r w:rsidRPr="00D21128">
          <w:rPr>
            <w:rStyle w:val="Hyperlink"/>
            <w:rFonts w:ascii="Times New Roman" w:hAnsi="Times New Roman" w:cs="Times New Roman"/>
            <w:sz w:val="24"/>
            <w:szCs w:val="24"/>
          </w:rPr>
          <w:t>https://doi.org/10.30848/PJB2024-1(18)</w:t>
        </w:r>
      </w:hyperlink>
      <w:r w:rsidRPr="00D21128">
        <w:rPr>
          <w:rFonts w:ascii="Times New Roman" w:hAnsi="Times New Roman" w:cs="Times New Roman"/>
          <w:color w:val="000000" w:themeColor="text1"/>
          <w:sz w:val="24"/>
          <w:szCs w:val="24"/>
        </w:rPr>
        <w:t xml:space="preserve"> </w:t>
      </w:r>
    </w:p>
    <w:p w14:paraId="1E9F323C" w14:textId="4D2D1508"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Atman, A., Bakri, B. and Indrasti, R. 2018. Effect of cow manure dosages as organic fertilizer on the productivity of organic rice in West Sumatra, Indonesia. </w:t>
      </w:r>
      <w:r w:rsidRPr="00D21128">
        <w:rPr>
          <w:rFonts w:ascii="Times New Roman" w:hAnsi="Times New Roman" w:cs="Times New Roman"/>
          <w:i/>
          <w:iCs/>
          <w:color w:val="000000" w:themeColor="text1"/>
          <w:sz w:val="24"/>
          <w:szCs w:val="24"/>
        </w:rPr>
        <w:t>Int. J. Environ. Agric. Biotechnol.</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3</w:t>
      </w:r>
      <w:r w:rsidRPr="00D21128">
        <w:rPr>
          <w:rFonts w:ascii="Times New Roman" w:hAnsi="Times New Roman" w:cs="Times New Roman"/>
          <w:color w:val="000000" w:themeColor="text1"/>
          <w:sz w:val="24"/>
          <w:szCs w:val="24"/>
        </w:rPr>
        <w:t xml:space="preserve">(2): 506–511. </w:t>
      </w:r>
      <w:hyperlink r:id="rId9" w:tgtFrame="_new" w:history="1">
        <w:r w:rsidRPr="00D21128">
          <w:rPr>
            <w:rStyle w:val="Hyperlink"/>
            <w:rFonts w:ascii="Times New Roman" w:hAnsi="Times New Roman" w:cs="Times New Roman"/>
            <w:sz w:val="24"/>
            <w:szCs w:val="24"/>
          </w:rPr>
          <w:t>https://doi.org/10.22161/ijeab/3.2.25</w:t>
        </w:r>
      </w:hyperlink>
    </w:p>
    <w:p w14:paraId="0F684D17" w14:textId="3631165B"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BBS (Bangladesh Bureau of Statistics). 2022. </w:t>
      </w:r>
      <w:r w:rsidRPr="00D21128">
        <w:rPr>
          <w:rFonts w:ascii="Times New Roman" w:hAnsi="Times New Roman" w:cs="Times New Roman"/>
          <w:i/>
          <w:iCs/>
          <w:color w:val="000000" w:themeColor="text1"/>
          <w:sz w:val="24"/>
          <w:szCs w:val="24"/>
        </w:rPr>
        <w:t>Yearbook of Agricultural Statistics- 2021 (33rd Series)</w:t>
      </w:r>
      <w:r w:rsidRPr="00D21128">
        <w:rPr>
          <w:rFonts w:ascii="Times New Roman" w:hAnsi="Times New Roman" w:cs="Times New Roman"/>
          <w:color w:val="000000" w:themeColor="text1"/>
          <w:sz w:val="24"/>
          <w:szCs w:val="24"/>
        </w:rPr>
        <w:t>. Ministry of Planning, Government of the People's Republic of Bangladesh, Dhaka. pp. 1-685.</w:t>
      </w:r>
    </w:p>
    <w:p w14:paraId="2F622966" w14:textId="41A86B7D"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Bin Rahman, A. N. M. R. and Zhang, J. 2023. Trends in rice research: 2030 and beyond. </w:t>
      </w:r>
      <w:r w:rsidRPr="00D21128">
        <w:rPr>
          <w:rFonts w:ascii="Times New Roman" w:hAnsi="Times New Roman" w:cs="Times New Roman"/>
          <w:i/>
          <w:iCs/>
          <w:color w:val="000000" w:themeColor="text1"/>
          <w:sz w:val="24"/>
          <w:szCs w:val="24"/>
        </w:rPr>
        <w:t>Food Energy Sec.</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12</w:t>
      </w:r>
      <w:r w:rsidRPr="00D21128">
        <w:rPr>
          <w:rFonts w:ascii="Times New Roman" w:hAnsi="Times New Roman" w:cs="Times New Roman"/>
          <w:color w:val="000000" w:themeColor="text1"/>
          <w:sz w:val="24"/>
          <w:szCs w:val="24"/>
        </w:rPr>
        <w:t xml:space="preserve">(2): e390. </w:t>
      </w:r>
      <w:hyperlink r:id="rId10" w:tgtFrame="_new" w:history="1">
        <w:r w:rsidRPr="00D21128">
          <w:rPr>
            <w:rStyle w:val="Hyperlink"/>
            <w:rFonts w:ascii="Times New Roman" w:hAnsi="Times New Roman" w:cs="Times New Roman"/>
            <w:sz w:val="24"/>
            <w:szCs w:val="24"/>
          </w:rPr>
          <w:t>https://doi.org/10.1002/fes3.390</w:t>
        </w:r>
      </w:hyperlink>
    </w:p>
    <w:p w14:paraId="63DAF0D0" w14:textId="58455A33"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lastRenderedPageBreak/>
        <w:t xml:space="preserve">Ding, S., Tu, X. and Wei, J. 2025. Effects of different types of manure application on rice yield and improving soil effect. </w:t>
      </w:r>
      <w:r w:rsidRPr="00D21128">
        <w:rPr>
          <w:rFonts w:ascii="Times New Roman" w:hAnsi="Times New Roman" w:cs="Times New Roman"/>
          <w:i/>
          <w:iCs/>
          <w:color w:val="000000" w:themeColor="text1"/>
          <w:sz w:val="24"/>
          <w:szCs w:val="24"/>
        </w:rPr>
        <w:t>E3S Web Conf.</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615</w:t>
      </w:r>
      <w:r w:rsidRPr="00D21128">
        <w:rPr>
          <w:rFonts w:ascii="Times New Roman" w:hAnsi="Times New Roman" w:cs="Times New Roman"/>
          <w:color w:val="000000" w:themeColor="text1"/>
          <w:sz w:val="24"/>
          <w:szCs w:val="24"/>
        </w:rPr>
        <w:t xml:space="preserve">: 01003. </w:t>
      </w:r>
      <w:hyperlink r:id="rId11" w:tgtFrame="_new" w:history="1">
        <w:r w:rsidRPr="00D21128">
          <w:rPr>
            <w:rStyle w:val="Hyperlink"/>
            <w:rFonts w:ascii="Times New Roman" w:hAnsi="Times New Roman" w:cs="Times New Roman"/>
            <w:sz w:val="24"/>
            <w:szCs w:val="24"/>
          </w:rPr>
          <w:t>https://doi.org/10.1051/e3sconf/202561501003</w:t>
        </w:r>
      </w:hyperlink>
    </w:p>
    <w:p w14:paraId="615555B2" w14:textId="19B0D9B2"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Eliyanti, E., Zulkarnain, Z., Budiyati, I. and Mairizal, M. 2024. Application of Tricho-Tithonia as compost and organic ameliorant in inducing growth and yield of local-Jambi varieties of red chili. </w:t>
      </w:r>
      <w:r w:rsidRPr="00D21128">
        <w:rPr>
          <w:rFonts w:ascii="Times New Roman" w:hAnsi="Times New Roman" w:cs="Times New Roman"/>
          <w:i/>
          <w:iCs/>
          <w:color w:val="000000" w:themeColor="text1"/>
          <w:sz w:val="24"/>
          <w:szCs w:val="24"/>
        </w:rPr>
        <w:t>Russ. J. Agric. Socio-Econ. Sci.</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145</w:t>
      </w:r>
      <w:r w:rsidRPr="00D21128">
        <w:rPr>
          <w:rFonts w:ascii="Times New Roman" w:hAnsi="Times New Roman" w:cs="Times New Roman"/>
          <w:color w:val="000000" w:themeColor="text1"/>
          <w:sz w:val="24"/>
          <w:szCs w:val="24"/>
        </w:rPr>
        <w:t>(1): Article 1.</w:t>
      </w:r>
    </w:p>
    <w:p w14:paraId="21C56A5A" w14:textId="06372EC0"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FAO. 2022. </w:t>
      </w:r>
      <w:r w:rsidR="00DB518E" w:rsidRPr="00DB518E">
        <w:rPr>
          <w:rFonts w:ascii="Times New Roman" w:hAnsi="Times New Roman" w:cs="Times New Roman"/>
          <w:i/>
          <w:iCs/>
          <w:color w:val="000000" w:themeColor="text1"/>
          <w:sz w:val="24"/>
          <w:szCs w:val="24"/>
        </w:rPr>
        <w:t>FAO Statistical Yearbook – World Food and Agriculture 2022.</w:t>
      </w:r>
      <w:r w:rsidR="00DB518E" w:rsidRPr="00DB518E">
        <w:rPr>
          <w:rFonts w:ascii="Times New Roman" w:hAnsi="Times New Roman" w:cs="Times New Roman"/>
          <w:color w:val="000000" w:themeColor="text1"/>
          <w:sz w:val="24"/>
          <w:szCs w:val="24"/>
        </w:rPr>
        <w:t xml:space="preserve"> FAO, Rome, Italy. pp. 1-382</w:t>
      </w:r>
      <w:r w:rsidR="00DB518E">
        <w:rPr>
          <w:rFonts w:ascii="Times New Roman" w:hAnsi="Times New Roman" w:cs="Times New Roman"/>
          <w:color w:val="000000" w:themeColor="text1"/>
          <w:sz w:val="24"/>
          <w:szCs w:val="24"/>
        </w:rPr>
        <w:t xml:space="preserve">. </w:t>
      </w:r>
      <w:hyperlink r:id="rId12" w:history="1">
        <w:r w:rsidR="00DA6E60" w:rsidRPr="00D97772">
          <w:rPr>
            <w:rStyle w:val="Hyperlink"/>
            <w:rFonts w:ascii="Times New Roman" w:hAnsi="Times New Roman" w:cs="Times New Roman"/>
            <w:sz w:val="24"/>
            <w:szCs w:val="24"/>
          </w:rPr>
          <w:t>https://doi.org/10.4060/CC2211EN</w:t>
        </w:r>
      </w:hyperlink>
    </w:p>
    <w:p w14:paraId="2D8DCC9F" w14:textId="6A216795"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Farid, M. S., Mamun, M. A. A., Matin, M. A. and Jahiruddin, M. 2011. Combined effect of cowdung, poultry manure, dhaincha and fertilizers on the growth and yield of rice. </w:t>
      </w:r>
      <w:r w:rsidRPr="00D21128">
        <w:rPr>
          <w:rFonts w:ascii="Times New Roman" w:hAnsi="Times New Roman" w:cs="Times New Roman"/>
          <w:i/>
          <w:iCs/>
          <w:color w:val="000000" w:themeColor="text1"/>
          <w:sz w:val="24"/>
          <w:szCs w:val="24"/>
        </w:rPr>
        <w:t>J. Agrofor. Environ.</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5</w:t>
      </w:r>
      <w:r w:rsidRPr="00D21128">
        <w:rPr>
          <w:rFonts w:ascii="Times New Roman" w:hAnsi="Times New Roman" w:cs="Times New Roman"/>
          <w:color w:val="000000" w:themeColor="text1"/>
          <w:sz w:val="24"/>
          <w:szCs w:val="24"/>
        </w:rPr>
        <w:t>(1): 51-54.</w:t>
      </w:r>
    </w:p>
    <w:p w14:paraId="108BF0D4" w14:textId="73896C04"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Hasan, Md. T., Rahman, Md. M., Saiful Alam, M. S. A., Kamal, M. Z. U., Miah, Md. G., Kabir, Md. H. and Rahman, G. M. 2024. Effects of organic matter amendments on physicochemical properties of soil and yield of rainfed rice. </w:t>
      </w:r>
      <w:r w:rsidRPr="00D21128">
        <w:rPr>
          <w:rFonts w:ascii="Times New Roman" w:hAnsi="Times New Roman" w:cs="Times New Roman"/>
          <w:i/>
          <w:iCs/>
          <w:color w:val="000000" w:themeColor="text1"/>
          <w:sz w:val="24"/>
          <w:szCs w:val="24"/>
        </w:rPr>
        <w:t>Ecol. J.</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6</w:t>
      </w:r>
      <w:r w:rsidRPr="00D21128">
        <w:rPr>
          <w:rFonts w:ascii="Times New Roman" w:hAnsi="Times New Roman" w:cs="Times New Roman"/>
          <w:color w:val="000000" w:themeColor="text1"/>
          <w:sz w:val="24"/>
          <w:szCs w:val="24"/>
        </w:rPr>
        <w:t xml:space="preserve">(1): 1–8. </w:t>
      </w:r>
      <w:hyperlink r:id="rId13" w:tgtFrame="_new" w:history="1">
        <w:r w:rsidRPr="00D21128">
          <w:rPr>
            <w:rStyle w:val="Hyperlink"/>
            <w:rFonts w:ascii="Times New Roman" w:hAnsi="Times New Roman" w:cs="Times New Roman"/>
            <w:sz w:val="24"/>
            <w:szCs w:val="24"/>
          </w:rPr>
          <w:t>https://doi.org/10.59619/ej.6.1.1</w:t>
        </w:r>
      </w:hyperlink>
    </w:p>
    <w:p w14:paraId="63A2AE09" w14:textId="6A0B76A8"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Iqbal, A., Hussain, Q., Mo, Z., Hua, T., Mustafa, A. E.-Z. M. A. and Tang, X. 2024. Vermicompost supply enhances fragrant-rice yield by improving soil fertility and eukaryotic microbial community composition under environmental stress conditions. </w:t>
      </w:r>
      <w:r w:rsidRPr="00D21128">
        <w:rPr>
          <w:rFonts w:ascii="Times New Roman" w:hAnsi="Times New Roman" w:cs="Times New Roman"/>
          <w:i/>
          <w:iCs/>
          <w:color w:val="000000" w:themeColor="text1"/>
          <w:sz w:val="24"/>
          <w:szCs w:val="24"/>
        </w:rPr>
        <w:t>Microorganisms</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12</w:t>
      </w:r>
      <w:r w:rsidRPr="00D21128">
        <w:rPr>
          <w:rFonts w:ascii="Times New Roman" w:hAnsi="Times New Roman" w:cs="Times New Roman"/>
          <w:color w:val="000000" w:themeColor="text1"/>
          <w:sz w:val="24"/>
          <w:szCs w:val="24"/>
        </w:rPr>
        <w:t xml:space="preserve">(6): Article 6. </w:t>
      </w:r>
      <w:hyperlink r:id="rId14" w:tgtFrame="_new" w:history="1">
        <w:r w:rsidRPr="00D21128">
          <w:rPr>
            <w:rStyle w:val="Hyperlink"/>
            <w:rFonts w:ascii="Times New Roman" w:hAnsi="Times New Roman" w:cs="Times New Roman"/>
            <w:sz w:val="24"/>
            <w:szCs w:val="24"/>
          </w:rPr>
          <w:t>https://doi.org/10.3390/microorganisms12061252</w:t>
        </w:r>
      </w:hyperlink>
    </w:p>
    <w:p w14:paraId="72FB71DF" w14:textId="412F1A28"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Kader, M. A., Bhuyan, M. A. H. and Hasan, K. 2022. Impact of vermicompost and cow dung along with chemical fertilizers on yield of rice. </w:t>
      </w:r>
      <w:r w:rsidRPr="00D21128">
        <w:rPr>
          <w:rFonts w:ascii="Times New Roman" w:hAnsi="Times New Roman" w:cs="Times New Roman"/>
          <w:i/>
          <w:iCs/>
          <w:color w:val="000000" w:themeColor="text1"/>
          <w:sz w:val="24"/>
          <w:szCs w:val="24"/>
        </w:rPr>
        <w:t>Bangladesh Rural Dev. Stud.</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25</w:t>
      </w:r>
      <w:r w:rsidRPr="00D21128">
        <w:rPr>
          <w:rFonts w:ascii="Times New Roman" w:hAnsi="Times New Roman" w:cs="Times New Roman"/>
          <w:color w:val="000000" w:themeColor="text1"/>
          <w:sz w:val="24"/>
          <w:szCs w:val="24"/>
        </w:rPr>
        <w:t>: 73-81.</w:t>
      </w:r>
    </w:p>
    <w:p w14:paraId="334C79B7" w14:textId="639B5537"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Kumar, M. G. A., Thiruppathi, M., Stalin, P. and Dinakar, S. 2025. Effect of different levels of recommended dose of fertilizer and co-compost on yield and economics of rice VAR. ADT 43. </w:t>
      </w:r>
      <w:r w:rsidRPr="00D21128">
        <w:rPr>
          <w:rFonts w:ascii="Times New Roman" w:hAnsi="Times New Roman" w:cs="Times New Roman"/>
          <w:i/>
          <w:iCs/>
          <w:color w:val="000000" w:themeColor="text1"/>
          <w:sz w:val="24"/>
          <w:szCs w:val="24"/>
        </w:rPr>
        <w:t>J. Adv. Biol. Biotechnol.</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28</w:t>
      </w:r>
      <w:r w:rsidRPr="00D21128">
        <w:rPr>
          <w:rFonts w:ascii="Times New Roman" w:hAnsi="Times New Roman" w:cs="Times New Roman"/>
          <w:color w:val="000000" w:themeColor="text1"/>
          <w:sz w:val="24"/>
          <w:szCs w:val="24"/>
        </w:rPr>
        <w:t xml:space="preserve">(3): 88–96. </w:t>
      </w:r>
      <w:hyperlink r:id="rId15" w:tgtFrame="_new" w:history="1">
        <w:r w:rsidRPr="00D21128">
          <w:rPr>
            <w:rStyle w:val="Hyperlink"/>
            <w:rFonts w:ascii="Times New Roman" w:hAnsi="Times New Roman" w:cs="Times New Roman"/>
            <w:sz w:val="24"/>
            <w:szCs w:val="24"/>
          </w:rPr>
          <w:t>https://doi.org/10.9734/jabb/2025/v28i32072</w:t>
        </w:r>
      </w:hyperlink>
    </w:p>
    <w:p w14:paraId="17E62525" w14:textId="7A01AB6E"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Mahmud, N. B., Anwar, M. P., Yeasmin, S., Sultana, N., Ghosh, S., Islam, A. K. M. M. and Jaman, M. S. B. 2024. Co-composted fecal sludge-based integrated nutrient management for sustainable Aman rice production. </w:t>
      </w:r>
      <w:r w:rsidRPr="00D21128">
        <w:rPr>
          <w:rFonts w:ascii="Times New Roman" w:hAnsi="Times New Roman" w:cs="Times New Roman"/>
          <w:i/>
          <w:iCs/>
          <w:color w:val="000000" w:themeColor="text1"/>
          <w:sz w:val="24"/>
          <w:szCs w:val="24"/>
        </w:rPr>
        <w:t>J. Sci. Technol. Res.</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6</w:t>
      </w:r>
      <w:r w:rsidRPr="00D21128">
        <w:rPr>
          <w:rFonts w:ascii="Times New Roman" w:hAnsi="Times New Roman" w:cs="Times New Roman"/>
          <w:color w:val="000000" w:themeColor="text1"/>
          <w:sz w:val="24"/>
          <w:szCs w:val="24"/>
        </w:rPr>
        <w:t xml:space="preserve">(1): Article 1. </w:t>
      </w:r>
      <w:hyperlink r:id="rId16" w:tgtFrame="_new" w:history="1">
        <w:r w:rsidRPr="00D21128">
          <w:rPr>
            <w:rStyle w:val="Hyperlink"/>
            <w:rFonts w:ascii="Times New Roman" w:hAnsi="Times New Roman" w:cs="Times New Roman"/>
            <w:sz w:val="24"/>
            <w:szCs w:val="24"/>
          </w:rPr>
          <w:t>https://doi.org/10.3329/jscitr.v6i1.77386</w:t>
        </w:r>
      </w:hyperlink>
    </w:p>
    <w:p w14:paraId="732BB0BD" w14:textId="6349EE7E"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Maitlo, A. A., Zhang, S., Ahmed, W., Jangid, K., Ali, S., Yang, H., Bhatti, S. M., Duan, Y. and Xu, M. 2022. Potential nitrogen mineralization and its availability in response to long-term fertilization in a Chinese fluvo-aquic soil. </w:t>
      </w:r>
      <w:r w:rsidRPr="00D21128">
        <w:rPr>
          <w:rFonts w:ascii="Times New Roman" w:hAnsi="Times New Roman" w:cs="Times New Roman"/>
          <w:i/>
          <w:iCs/>
          <w:color w:val="000000" w:themeColor="text1"/>
          <w:sz w:val="24"/>
          <w:szCs w:val="24"/>
        </w:rPr>
        <w:t>Agron.</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12</w:t>
      </w:r>
      <w:r w:rsidRPr="00D21128">
        <w:rPr>
          <w:rFonts w:ascii="Times New Roman" w:hAnsi="Times New Roman" w:cs="Times New Roman"/>
          <w:color w:val="000000" w:themeColor="text1"/>
          <w:sz w:val="24"/>
          <w:szCs w:val="24"/>
        </w:rPr>
        <w:t xml:space="preserve">(6): Article 6. </w:t>
      </w:r>
      <w:hyperlink r:id="rId17" w:tgtFrame="_new" w:history="1">
        <w:r w:rsidRPr="00D21128">
          <w:rPr>
            <w:rStyle w:val="Hyperlink"/>
            <w:rFonts w:ascii="Times New Roman" w:hAnsi="Times New Roman" w:cs="Times New Roman"/>
            <w:sz w:val="24"/>
            <w:szCs w:val="24"/>
          </w:rPr>
          <w:t>https://doi.org/10.3390/agronomy12061260</w:t>
        </w:r>
      </w:hyperlink>
    </w:p>
    <w:p w14:paraId="6E283A9E" w14:textId="4976B0DD"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lastRenderedPageBreak/>
        <w:t xml:space="preserve">Manga, M., Evans, B. E., Ngasala, T. M. and Camargo-Valero, M. A. 2022. Recycling of faecal sludge: Nitrogen, carbon and organic matter transformation during co-composting of faecal sludge with different bulking agents. </w:t>
      </w:r>
      <w:r w:rsidRPr="00D21128">
        <w:rPr>
          <w:rFonts w:ascii="Times New Roman" w:hAnsi="Times New Roman" w:cs="Times New Roman"/>
          <w:i/>
          <w:iCs/>
          <w:color w:val="000000" w:themeColor="text1"/>
          <w:sz w:val="24"/>
          <w:szCs w:val="24"/>
        </w:rPr>
        <w:t>Int. J. Environ. Res. Public Health.</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19</w:t>
      </w:r>
      <w:r w:rsidRPr="00D21128">
        <w:rPr>
          <w:rFonts w:ascii="Times New Roman" w:hAnsi="Times New Roman" w:cs="Times New Roman"/>
          <w:color w:val="000000" w:themeColor="text1"/>
          <w:sz w:val="24"/>
          <w:szCs w:val="24"/>
        </w:rPr>
        <w:t xml:space="preserve">(17): 10592. </w:t>
      </w:r>
      <w:hyperlink r:id="rId18" w:tgtFrame="_new" w:history="1">
        <w:r w:rsidRPr="00D21128">
          <w:rPr>
            <w:rStyle w:val="Hyperlink"/>
            <w:rFonts w:ascii="Times New Roman" w:hAnsi="Times New Roman" w:cs="Times New Roman"/>
            <w:sz w:val="24"/>
            <w:szCs w:val="24"/>
          </w:rPr>
          <w:t>https://doi.org/10.3390/ijerph191710592</w:t>
        </w:r>
      </w:hyperlink>
    </w:p>
    <w:p w14:paraId="185DB843" w14:textId="1ACD0C8D"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Manir, M. R., Sarker, U. K., Kheya, S. A., Ahmed, M. T., Ferdous, N., Kaysar, M. S., Salam, M. A., Anwar, M. P., Somaddar, U., Hashem, A., Alfagham, A., Allah, E. F. A. and Uddin, M. R. 2025. Integrated nitrogen nutrition with vermicompost and storage duration affect grain quality characters of aromatic rice under subtropical condition. </w:t>
      </w:r>
      <w:r w:rsidRPr="00D21128">
        <w:rPr>
          <w:rFonts w:ascii="Times New Roman" w:hAnsi="Times New Roman" w:cs="Times New Roman"/>
          <w:i/>
          <w:iCs/>
          <w:color w:val="000000" w:themeColor="text1"/>
          <w:sz w:val="24"/>
          <w:szCs w:val="24"/>
        </w:rPr>
        <w:t>Cogent Food Agric.</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11</w:t>
      </w:r>
      <w:r w:rsidRPr="00D21128">
        <w:rPr>
          <w:rFonts w:ascii="Times New Roman" w:hAnsi="Times New Roman" w:cs="Times New Roman"/>
          <w:color w:val="000000" w:themeColor="text1"/>
          <w:sz w:val="24"/>
          <w:szCs w:val="24"/>
        </w:rPr>
        <w:t xml:space="preserve">(1): 1-15. </w:t>
      </w:r>
      <w:hyperlink r:id="rId19" w:tgtFrame="_new" w:history="1">
        <w:r w:rsidRPr="00D21128">
          <w:rPr>
            <w:rStyle w:val="Hyperlink"/>
            <w:rFonts w:ascii="Times New Roman" w:hAnsi="Times New Roman" w:cs="Times New Roman"/>
            <w:sz w:val="24"/>
            <w:szCs w:val="24"/>
          </w:rPr>
          <w:t>https://doi.org/10.1080/23311932.2024.2448598</w:t>
        </w:r>
      </w:hyperlink>
    </w:p>
    <w:p w14:paraId="5E72955D" w14:textId="77693D6E"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Manzoor, A., Naveed, M. S., Ali, R. M. A., Naseer, M. A., UL-Hussan, M., Saqib, M., Hussain, S. and Farooq, M. 2024. Vermicompost: A potential organic fertilizer for sustainable vegetable cultivation. </w:t>
      </w:r>
      <w:r w:rsidRPr="00D21128">
        <w:rPr>
          <w:rFonts w:ascii="Times New Roman" w:hAnsi="Times New Roman" w:cs="Times New Roman"/>
          <w:i/>
          <w:iCs/>
          <w:color w:val="000000" w:themeColor="text1"/>
          <w:sz w:val="24"/>
          <w:szCs w:val="24"/>
        </w:rPr>
        <w:t>Sci. Hortic.</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336</w:t>
      </w:r>
      <w:r w:rsidRPr="00D21128">
        <w:rPr>
          <w:rFonts w:ascii="Times New Roman" w:hAnsi="Times New Roman" w:cs="Times New Roman"/>
          <w:color w:val="000000" w:themeColor="text1"/>
          <w:sz w:val="24"/>
          <w:szCs w:val="24"/>
        </w:rPr>
        <w:t xml:space="preserve">: 113443. </w:t>
      </w:r>
      <w:hyperlink r:id="rId20" w:tgtFrame="_new" w:history="1">
        <w:r w:rsidRPr="00D21128">
          <w:rPr>
            <w:rStyle w:val="Hyperlink"/>
            <w:rFonts w:ascii="Times New Roman" w:hAnsi="Times New Roman" w:cs="Times New Roman"/>
            <w:sz w:val="24"/>
            <w:szCs w:val="24"/>
          </w:rPr>
          <w:t>https://doi.org/10.1016/j.scienta.2024.113443</w:t>
        </w:r>
      </w:hyperlink>
    </w:p>
    <w:p w14:paraId="6CD9055F" w14:textId="0A75FD26" w:rsidR="004E1019" w:rsidRPr="00D21128" w:rsidRDefault="004E1019" w:rsidP="007B1E80">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Minkina, T., Sushkova, S., Delegan, Y., Bren, A., Mazanko, M., Kocharovskaya, Y., Filonov, A., Rajput, V. D., Mandzhieva, S., Rudoy, D., Prazdnova, E. V., Elena, V., Zelenkova, G. and Ranjan, A. 2023. Effect of chicken manure on soil microbial community diversity in poultry keeping areas. </w:t>
      </w:r>
      <w:r w:rsidRPr="00D21128">
        <w:rPr>
          <w:rFonts w:ascii="Times New Roman" w:hAnsi="Times New Roman" w:cs="Times New Roman"/>
          <w:i/>
          <w:iCs/>
          <w:color w:val="000000" w:themeColor="text1"/>
          <w:sz w:val="24"/>
          <w:szCs w:val="24"/>
        </w:rPr>
        <w:t>Environ. Geochem. Health.</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45</w:t>
      </w:r>
      <w:r w:rsidRPr="00D21128">
        <w:rPr>
          <w:rFonts w:ascii="Times New Roman" w:hAnsi="Times New Roman" w:cs="Times New Roman"/>
          <w:color w:val="000000" w:themeColor="text1"/>
          <w:sz w:val="24"/>
          <w:szCs w:val="24"/>
        </w:rPr>
        <w:t xml:space="preserve">(12): 9303–9319. </w:t>
      </w:r>
      <w:hyperlink r:id="rId21" w:tgtFrame="_new" w:history="1">
        <w:r w:rsidRPr="00D21128">
          <w:rPr>
            <w:rStyle w:val="Hyperlink"/>
            <w:rFonts w:ascii="Times New Roman" w:hAnsi="Times New Roman" w:cs="Times New Roman"/>
            <w:sz w:val="24"/>
            <w:szCs w:val="24"/>
          </w:rPr>
          <w:t>https://doi.org/10.1007/s10653-022-01447-x</w:t>
        </w:r>
      </w:hyperlink>
    </w:p>
    <w:p w14:paraId="1A766540" w14:textId="77777777" w:rsidR="004F5A57" w:rsidRPr="00D21128" w:rsidRDefault="004E1019" w:rsidP="004F5A57">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Mondol, A. T. M. A. I., Chowdhury, M. A. H., Ahmed, S. and Alam, M. K. 2024. Nitrogen dynamics from conventional organic manures as influenced by different temperature regimes in subtropical conditions. </w:t>
      </w:r>
      <w:r w:rsidRPr="00D21128">
        <w:rPr>
          <w:rFonts w:ascii="Times New Roman" w:hAnsi="Times New Roman" w:cs="Times New Roman"/>
          <w:i/>
          <w:iCs/>
          <w:color w:val="000000" w:themeColor="text1"/>
          <w:sz w:val="24"/>
          <w:szCs w:val="24"/>
        </w:rPr>
        <w:t>Nitrogen</w:t>
      </w:r>
      <w:r w:rsidRPr="00D21128">
        <w:rPr>
          <w:rFonts w:ascii="Times New Roman" w:hAnsi="Times New Roman" w:cs="Times New Roman"/>
          <w:color w:val="000000" w:themeColor="text1"/>
          <w:sz w:val="24"/>
          <w:szCs w:val="24"/>
        </w:rPr>
        <w:t xml:space="preserve">, </w:t>
      </w:r>
      <w:r w:rsidRPr="00D21128">
        <w:rPr>
          <w:rFonts w:ascii="Times New Roman" w:hAnsi="Times New Roman" w:cs="Times New Roman"/>
          <w:b/>
          <w:bCs/>
          <w:color w:val="000000" w:themeColor="text1"/>
          <w:sz w:val="24"/>
          <w:szCs w:val="24"/>
        </w:rPr>
        <w:t>5</w:t>
      </w:r>
      <w:r w:rsidRPr="00D21128">
        <w:rPr>
          <w:rFonts w:ascii="Times New Roman" w:hAnsi="Times New Roman" w:cs="Times New Roman"/>
          <w:color w:val="000000" w:themeColor="text1"/>
          <w:sz w:val="24"/>
          <w:szCs w:val="24"/>
        </w:rPr>
        <w:t xml:space="preserve">(3): Article 3. </w:t>
      </w:r>
      <w:hyperlink r:id="rId22" w:tgtFrame="_new" w:history="1">
        <w:r w:rsidRPr="00D21128">
          <w:rPr>
            <w:rStyle w:val="Hyperlink"/>
            <w:rFonts w:ascii="Times New Roman" w:hAnsi="Times New Roman" w:cs="Times New Roman"/>
            <w:sz w:val="24"/>
            <w:szCs w:val="24"/>
          </w:rPr>
          <w:t>https://doi.org/10.3390/nitrogen5030049</w:t>
        </w:r>
      </w:hyperlink>
    </w:p>
    <w:p w14:paraId="30E4D58A" w14:textId="71085A0C" w:rsidR="004F5A57" w:rsidRPr="00D21128" w:rsidRDefault="004F5A57" w:rsidP="004F5A57">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Paramesh, V., Mohan Kumar, R., Rajanna, G. A., Gowda, S., Nath, A. J., Madival, Y., Jinger, D., Bhat, S. and Toraskar, S. 2023. Integrated nutrient management for improving crop yields, soil properties, and reducing greenhouse gas emissions. </w:t>
      </w:r>
      <w:r w:rsidRPr="009C2D70">
        <w:rPr>
          <w:rFonts w:ascii="Times New Roman" w:hAnsi="Times New Roman" w:cs="Times New Roman"/>
          <w:i/>
          <w:iCs/>
          <w:color w:val="000000" w:themeColor="text1"/>
          <w:sz w:val="24"/>
          <w:szCs w:val="24"/>
        </w:rPr>
        <w:t>Front. Sustain. Food Syst.</w:t>
      </w:r>
      <w:r w:rsidRPr="00D21128">
        <w:rPr>
          <w:rFonts w:ascii="Times New Roman" w:hAnsi="Times New Roman" w:cs="Times New Roman"/>
          <w:color w:val="000000" w:themeColor="text1"/>
          <w:sz w:val="24"/>
          <w:szCs w:val="24"/>
        </w:rPr>
        <w:t xml:space="preserve">, </w:t>
      </w:r>
      <w:r w:rsidRPr="009C2D70">
        <w:rPr>
          <w:rFonts w:ascii="Times New Roman" w:hAnsi="Times New Roman" w:cs="Times New Roman"/>
          <w:b/>
          <w:bCs/>
          <w:color w:val="000000" w:themeColor="text1"/>
          <w:sz w:val="24"/>
          <w:szCs w:val="24"/>
        </w:rPr>
        <w:t>7</w:t>
      </w:r>
      <w:r w:rsidRPr="00D21128">
        <w:rPr>
          <w:rFonts w:ascii="Times New Roman" w:hAnsi="Times New Roman" w:cs="Times New Roman"/>
          <w:color w:val="000000" w:themeColor="text1"/>
          <w:sz w:val="24"/>
          <w:szCs w:val="24"/>
        </w:rPr>
        <w:t xml:space="preserve">: Article 1173258. </w:t>
      </w:r>
      <w:hyperlink r:id="rId23" w:history="1">
        <w:r w:rsidRPr="00D21128">
          <w:rPr>
            <w:rStyle w:val="Hyperlink"/>
            <w:rFonts w:ascii="Times New Roman" w:hAnsi="Times New Roman" w:cs="Times New Roman"/>
            <w:sz w:val="24"/>
            <w:szCs w:val="24"/>
          </w:rPr>
          <w:t>https://doi.org/10.3389/fsufs.2023.1173258</w:t>
        </w:r>
      </w:hyperlink>
    </w:p>
    <w:p w14:paraId="78414620" w14:textId="76D939C3" w:rsidR="004F5A57" w:rsidRPr="00D21128" w:rsidRDefault="004F5A57" w:rsidP="004F5A57">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Pp, D., Rahman, K. M. M., M, M. and Bp, R. 2024. Effect of poultry manure and mineral concentration on grain yield and straw of BR11 rice genotypes in Bangladesh. </w:t>
      </w:r>
      <w:r w:rsidRPr="009C2D70">
        <w:rPr>
          <w:rFonts w:ascii="Times New Roman" w:hAnsi="Times New Roman" w:cs="Times New Roman"/>
          <w:i/>
          <w:iCs/>
          <w:color w:val="000000" w:themeColor="text1"/>
          <w:sz w:val="24"/>
          <w:szCs w:val="24"/>
        </w:rPr>
        <w:t>Mathews J. Nutr. Diet</w:t>
      </w:r>
      <w:r w:rsidRPr="00D21128">
        <w:rPr>
          <w:rFonts w:ascii="Times New Roman" w:hAnsi="Times New Roman" w:cs="Times New Roman"/>
          <w:color w:val="000000" w:themeColor="text1"/>
          <w:sz w:val="24"/>
          <w:szCs w:val="24"/>
        </w:rPr>
        <w:t xml:space="preserve">., </w:t>
      </w:r>
      <w:r w:rsidRPr="009C2D70">
        <w:rPr>
          <w:rFonts w:ascii="Times New Roman" w:hAnsi="Times New Roman" w:cs="Times New Roman"/>
          <w:b/>
          <w:bCs/>
          <w:color w:val="000000" w:themeColor="text1"/>
          <w:sz w:val="24"/>
          <w:szCs w:val="24"/>
        </w:rPr>
        <w:t>7</w:t>
      </w:r>
      <w:r w:rsidRPr="00D21128">
        <w:rPr>
          <w:rFonts w:ascii="Times New Roman" w:hAnsi="Times New Roman" w:cs="Times New Roman"/>
          <w:color w:val="000000" w:themeColor="text1"/>
          <w:sz w:val="24"/>
          <w:szCs w:val="24"/>
        </w:rPr>
        <w:t xml:space="preserve">(1): Article 10029. </w:t>
      </w:r>
      <w:hyperlink r:id="rId24" w:history="1">
        <w:r w:rsidRPr="00D21128">
          <w:rPr>
            <w:rStyle w:val="Hyperlink"/>
            <w:rFonts w:ascii="Times New Roman" w:hAnsi="Times New Roman" w:cs="Times New Roman"/>
            <w:sz w:val="24"/>
            <w:szCs w:val="24"/>
          </w:rPr>
          <w:t>https://doi.org/10.30654/MJND.10029</w:t>
        </w:r>
      </w:hyperlink>
    </w:p>
    <w:p w14:paraId="0F608899" w14:textId="5238F2B6" w:rsidR="004F5A57" w:rsidRPr="00D21128" w:rsidRDefault="004F5A57" w:rsidP="004F5A57">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Pramono, A., Adriany, T. A., Viandari, N. A., Susilawati, H. L., Wihardjaka, A., Sutriadi, M. T., Yusuf, W. A., Ariani, M., Wagai, R., Tokida, T. and Minamikawa, K. 2024. Higher rice yield and lower greenhouse gas emissions with cattle manure amendment is achieved by alternate wetting and drying. </w:t>
      </w:r>
      <w:r w:rsidRPr="009C2D70">
        <w:rPr>
          <w:rFonts w:ascii="Times New Roman" w:hAnsi="Times New Roman" w:cs="Times New Roman"/>
          <w:i/>
          <w:iCs/>
          <w:color w:val="000000" w:themeColor="text1"/>
          <w:sz w:val="24"/>
          <w:szCs w:val="24"/>
        </w:rPr>
        <w:t>Soil Sci. Plant Nutr</w:t>
      </w:r>
      <w:r w:rsidRPr="00D21128">
        <w:rPr>
          <w:rFonts w:ascii="Times New Roman" w:hAnsi="Times New Roman" w:cs="Times New Roman"/>
          <w:color w:val="000000" w:themeColor="text1"/>
          <w:sz w:val="24"/>
          <w:szCs w:val="24"/>
        </w:rPr>
        <w:t>.</w:t>
      </w:r>
      <w:r w:rsidR="009C2D70">
        <w:rPr>
          <w:rFonts w:ascii="Times New Roman" w:hAnsi="Times New Roman" w:cs="Times New Roman"/>
          <w:color w:val="000000" w:themeColor="text1"/>
          <w:sz w:val="24"/>
          <w:szCs w:val="24"/>
        </w:rPr>
        <w:t xml:space="preserve">, </w:t>
      </w:r>
      <w:r w:rsidR="009C2D70" w:rsidRPr="009C2D70">
        <w:rPr>
          <w:rFonts w:ascii="Times New Roman" w:hAnsi="Times New Roman" w:cs="Times New Roman"/>
          <w:b/>
          <w:bCs/>
          <w:color w:val="000000" w:themeColor="text1"/>
          <w:sz w:val="24"/>
          <w:szCs w:val="24"/>
        </w:rPr>
        <w:t>70</w:t>
      </w:r>
      <w:r w:rsidR="009C2D70">
        <w:rPr>
          <w:rFonts w:ascii="Times New Roman" w:hAnsi="Times New Roman" w:cs="Times New Roman"/>
          <w:color w:val="000000" w:themeColor="text1"/>
          <w:sz w:val="24"/>
          <w:szCs w:val="24"/>
        </w:rPr>
        <w:t xml:space="preserve">(2): 129-138. </w:t>
      </w:r>
      <w:hyperlink r:id="rId25" w:history="1">
        <w:r w:rsidR="009C2D70" w:rsidRPr="00DA7155">
          <w:rPr>
            <w:rStyle w:val="Hyperlink"/>
            <w:rFonts w:ascii="Times New Roman" w:hAnsi="Times New Roman" w:cs="Times New Roman"/>
            <w:sz w:val="24"/>
            <w:szCs w:val="24"/>
          </w:rPr>
          <w:t>https://doi.org/10.1080/00380768.2023.2298775</w:t>
        </w:r>
      </w:hyperlink>
    </w:p>
    <w:p w14:paraId="1C6310A9" w14:textId="740D22B5" w:rsidR="004F5A57" w:rsidRPr="00D21128" w:rsidRDefault="004F5A57" w:rsidP="004F5A57">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lastRenderedPageBreak/>
        <w:t xml:space="preserve">Rasool, A., Ghani, A., Nawaz, R., Ahmad, S., Shahzad, K., Rebi, A., Ali, B., Zhou, J., Ahmad, M. I., Tahir, M. F., Alwahibi, M. S., Elshikh, M. S. and Ercisli, S. 2023. Effects of poultry manure on the growth, physiology, yield, and yield-related traits of maize varieties. </w:t>
      </w:r>
      <w:r w:rsidRPr="009C2D70">
        <w:rPr>
          <w:rFonts w:ascii="Times New Roman" w:hAnsi="Times New Roman" w:cs="Times New Roman"/>
          <w:i/>
          <w:iCs/>
          <w:color w:val="000000" w:themeColor="text1"/>
          <w:sz w:val="24"/>
          <w:szCs w:val="24"/>
        </w:rPr>
        <w:t>ACS Omega</w:t>
      </w:r>
      <w:r w:rsidRPr="00D21128">
        <w:rPr>
          <w:rFonts w:ascii="Times New Roman" w:hAnsi="Times New Roman" w:cs="Times New Roman"/>
          <w:color w:val="000000" w:themeColor="text1"/>
          <w:sz w:val="24"/>
          <w:szCs w:val="24"/>
        </w:rPr>
        <w:t xml:space="preserve">, </w:t>
      </w:r>
      <w:r w:rsidRPr="009C2D70">
        <w:rPr>
          <w:rFonts w:ascii="Times New Roman" w:hAnsi="Times New Roman" w:cs="Times New Roman"/>
          <w:b/>
          <w:bCs/>
          <w:color w:val="000000" w:themeColor="text1"/>
          <w:sz w:val="24"/>
          <w:szCs w:val="24"/>
        </w:rPr>
        <w:t>8</w:t>
      </w:r>
      <w:r w:rsidRPr="00D21128">
        <w:rPr>
          <w:rFonts w:ascii="Times New Roman" w:hAnsi="Times New Roman" w:cs="Times New Roman"/>
          <w:color w:val="000000" w:themeColor="text1"/>
          <w:sz w:val="24"/>
          <w:szCs w:val="24"/>
        </w:rPr>
        <w:t xml:space="preserve">(29): 25766–25779. </w:t>
      </w:r>
      <w:hyperlink r:id="rId26" w:history="1">
        <w:r w:rsidRPr="00D21128">
          <w:rPr>
            <w:rStyle w:val="Hyperlink"/>
            <w:rFonts w:ascii="Times New Roman" w:hAnsi="Times New Roman" w:cs="Times New Roman"/>
            <w:sz w:val="24"/>
            <w:szCs w:val="24"/>
          </w:rPr>
          <w:t>https://doi.org/10.1021/acsomega.3c00880</w:t>
        </w:r>
      </w:hyperlink>
    </w:p>
    <w:p w14:paraId="4549149B" w14:textId="708C07E7" w:rsidR="004F5A57" w:rsidRPr="00D21128" w:rsidRDefault="004F5A57" w:rsidP="004F5A57">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Wang, F., Zhang, Y., Su, Y., Wu, D. and Xie, B. 2024. Pollutant control and nutrient recovery of organic solid waste by earthworms: Mechanism and agricultural benefits of vermicomposting. </w:t>
      </w:r>
      <w:r w:rsidRPr="009C2D70">
        <w:rPr>
          <w:rFonts w:ascii="Times New Roman" w:hAnsi="Times New Roman" w:cs="Times New Roman"/>
          <w:i/>
          <w:iCs/>
          <w:color w:val="000000" w:themeColor="text1"/>
          <w:sz w:val="24"/>
          <w:szCs w:val="24"/>
        </w:rPr>
        <w:t>J. Environ. Chem. Eng</w:t>
      </w:r>
      <w:r w:rsidRPr="00D21128">
        <w:rPr>
          <w:rFonts w:ascii="Times New Roman" w:hAnsi="Times New Roman" w:cs="Times New Roman"/>
          <w:color w:val="000000" w:themeColor="text1"/>
          <w:sz w:val="24"/>
          <w:szCs w:val="24"/>
        </w:rPr>
        <w:t xml:space="preserve">., </w:t>
      </w:r>
      <w:r w:rsidRPr="009C2D70">
        <w:rPr>
          <w:rFonts w:ascii="Times New Roman" w:hAnsi="Times New Roman" w:cs="Times New Roman"/>
          <w:b/>
          <w:bCs/>
          <w:color w:val="000000" w:themeColor="text1"/>
          <w:sz w:val="24"/>
          <w:szCs w:val="24"/>
        </w:rPr>
        <w:t>12</w:t>
      </w:r>
      <w:r w:rsidRPr="00D21128">
        <w:rPr>
          <w:rFonts w:ascii="Times New Roman" w:hAnsi="Times New Roman" w:cs="Times New Roman"/>
          <w:color w:val="000000" w:themeColor="text1"/>
          <w:sz w:val="24"/>
          <w:szCs w:val="24"/>
        </w:rPr>
        <w:t xml:space="preserve">(3): 112610. </w:t>
      </w:r>
      <w:hyperlink r:id="rId27" w:history="1">
        <w:r w:rsidRPr="00D21128">
          <w:rPr>
            <w:rStyle w:val="Hyperlink"/>
            <w:rFonts w:ascii="Times New Roman" w:hAnsi="Times New Roman" w:cs="Times New Roman"/>
            <w:sz w:val="24"/>
            <w:szCs w:val="24"/>
          </w:rPr>
          <w:t>https://doi.org/10.1016/j.jece.2024.112610</w:t>
        </w:r>
      </w:hyperlink>
    </w:p>
    <w:p w14:paraId="7DE1A24A" w14:textId="24B627AC" w:rsidR="004F5A57" w:rsidRPr="00D21128" w:rsidRDefault="004F5A57" w:rsidP="004F5A57">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Wu, S., Li, Z., Yang, Y., Sun, J., Lian, D., Lai, Z. and Hong, J. 2024. Reduction in chemical fertilizer rates by applying bio-organic fertilizer for optimization yield and quality of Hemerocallis citrina Baroni. </w:t>
      </w:r>
      <w:r w:rsidRPr="009C2D70">
        <w:rPr>
          <w:rFonts w:ascii="Times New Roman" w:hAnsi="Times New Roman" w:cs="Times New Roman"/>
          <w:i/>
          <w:iCs/>
          <w:color w:val="000000" w:themeColor="text1"/>
          <w:sz w:val="24"/>
          <w:szCs w:val="24"/>
        </w:rPr>
        <w:t>Agron</w:t>
      </w:r>
      <w:r w:rsidRPr="00D21128">
        <w:rPr>
          <w:rFonts w:ascii="Times New Roman" w:hAnsi="Times New Roman" w:cs="Times New Roman"/>
          <w:color w:val="000000" w:themeColor="text1"/>
          <w:sz w:val="24"/>
          <w:szCs w:val="24"/>
        </w:rPr>
        <w:t xml:space="preserve">., </w:t>
      </w:r>
      <w:r w:rsidRPr="009C2D70">
        <w:rPr>
          <w:rFonts w:ascii="Times New Roman" w:hAnsi="Times New Roman" w:cs="Times New Roman"/>
          <w:b/>
          <w:bCs/>
          <w:color w:val="000000" w:themeColor="text1"/>
          <w:sz w:val="24"/>
          <w:szCs w:val="24"/>
        </w:rPr>
        <w:t>14</w:t>
      </w:r>
      <w:r w:rsidRPr="00D21128">
        <w:rPr>
          <w:rFonts w:ascii="Times New Roman" w:hAnsi="Times New Roman" w:cs="Times New Roman"/>
          <w:color w:val="000000" w:themeColor="text1"/>
          <w:sz w:val="24"/>
          <w:szCs w:val="24"/>
        </w:rPr>
        <w:t xml:space="preserve">(8): Article 8. </w:t>
      </w:r>
      <w:hyperlink r:id="rId28" w:history="1">
        <w:r w:rsidRPr="00D21128">
          <w:rPr>
            <w:rStyle w:val="Hyperlink"/>
            <w:rFonts w:ascii="Times New Roman" w:hAnsi="Times New Roman" w:cs="Times New Roman"/>
            <w:sz w:val="24"/>
            <w:szCs w:val="24"/>
          </w:rPr>
          <w:t>https://doi.org/10.3390/agronomy14081627</w:t>
        </w:r>
      </w:hyperlink>
    </w:p>
    <w:p w14:paraId="57372C1D" w14:textId="1154AF8B" w:rsidR="004F5A57" w:rsidRPr="00D21128" w:rsidRDefault="004F5A57" w:rsidP="004F5A57">
      <w:pPr>
        <w:pStyle w:val="ListParagraph"/>
        <w:numPr>
          <w:ilvl w:val="0"/>
          <w:numId w:val="5"/>
        </w:numPr>
        <w:spacing w:line="360" w:lineRule="auto"/>
        <w:jc w:val="both"/>
        <w:rPr>
          <w:rFonts w:ascii="Times New Roman" w:hAnsi="Times New Roman" w:cs="Times New Roman"/>
          <w:color w:val="000000" w:themeColor="text1"/>
          <w:sz w:val="24"/>
          <w:szCs w:val="24"/>
        </w:rPr>
      </w:pPr>
      <w:r w:rsidRPr="00D21128">
        <w:rPr>
          <w:rFonts w:ascii="Times New Roman" w:hAnsi="Times New Roman" w:cs="Times New Roman"/>
          <w:color w:val="000000" w:themeColor="text1"/>
          <w:sz w:val="24"/>
          <w:szCs w:val="24"/>
        </w:rPr>
        <w:t xml:space="preserve">Zhang, X., Li, J., Shao, L., Qin, F., Yang, J., Gu, H., Zhai, P. and Pan, X. 2023. Effects of organic fertilizers on yield, soil physico-chemical property, soil microbial community diversity and structure of Brassica rapa var. </w:t>
      </w:r>
      <w:r w:rsidRPr="009C2D70">
        <w:rPr>
          <w:rFonts w:ascii="Times New Roman" w:hAnsi="Times New Roman" w:cs="Times New Roman"/>
          <w:i/>
          <w:iCs/>
          <w:color w:val="000000" w:themeColor="text1"/>
          <w:sz w:val="24"/>
          <w:szCs w:val="24"/>
        </w:rPr>
        <w:t>Chinensis. Front. Microbiol</w:t>
      </w:r>
      <w:r w:rsidRPr="00D21128">
        <w:rPr>
          <w:rFonts w:ascii="Times New Roman" w:hAnsi="Times New Roman" w:cs="Times New Roman"/>
          <w:color w:val="000000" w:themeColor="text1"/>
          <w:sz w:val="24"/>
          <w:szCs w:val="24"/>
        </w:rPr>
        <w:t xml:space="preserve">., </w:t>
      </w:r>
      <w:r w:rsidRPr="009C2D70">
        <w:rPr>
          <w:rFonts w:ascii="Times New Roman" w:hAnsi="Times New Roman" w:cs="Times New Roman"/>
          <w:b/>
          <w:bCs/>
          <w:color w:val="000000" w:themeColor="text1"/>
          <w:sz w:val="24"/>
          <w:szCs w:val="24"/>
        </w:rPr>
        <w:t>14</w:t>
      </w:r>
      <w:r w:rsidRPr="00D21128">
        <w:rPr>
          <w:rFonts w:ascii="Times New Roman" w:hAnsi="Times New Roman" w:cs="Times New Roman"/>
          <w:color w:val="000000" w:themeColor="text1"/>
          <w:sz w:val="24"/>
          <w:szCs w:val="24"/>
        </w:rPr>
        <w:t xml:space="preserve">: Article 1132853. </w:t>
      </w:r>
      <w:hyperlink r:id="rId29" w:history="1">
        <w:r w:rsidRPr="00D21128">
          <w:rPr>
            <w:rStyle w:val="Hyperlink"/>
            <w:rFonts w:ascii="Times New Roman" w:hAnsi="Times New Roman" w:cs="Times New Roman"/>
            <w:sz w:val="24"/>
            <w:szCs w:val="24"/>
          </w:rPr>
          <w:t>https://doi.org/10.3389/fmicb.2023.1132853</w:t>
        </w:r>
      </w:hyperlink>
      <w:r w:rsidRPr="00D21128">
        <w:rPr>
          <w:rFonts w:ascii="Times New Roman" w:hAnsi="Times New Roman" w:cs="Times New Roman"/>
          <w:color w:val="000000" w:themeColor="text1"/>
          <w:sz w:val="24"/>
          <w:szCs w:val="24"/>
        </w:rPr>
        <w:t xml:space="preserve"> </w:t>
      </w:r>
    </w:p>
    <w:p w14:paraId="18224E55" w14:textId="029A94CC" w:rsidR="00B96CFC" w:rsidRDefault="00B96CFC" w:rsidP="00BB5E59">
      <w:pPr>
        <w:spacing w:line="360" w:lineRule="auto"/>
        <w:ind w:left="720" w:hanging="720"/>
        <w:jc w:val="both"/>
        <w:rPr>
          <w:rFonts w:ascii="Times New Roman" w:hAnsi="Times New Roman" w:cs="Times New Roman"/>
          <w:color w:val="000000" w:themeColor="text1"/>
          <w:sz w:val="24"/>
          <w:szCs w:val="24"/>
        </w:rPr>
      </w:pPr>
    </w:p>
    <w:p w14:paraId="16E0F51B" w14:textId="77777777" w:rsidR="009C2D70" w:rsidRDefault="009C2D70" w:rsidP="00BB5E59">
      <w:pPr>
        <w:spacing w:line="360" w:lineRule="auto"/>
        <w:ind w:left="720" w:hanging="720"/>
        <w:jc w:val="both"/>
        <w:rPr>
          <w:rFonts w:ascii="Times New Roman" w:hAnsi="Times New Roman" w:cs="Times New Roman"/>
          <w:color w:val="000000" w:themeColor="text1"/>
          <w:sz w:val="24"/>
          <w:szCs w:val="24"/>
        </w:rPr>
      </w:pPr>
    </w:p>
    <w:p w14:paraId="465B5BE9" w14:textId="77777777" w:rsidR="009C2D70" w:rsidRDefault="009C2D70" w:rsidP="00BB5E59">
      <w:pPr>
        <w:spacing w:line="360" w:lineRule="auto"/>
        <w:ind w:left="720" w:hanging="720"/>
        <w:jc w:val="both"/>
        <w:rPr>
          <w:rFonts w:ascii="Times New Roman" w:hAnsi="Times New Roman" w:cs="Times New Roman"/>
          <w:color w:val="000000" w:themeColor="text1"/>
          <w:sz w:val="24"/>
          <w:szCs w:val="24"/>
        </w:rPr>
      </w:pPr>
    </w:p>
    <w:p w14:paraId="2894C10C" w14:textId="77777777" w:rsidR="009C2D70" w:rsidRDefault="009C2D70" w:rsidP="00BB5E59">
      <w:pPr>
        <w:spacing w:line="360" w:lineRule="auto"/>
        <w:ind w:left="720" w:hanging="720"/>
        <w:jc w:val="both"/>
        <w:rPr>
          <w:rFonts w:ascii="Times New Roman" w:hAnsi="Times New Roman" w:cs="Times New Roman"/>
          <w:color w:val="000000" w:themeColor="text1"/>
          <w:sz w:val="24"/>
          <w:szCs w:val="24"/>
        </w:rPr>
      </w:pPr>
    </w:p>
    <w:p w14:paraId="4739F0E5" w14:textId="77777777" w:rsidR="009C2D70" w:rsidRDefault="009C2D70" w:rsidP="00BB5E59">
      <w:pPr>
        <w:spacing w:line="360" w:lineRule="auto"/>
        <w:ind w:left="720" w:hanging="720"/>
        <w:jc w:val="both"/>
        <w:rPr>
          <w:rFonts w:ascii="Times New Roman" w:hAnsi="Times New Roman" w:cs="Times New Roman"/>
          <w:color w:val="000000" w:themeColor="text1"/>
          <w:sz w:val="24"/>
          <w:szCs w:val="24"/>
        </w:rPr>
      </w:pPr>
    </w:p>
    <w:p w14:paraId="3C2F2B60" w14:textId="77777777" w:rsidR="009C2D70" w:rsidRDefault="009C2D70" w:rsidP="00BB5E59">
      <w:pPr>
        <w:spacing w:line="360" w:lineRule="auto"/>
        <w:ind w:left="720" w:hanging="720"/>
        <w:jc w:val="both"/>
        <w:rPr>
          <w:rFonts w:ascii="Times New Roman" w:hAnsi="Times New Roman" w:cs="Times New Roman"/>
          <w:color w:val="000000" w:themeColor="text1"/>
          <w:sz w:val="24"/>
          <w:szCs w:val="24"/>
        </w:rPr>
      </w:pPr>
    </w:p>
    <w:p w14:paraId="26529D73" w14:textId="77777777" w:rsidR="009C2D70" w:rsidRPr="00D21128" w:rsidRDefault="009C2D70" w:rsidP="00BB5E59">
      <w:pPr>
        <w:spacing w:line="360" w:lineRule="auto"/>
        <w:ind w:left="720" w:hanging="720"/>
        <w:jc w:val="both"/>
        <w:rPr>
          <w:rFonts w:ascii="Times New Roman" w:hAnsi="Times New Roman" w:cs="Times New Roman"/>
          <w:color w:val="000000" w:themeColor="text1"/>
          <w:sz w:val="24"/>
          <w:szCs w:val="24"/>
        </w:rPr>
      </w:pPr>
    </w:p>
    <w:p w14:paraId="05079693" w14:textId="77777777" w:rsidR="00035DA9" w:rsidRPr="00D21128" w:rsidRDefault="00035DA9" w:rsidP="005919CB">
      <w:pPr>
        <w:spacing w:after="0" w:line="480" w:lineRule="auto"/>
        <w:jc w:val="both"/>
        <w:rPr>
          <w:rFonts w:ascii="Times New Roman" w:hAnsi="Times New Roman" w:cs="Times New Roman"/>
          <w:b/>
          <w:bCs/>
          <w:color w:val="000000" w:themeColor="text1"/>
          <w:sz w:val="24"/>
          <w:szCs w:val="24"/>
        </w:rPr>
      </w:pPr>
    </w:p>
    <w:p w14:paraId="233396A0" w14:textId="77777777" w:rsidR="00DE6873" w:rsidRDefault="00DE6873" w:rsidP="005919CB">
      <w:pPr>
        <w:spacing w:after="0" w:line="480" w:lineRule="auto"/>
        <w:jc w:val="both"/>
        <w:rPr>
          <w:rFonts w:ascii="Times New Roman" w:hAnsi="Times New Roman" w:cs="Times New Roman"/>
          <w:b/>
          <w:bCs/>
          <w:color w:val="000000" w:themeColor="text1"/>
          <w:sz w:val="24"/>
          <w:szCs w:val="24"/>
        </w:rPr>
      </w:pPr>
    </w:p>
    <w:p w14:paraId="0CB9C0BE" w14:textId="77777777" w:rsidR="00DE6873" w:rsidRDefault="00DE6873" w:rsidP="005919CB">
      <w:pPr>
        <w:spacing w:after="0" w:line="480" w:lineRule="auto"/>
        <w:jc w:val="both"/>
        <w:rPr>
          <w:rFonts w:ascii="Times New Roman" w:hAnsi="Times New Roman" w:cs="Times New Roman"/>
          <w:b/>
          <w:bCs/>
          <w:color w:val="000000" w:themeColor="text1"/>
          <w:sz w:val="24"/>
          <w:szCs w:val="24"/>
        </w:rPr>
      </w:pPr>
    </w:p>
    <w:p w14:paraId="74DBCBB0" w14:textId="77777777" w:rsidR="00DE6873" w:rsidRDefault="00DE6873" w:rsidP="005919CB">
      <w:pPr>
        <w:spacing w:after="0" w:line="480" w:lineRule="auto"/>
        <w:jc w:val="both"/>
        <w:rPr>
          <w:rFonts w:ascii="Times New Roman" w:hAnsi="Times New Roman" w:cs="Times New Roman"/>
          <w:b/>
          <w:bCs/>
          <w:color w:val="000000" w:themeColor="text1"/>
          <w:sz w:val="24"/>
          <w:szCs w:val="24"/>
        </w:rPr>
      </w:pPr>
    </w:p>
    <w:p w14:paraId="4A5F41D8" w14:textId="77777777" w:rsidR="00DE6873" w:rsidRDefault="00DE6873" w:rsidP="005919CB">
      <w:pPr>
        <w:spacing w:after="0" w:line="480" w:lineRule="auto"/>
        <w:jc w:val="both"/>
        <w:rPr>
          <w:rFonts w:ascii="Times New Roman" w:hAnsi="Times New Roman" w:cs="Times New Roman"/>
          <w:b/>
          <w:bCs/>
          <w:color w:val="000000" w:themeColor="text1"/>
          <w:sz w:val="24"/>
          <w:szCs w:val="24"/>
        </w:rPr>
      </w:pPr>
    </w:p>
    <w:p w14:paraId="7CB555AE" w14:textId="2F221A7F" w:rsidR="00D473E1" w:rsidRPr="00B70C13" w:rsidRDefault="00D473E1" w:rsidP="005919CB">
      <w:pPr>
        <w:spacing w:after="0" w:line="480" w:lineRule="auto"/>
        <w:jc w:val="both"/>
        <w:rPr>
          <w:rFonts w:ascii="Times New Roman" w:hAnsi="Times New Roman" w:cs="Times New Roman"/>
          <w:b/>
          <w:bCs/>
          <w:color w:val="000000" w:themeColor="text1"/>
          <w:sz w:val="24"/>
          <w:szCs w:val="24"/>
        </w:rPr>
      </w:pPr>
      <w:r w:rsidRPr="00B70C13">
        <w:rPr>
          <w:rFonts w:ascii="Times New Roman" w:hAnsi="Times New Roman" w:cs="Times New Roman"/>
          <w:b/>
          <w:bCs/>
          <w:color w:val="000000" w:themeColor="text1"/>
          <w:sz w:val="24"/>
          <w:szCs w:val="24"/>
        </w:rPr>
        <w:lastRenderedPageBreak/>
        <w:t xml:space="preserve">Table 1. Comparative nutrient </w:t>
      </w:r>
      <w:r w:rsidR="00C2452E" w:rsidRPr="00B70C13">
        <w:rPr>
          <w:rFonts w:ascii="Times New Roman" w:hAnsi="Times New Roman" w:cs="Times New Roman"/>
          <w:b/>
          <w:bCs/>
          <w:color w:val="000000" w:themeColor="text1"/>
          <w:sz w:val="24"/>
          <w:szCs w:val="24"/>
        </w:rPr>
        <w:t>compositions</w:t>
      </w:r>
      <w:r w:rsidRPr="00B70C13">
        <w:rPr>
          <w:rFonts w:ascii="Times New Roman" w:hAnsi="Times New Roman" w:cs="Times New Roman"/>
          <w:b/>
          <w:bCs/>
          <w:color w:val="000000" w:themeColor="text1"/>
          <w:sz w:val="24"/>
          <w:szCs w:val="24"/>
        </w:rPr>
        <w:t xml:space="preserve"> of </w:t>
      </w:r>
      <w:r w:rsidR="00C2452E" w:rsidRPr="00B70C13">
        <w:rPr>
          <w:rFonts w:ascii="Times New Roman" w:hAnsi="Times New Roman" w:cs="Times New Roman"/>
          <w:b/>
          <w:bCs/>
          <w:color w:val="000000" w:themeColor="text1"/>
          <w:sz w:val="24"/>
          <w:szCs w:val="24"/>
        </w:rPr>
        <w:t>the</w:t>
      </w:r>
      <w:r w:rsidRPr="00B70C13">
        <w:rPr>
          <w:rFonts w:ascii="Times New Roman" w:hAnsi="Times New Roman" w:cs="Times New Roman"/>
          <w:b/>
          <w:bCs/>
          <w:color w:val="000000" w:themeColor="text1"/>
          <w:sz w:val="24"/>
          <w:szCs w:val="24"/>
        </w:rPr>
        <w:t xml:space="preserve"> manures used</w:t>
      </w:r>
    </w:p>
    <w:tbl>
      <w:tblPr>
        <w:tblStyle w:val="TableGrid"/>
        <w:tblW w:w="9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925"/>
        <w:gridCol w:w="108"/>
        <w:gridCol w:w="945"/>
        <w:gridCol w:w="108"/>
        <w:gridCol w:w="946"/>
        <w:gridCol w:w="108"/>
        <w:gridCol w:w="946"/>
        <w:gridCol w:w="108"/>
        <w:gridCol w:w="946"/>
        <w:gridCol w:w="108"/>
        <w:gridCol w:w="946"/>
        <w:gridCol w:w="108"/>
        <w:gridCol w:w="946"/>
        <w:gridCol w:w="108"/>
      </w:tblGrid>
      <w:tr w:rsidR="00B70C13" w:rsidRPr="00B70C13" w14:paraId="2BE85F40" w14:textId="77777777" w:rsidTr="003804CB">
        <w:tc>
          <w:tcPr>
            <w:tcW w:w="1778" w:type="dxa"/>
            <w:tcBorders>
              <w:top w:val="single" w:sz="4" w:space="0" w:color="auto"/>
              <w:bottom w:val="single" w:sz="4" w:space="0" w:color="auto"/>
            </w:tcBorders>
          </w:tcPr>
          <w:p w14:paraId="53A4DEC2" w14:textId="77777777" w:rsidR="00D473E1" w:rsidRPr="00B70C13" w:rsidRDefault="00D473E1"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Manures</w:t>
            </w:r>
          </w:p>
        </w:tc>
        <w:tc>
          <w:tcPr>
            <w:tcW w:w="1033" w:type="dxa"/>
            <w:gridSpan w:val="2"/>
            <w:tcBorders>
              <w:top w:val="single" w:sz="4" w:space="0" w:color="auto"/>
              <w:bottom w:val="single" w:sz="4" w:space="0" w:color="auto"/>
            </w:tcBorders>
          </w:tcPr>
          <w:p w14:paraId="77029DB4" w14:textId="77777777" w:rsidR="00D473E1" w:rsidRPr="00B70C13" w:rsidRDefault="00D473E1"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OC (%)</w:t>
            </w:r>
          </w:p>
        </w:tc>
        <w:tc>
          <w:tcPr>
            <w:tcW w:w="1053" w:type="dxa"/>
            <w:gridSpan w:val="2"/>
            <w:tcBorders>
              <w:top w:val="single" w:sz="4" w:space="0" w:color="auto"/>
              <w:bottom w:val="single" w:sz="4" w:space="0" w:color="auto"/>
            </w:tcBorders>
          </w:tcPr>
          <w:p w14:paraId="3A68EB71" w14:textId="77777777" w:rsidR="00D473E1" w:rsidRPr="00B70C13" w:rsidRDefault="00D473E1"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N (%)</w:t>
            </w:r>
          </w:p>
        </w:tc>
        <w:tc>
          <w:tcPr>
            <w:tcW w:w="1054" w:type="dxa"/>
            <w:gridSpan w:val="2"/>
            <w:tcBorders>
              <w:top w:val="single" w:sz="4" w:space="0" w:color="auto"/>
              <w:bottom w:val="single" w:sz="4" w:space="0" w:color="auto"/>
            </w:tcBorders>
          </w:tcPr>
          <w:p w14:paraId="661D1B00" w14:textId="77777777" w:rsidR="00D473E1" w:rsidRPr="00B70C13" w:rsidRDefault="00D473E1"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P (%)</w:t>
            </w:r>
          </w:p>
        </w:tc>
        <w:tc>
          <w:tcPr>
            <w:tcW w:w="1054" w:type="dxa"/>
            <w:gridSpan w:val="2"/>
            <w:tcBorders>
              <w:top w:val="single" w:sz="4" w:space="0" w:color="auto"/>
              <w:bottom w:val="single" w:sz="4" w:space="0" w:color="auto"/>
            </w:tcBorders>
          </w:tcPr>
          <w:p w14:paraId="05A1BDBF" w14:textId="77777777" w:rsidR="00D473E1" w:rsidRPr="00B70C13" w:rsidRDefault="00D473E1"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K (%)</w:t>
            </w:r>
          </w:p>
        </w:tc>
        <w:tc>
          <w:tcPr>
            <w:tcW w:w="1054" w:type="dxa"/>
            <w:gridSpan w:val="2"/>
            <w:tcBorders>
              <w:top w:val="single" w:sz="4" w:space="0" w:color="auto"/>
              <w:bottom w:val="single" w:sz="4" w:space="0" w:color="auto"/>
            </w:tcBorders>
          </w:tcPr>
          <w:p w14:paraId="28F90DB2" w14:textId="77777777" w:rsidR="00D473E1" w:rsidRPr="00B70C13" w:rsidRDefault="00D473E1"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S (%)</w:t>
            </w:r>
          </w:p>
        </w:tc>
        <w:tc>
          <w:tcPr>
            <w:tcW w:w="1054" w:type="dxa"/>
            <w:gridSpan w:val="2"/>
            <w:tcBorders>
              <w:top w:val="single" w:sz="4" w:space="0" w:color="auto"/>
              <w:bottom w:val="single" w:sz="4" w:space="0" w:color="auto"/>
            </w:tcBorders>
          </w:tcPr>
          <w:p w14:paraId="758F402D" w14:textId="77777777" w:rsidR="00D473E1" w:rsidRPr="00B70C13" w:rsidRDefault="00D473E1"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Ca (%)</w:t>
            </w:r>
          </w:p>
        </w:tc>
        <w:tc>
          <w:tcPr>
            <w:tcW w:w="1054" w:type="dxa"/>
            <w:gridSpan w:val="2"/>
            <w:tcBorders>
              <w:top w:val="single" w:sz="4" w:space="0" w:color="auto"/>
              <w:bottom w:val="single" w:sz="4" w:space="0" w:color="auto"/>
            </w:tcBorders>
          </w:tcPr>
          <w:p w14:paraId="139DE860" w14:textId="77777777" w:rsidR="00D473E1" w:rsidRPr="00B70C13" w:rsidRDefault="00D473E1"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Mg (%)</w:t>
            </w:r>
          </w:p>
        </w:tc>
      </w:tr>
      <w:tr w:rsidR="00B70C13" w:rsidRPr="00B70C13" w14:paraId="20456C54" w14:textId="77777777" w:rsidTr="003804CB">
        <w:trPr>
          <w:gridAfter w:val="1"/>
          <w:wAfter w:w="108" w:type="dxa"/>
          <w:trHeight w:val="314"/>
        </w:trPr>
        <w:tc>
          <w:tcPr>
            <w:tcW w:w="1778" w:type="dxa"/>
            <w:tcBorders>
              <w:top w:val="single" w:sz="4" w:space="0" w:color="auto"/>
            </w:tcBorders>
          </w:tcPr>
          <w:p w14:paraId="0C9AF2D2"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Vermicompost</w:t>
            </w:r>
          </w:p>
        </w:tc>
        <w:tc>
          <w:tcPr>
            <w:tcW w:w="925" w:type="dxa"/>
            <w:tcBorders>
              <w:top w:val="single" w:sz="4" w:space="0" w:color="auto"/>
            </w:tcBorders>
          </w:tcPr>
          <w:p w14:paraId="2F620A3A"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9-18</w:t>
            </w:r>
          </w:p>
        </w:tc>
        <w:tc>
          <w:tcPr>
            <w:tcW w:w="1053" w:type="dxa"/>
            <w:gridSpan w:val="2"/>
            <w:tcBorders>
              <w:top w:val="single" w:sz="4" w:space="0" w:color="auto"/>
            </w:tcBorders>
          </w:tcPr>
          <w:p w14:paraId="5F2F25CA"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1-2</w:t>
            </w:r>
          </w:p>
        </w:tc>
        <w:tc>
          <w:tcPr>
            <w:tcW w:w="1054" w:type="dxa"/>
            <w:gridSpan w:val="2"/>
            <w:tcBorders>
              <w:top w:val="single" w:sz="4" w:space="0" w:color="auto"/>
            </w:tcBorders>
          </w:tcPr>
          <w:p w14:paraId="2EC9A49B"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0.4-0.8</w:t>
            </w:r>
          </w:p>
        </w:tc>
        <w:tc>
          <w:tcPr>
            <w:tcW w:w="1054" w:type="dxa"/>
            <w:gridSpan w:val="2"/>
            <w:tcBorders>
              <w:top w:val="single" w:sz="4" w:space="0" w:color="auto"/>
            </w:tcBorders>
          </w:tcPr>
          <w:p w14:paraId="08BC8935"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0.5-1.2</w:t>
            </w:r>
          </w:p>
        </w:tc>
        <w:tc>
          <w:tcPr>
            <w:tcW w:w="1054" w:type="dxa"/>
            <w:gridSpan w:val="2"/>
            <w:tcBorders>
              <w:top w:val="single" w:sz="4" w:space="0" w:color="auto"/>
            </w:tcBorders>
          </w:tcPr>
          <w:p w14:paraId="43E860E3"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0.2-0.3</w:t>
            </w:r>
          </w:p>
        </w:tc>
        <w:tc>
          <w:tcPr>
            <w:tcW w:w="1054" w:type="dxa"/>
            <w:gridSpan w:val="2"/>
            <w:tcBorders>
              <w:top w:val="single" w:sz="4" w:space="0" w:color="auto"/>
            </w:tcBorders>
          </w:tcPr>
          <w:p w14:paraId="44D9CBDE"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1-3</w:t>
            </w:r>
          </w:p>
        </w:tc>
        <w:tc>
          <w:tcPr>
            <w:tcW w:w="1054" w:type="dxa"/>
            <w:gridSpan w:val="2"/>
            <w:tcBorders>
              <w:top w:val="single" w:sz="4" w:space="0" w:color="auto"/>
            </w:tcBorders>
          </w:tcPr>
          <w:p w14:paraId="726ED099"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0.2-0.5</w:t>
            </w:r>
          </w:p>
        </w:tc>
      </w:tr>
      <w:tr w:rsidR="00B70C13" w:rsidRPr="00B70C13" w14:paraId="1C589C6E" w14:textId="77777777" w:rsidTr="003804CB">
        <w:trPr>
          <w:gridAfter w:val="1"/>
          <w:wAfter w:w="108" w:type="dxa"/>
        </w:trPr>
        <w:tc>
          <w:tcPr>
            <w:tcW w:w="1778" w:type="dxa"/>
          </w:tcPr>
          <w:p w14:paraId="225997FA"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Trico-compost</w:t>
            </w:r>
          </w:p>
        </w:tc>
        <w:tc>
          <w:tcPr>
            <w:tcW w:w="925" w:type="dxa"/>
          </w:tcPr>
          <w:p w14:paraId="622813E8"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12-25</w:t>
            </w:r>
          </w:p>
        </w:tc>
        <w:tc>
          <w:tcPr>
            <w:tcW w:w="1053" w:type="dxa"/>
            <w:gridSpan w:val="2"/>
          </w:tcPr>
          <w:p w14:paraId="36908D10"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1.2-2.5</w:t>
            </w:r>
          </w:p>
        </w:tc>
        <w:tc>
          <w:tcPr>
            <w:tcW w:w="1054" w:type="dxa"/>
            <w:gridSpan w:val="2"/>
          </w:tcPr>
          <w:p w14:paraId="62807A39"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0.6-1.2</w:t>
            </w:r>
          </w:p>
        </w:tc>
        <w:tc>
          <w:tcPr>
            <w:tcW w:w="1054" w:type="dxa"/>
            <w:gridSpan w:val="2"/>
          </w:tcPr>
          <w:p w14:paraId="75DDCD9F"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1.5-2.5</w:t>
            </w:r>
          </w:p>
        </w:tc>
        <w:tc>
          <w:tcPr>
            <w:tcW w:w="1054" w:type="dxa"/>
            <w:gridSpan w:val="2"/>
          </w:tcPr>
          <w:p w14:paraId="592642B3"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0.2-0.5</w:t>
            </w:r>
          </w:p>
        </w:tc>
        <w:tc>
          <w:tcPr>
            <w:tcW w:w="1054" w:type="dxa"/>
            <w:gridSpan w:val="2"/>
          </w:tcPr>
          <w:p w14:paraId="2BD9A345"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0.5-1.5</w:t>
            </w:r>
          </w:p>
        </w:tc>
        <w:tc>
          <w:tcPr>
            <w:tcW w:w="1054" w:type="dxa"/>
            <w:gridSpan w:val="2"/>
          </w:tcPr>
          <w:p w14:paraId="57596A87"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0.3-0.8</w:t>
            </w:r>
          </w:p>
        </w:tc>
      </w:tr>
      <w:tr w:rsidR="00B70C13" w:rsidRPr="00B70C13" w14:paraId="683C5A53" w14:textId="77777777" w:rsidTr="003804CB">
        <w:trPr>
          <w:gridAfter w:val="1"/>
          <w:wAfter w:w="108" w:type="dxa"/>
        </w:trPr>
        <w:tc>
          <w:tcPr>
            <w:tcW w:w="1778" w:type="dxa"/>
          </w:tcPr>
          <w:p w14:paraId="0E75E435"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Cow dung</w:t>
            </w:r>
          </w:p>
        </w:tc>
        <w:tc>
          <w:tcPr>
            <w:tcW w:w="925" w:type="dxa"/>
          </w:tcPr>
          <w:p w14:paraId="5BC07A3A"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20-40</w:t>
            </w:r>
          </w:p>
        </w:tc>
        <w:tc>
          <w:tcPr>
            <w:tcW w:w="1053" w:type="dxa"/>
            <w:gridSpan w:val="2"/>
          </w:tcPr>
          <w:p w14:paraId="021DED06"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0.4-1</w:t>
            </w:r>
          </w:p>
        </w:tc>
        <w:tc>
          <w:tcPr>
            <w:tcW w:w="1054" w:type="dxa"/>
            <w:gridSpan w:val="2"/>
          </w:tcPr>
          <w:p w14:paraId="511AAC83"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0.2-0.4</w:t>
            </w:r>
          </w:p>
        </w:tc>
        <w:tc>
          <w:tcPr>
            <w:tcW w:w="1054" w:type="dxa"/>
            <w:gridSpan w:val="2"/>
          </w:tcPr>
          <w:p w14:paraId="0758F350"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0.4-0.6</w:t>
            </w:r>
          </w:p>
        </w:tc>
        <w:tc>
          <w:tcPr>
            <w:tcW w:w="1054" w:type="dxa"/>
            <w:gridSpan w:val="2"/>
          </w:tcPr>
          <w:p w14:paraId="7A7B06BF"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0.1-0.2</w:t>
            </w:r>
          </w:p>
        </w:tc>
        <w:tc>
          <w:tcPr>
            <w:tcW w:w="1054" w:type="dxa"/>
            <w:gridSpan w:val="2"/>
          </w:tcPr>
          <w:p w14:paraId="5CBEC08D"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0.4-1</w:t>
            </w:r>
          </w:p>
        </w:tc>
        <w:tc>
          <w:tcPr>
            <w:tcW w:w="1054" w:type="dxa"/>
            <w:gridSpan w:val="2"/>
          </w:tcPr>
          <w:p w14:paraId="1CEDC21B"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0.1-0.3</w:t>
            </w:r>
          </w:p>
        </w:tc>
      </w:tr>
      <w:tr w:rsidR="00B70C13" w:rsidRPr="00B70C13" w14:paraId="3F396349" w14:textId="77777777" w:rsidTr="003804CB">
        <w:trPr>
          <w:gridAfter w:val="1"/>
          <w:wAfter w:w="108" w:type="dxa"/>
        </w:trPr>
        <w:tc>
          <w:tcPr>
            <w:tcW w:w="1778" w:type="dxa"/>
          </w:tcPr>
          <w:p w14:paraId="6E621E28"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Poultry Manure</w:t>
            </w:r>
          </w:p>
        </w:tc>
        <w:tc>
          <w:tcPr>
            <w:tcW w:w="925" w:type="dxa"/>
          </w:tcPr>
          <w:p w14:paraId="452BD5F9"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15-30</w:t>
            </w:r>
          </w:p>
        </w:tc>
        <w:tc>
          <w:tcPr>
            <w:tcW w:w="1053" w:type="dxa"/>
            <w:gridSpan w:val="2"/>
          </w:tcPr>
          <w:p w14:paraId="3DBC8B99"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1.5-3.5</w:t>
            </w:r>
          </w:p>
        </w:tc>
        <w:tc>
          <w:tcPr>
            <w:tcW w:w="1054" w:type="dxa"/>
            <w:gridSpan w:val="2"/>
          </w:tcPr>
          <w:p w14:paraId="054433C5"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1.3-2.5</w:t>
            </w:r>
          </w:p>
        </w:tc>
        <w:tc>
          <w:tcPr>
            <w:tcW w:w="1054" w:type="dxa"/>
            <w:gridSpan w:val="2"/>
          </w:tcPr>
          <w:p w14:paraId="2482AF1C"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1.5-3</w:t>
            </w:r>
          </w:p>
        </w:tc>
        <w:tc>
          <w:tcPr>
            <w:tcW w:w="1054" w:type="dxa"/>
            <w:gridSpan w:val="2"/>
          </w:tcPr>
          <w:p w14:paraId="448494E5"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0.5-1</w:t>
            </w:r>
          </w:p>
        </w:tc>
        <w:tc>
          <w:tcPr>
            <w:tcW w:w="1054" w:type="dxa"/>
            <w:gridSpan w:val="2"/>
          </w:tcPr>
          <w:p w14:paraId="2D50F939"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2-4</w:t>
            </w:r>
          </w:p>
        </w:tc>
        <w:tc>
          <w:tcPr>
            <w:tcW w:w="1054" w:type="dxa"/>
            <w:gridSpan w:val="2"/>
          </w:tcPr>
          <w:p w14:paraId="1675C5FE"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0.3-0.8</w:t>
            </w:r>
          </w:p>
        </w:tc>
      </w:tr>
      <w:tr w:rsidR="00B70C13" w:rsidRPr="00B70C13" w14:paraId="383FAAA8" w14:textId="77777777" w:rsidTr="003804CB">
        <w:trPr>
          <w:gridAfter w:val="1"/>
          <w:wAfter w:w="108" w:type="dxa"/>
        </w:trPr>
        <w:tc>
          <w:tcPr>
            <w:tcW w:w="1778" w:type="dxa"/>
          </w:tcPr>
          <w:p w14:paraId="17A2C256"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Co-compost</w:t>
            </w:r>
          </w:p>
        </w:tc>
        <w:tc>
          <w:tcPr>
            <w:tcW w:w="925" w:type="dxa"/>
          </w:tcPr>
          <w:p w14:paraId="5A061669"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15-30</w:t>
            </w:r>
          </w:p>
        </w:tc>
        <w:tc>
          <w:tcPr>
            <w:tcW w:w="1053" w:type="dxa"/>
            <w:gridSpan w:val="2"/>
          </w:tcPr>
          <w:p w14:paraId="3696AAB0"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0.8-2</w:t>
            </w:r>
          </w:p>
        </w:tc>
        <w:tc>
          <w:tcPr>
            <w:tcW w:w="1054" w:type="dxa"/>
            <w:gridSpan w:val="2"/>
          </w:tcPr>
          <w:p w14:paraId="4D1EF508"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0.4-1.5</w:t>
            </w:r>
          </w:p>
        </w:tc>
        <w:tc>
          <w:tcPr>
            <w:tcW w:w="1054" w:type="dxa"/>
            <w:gridSpan w:val="2"/>
          </w:tcPr>
          <w:p w14:paraId="37AB1E9B"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0.5-1.5</w:t>
            </w:r>
          </w:p>
        </w:tc>
        <w:tc>
          <w:tcPr>
            <w:tcW w:w="1054" w:type="dxa"/>
            <w:gridSpan w:val="2"/>
          </w:tcPr>
          <w:p w14:paraId="3AC1ECF6"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0.2-0.5</w:t>
            </w:r>
          </w:p>
        </w:tc>
        <w:tc>
          <w:tcPr>
            <w:tcW w:w="1054" w:type="dxa"/>
            <w:gridSpan w:val="2"/>
          </w:tcPr>
          <w:p w14:paraId="3CAC6C3D"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1-3</w:t>
            </w:r>
          </w:p>
        </w:tc>
        <w:tc>
          <w:tcPr>
            <w:tcW w:w="1054" w:type="dxa"/>
            <w:gridSpan w:val="2"/>
          </w:tcPr>
          <w:p w14:paraId="3DC135F4" w14:textId="77777777" w:rsidR="00D473E1" w:rsidRPr="00B70C13" w:rsidRDefault="00D473E1" w:rsidP="005919CB">
            <w:pPr>
              <w:jc w:val="both"/>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0.3-0.8</w:t>
            </w:r>
          </w:p>
        </w:tc>
      </w:tr>
    </w:tbl>
    <w:p w14:paraId="6D977407" w14:textId="260E2D76" w:rsidR="00F14E17" w:rsidRPr="00B70C13" w:rsidRDefault="00F14E17" w:rsidP="00F14E17">
      <w:pPr>
        <w:spacing w:line="48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 xml:space="preserve">Source: Plant Nutrition and Environmental Chemistry Laboratory of Bangladesh Agricultural </w:t>
      </w:r>
      <w:r w:rsidR="005919CB" w:rsidRPr="00B70C13">
        <w:rPr>
          <w:rFonts w:ascii="Times New Roman" w:hAnsi="Times New Roman" w:cs="Times New Roman"/>
          <w:color w:val="000000" w:themeColor="text1"/>
          <w:sz w:val="20"/>
          <w:szCs w:val="20"/>
        </w:rPr>
        <w:t>University</w:t>
      </w:r>
    </w:p>
    <w:p w14:paraId="15510F6B" w14:textId="77777777" w:rsidR="008A1E4D" w:rsidRPr="00B70C13" w:rsidRDefault="008A1E4D" w:rsidP="005919CB">
      <w:pPr>
        <w:spacing w:after="0" w:line="240" w:lineRule="auto"/>
        <w:jc w:val="both"/>
        <w:rPr>
          <w:rFonts w:ascii="Times New Roman" w:hAnsi="Times New Roman" w:cs="Times New Roman"/>
          <w:b/>
          <w:bCs/>
          <w:color w:val="000000" w:themeColor="text1"/>
          <w:sz w:val="24"/>
          <w:szCs w:val="24"/>
        </w:rPr>
      </w:pPr>
    </w:p>
    <w:p w14:paraId="2795DAA4" w14:textId="77777777" w:rsidR="008A1E4D" w:rsidRPr="00B70C13" w:rsidRDefault="008A1E4D" w:rsidP="005919CB">
      <w:pPr>
        <w:spacing w:after="0" w:line="240" w:lineRule="auto"/>
        <w:jc w:val="both"/>
        <w:rPr>
          <w:rFonts w:ascii="Times New Roman" w:hAnsi="Times New Roman" w:cs="Times New Roman"/>
          <w:b/>
          <w:bCs/>
          <w:color w:val="000000" w:themeColor="text1"/>
          <w:sz w:val="24"/>
          <w:szCs w:val="24"/>
        </w:rPr>
      </w:pPr>
    </w:p>
    <w:p w14:paraId="66A2F49F"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5B25DC80"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62A1B647"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12F24994"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5E5BC6C2"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46C8825E"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0FA0D7C6"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327EC3DB"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7ADB317D"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05714CD1"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2030F1E1"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189DEB97"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78C908AC"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70BCBA90"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3750D153"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3C3B9CF9"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1CC0F33A"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75A46900"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6F6C9B78"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5F185DC8"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61FFA223"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2F9429B6"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3D49529B"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3F0217D5"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4BB47BD6"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18D48392"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3D9E260F"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2A6FB476"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118C3E80"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4506E85F"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5B7984EB"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272C4968"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1410F24E"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63503AA1"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732299C4"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5A4FDBD2"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54C731F9" w14:textId="77777777" w:rsidR="00DE6873" w:rsidRDefault="00DE6873" w:rsidP="005919CB">
      <w:pPr>
        <w:spacing w:after="0" w:line="240" w:lineRule="auto"/>
        <w:jc w:val="both"/>
        <w:rPr>
          <w:rFonts w:ascii="Times New Roman" w:hAnsi="Times New Roman" w:cs="Times New Roman"/>
          <w:b/>
          <w:bCs/>
          <w:color w:val="000000" w:themeColor="text1"/>
          <w:sz w:val="24"/>
          <w:szCs w:val="24"/>
        </w:rPr>
      </w:pPr>
    </w:p>
    <w:p w14:paraId="2C896863" w14:textId="44B0FC2D" w:rsidR="008C7714" w:rsidRPr="00B70C13" w:rsidRDefault="008C7714" w:rsidP="005919CB">
      <w:pPr>
        <w:spacing w:after="0" w:line="240" w:lineRule="auto"/>
        <w:jc w:val="both"/>
        <w:rPr>
          <w:rFonts w:ascii="Times New Roman" w:hAnsi="Times New Roman" w:cs="Times New Roman"/>
          <w:b/>
          <w:bCs/>
          <w:color w:val="000000" w:themeColor="text1"/>
          <w:sz w:val="24"/>
          <w:szCs w:val="24"/>
        </w:rPr>
      </w:pPr>
      <w:r w:rsidRPr="00B70C13">
        <w:rPr>
          <w:rFonts w:ascii="Times New Roman" w:hAnsi="Times New Roman" w:cs="Times New Roman"/>
          <w:b/>
          <w:bCs/>
          <w:color w:val="000000" w:themeColor="text1"/>
          <w:sz w:val="24"/>
          <w:szCs w:val="24"/>
        </w:rPr>
        <w:lastRenderedPageBreak/>
        <w:t>Table 2</w:t>
      </w:r>
      <w:r w:rsidR="003804CB" w:rsidRPr="00B70C13">
        <w:rPr>
          <w:rFonts w:ascii="Times New Roman" w:hAnsi="Times New Roman" w:cs="Times New Roman"/>
          <w:b/>
          <w:bCs/>
          <w:color w:val="000000" w:themeColor="text1"/>
          <w:sz w:val="24"/>
          <w:szCs w:val="24"/>
        </w:rPr>
        <w:t>.</w:t>
      </w:r>
      <w:r w:rsidRPr="00B70C13">
        <w:rPr>
          <w:rFonts w:ascii="Times New Roman" w:hAnsi="Times New Roman" w:cs="Times New Roman"/>
          <w:b/>
          <w:bCs/>
          <w:color w:val="000000" w:themeColor="text1"/>
          <w:sz w:val="24"/>
          <w:szCs w:val="24"/>
        </w:rPr>
        <w:t xml:space="preserve"> </w:t>
      </w:r>
      <w:r w:rsidRPr="00B70C13">
        <w:rPr>
          <w:rFonts w:ascii="Times New Roman" w:hAnsi="Times New Roman" w:cs="Times New Roman"/>
          <w:color w:val="000000" w:themeColor="text1"/>
          <w:sz w:val="24"/>
          <w:szCs w:val="24"/>
        </w:rPr>
        <w:t>Effect of treatment on yield contributing characters and yield of winter rice variety BRRI dhan89</w:t>
      </w:r>
    </w:p>
    <w:p w14:paraId="0967484A" w14:textId="77777777" w:rsidR="008A1E4D" w:rsidRPr="00B70C13" w:rsidRDefault="008A1E4D" w:rsidP="005919CB">
      <w:pPr>
        <w:spacing w:after="0" w:line="240" w:lineRule="auto"/>
        <w:jc w:val="both"/>
        <w:rPr>
          <w:rFonts w:ascii="Times New Roman" w:hAnsi="Times New Roman" w:cs="Times New Roman"/>
          <w:b/>
          <w:bCs/>
          <w:color w:val="000000" w:themeColor="text1"/>
          <w:sz w:val="24"/>
          <w:szCs w:val="24"/>
        </w:rPr>
      </w:pPr>
    </w:p>
    <w:tbl>
      <w:tblPr>
        <w:tblW w:w="10210" w:type="dxa"/>
        <w:tblInd w:w="-90" w:type="dxa"/>
        <w:tblLayout w:type="fixed"/>
        <w:tblLook w:val="01E0" w:firstRow="1" w:lastRow="1" w:firstColumn="1" w:lastColumn="1" w:noHBand="0" w:noVBand="0"/>
      </w:tblPr>
      <w:tblGrid>
        <w:gridCol w:w="1402"/>
        <w:gridCol w:w="1135"/>
        <w:gridCol w:w="916"/>
        <w:gridCol w:w="1218"/>
        <w:gridCol w:w="1218"/>
        <w:gridCol w:w="833"/>
        <w:gridCol w:w="1135"/>
        <w:gridCol w:w="1218"/>
        <w:gridCol w:w="1135"/>
      </w:tblGrid>
      <w:tr w:rsidR="00B70C13" w:rsidRPr="00B70C13" w14:paraId="2AF62122" w14:textId="77777777" w:rsidTr="003804CB">
        <w:trPr>
          <w:trHeight w:hRule="exact" w:val="1160"/>
        </w:trPr>
        <w:tc>
          <w:tcPr>
            <w:tcW w:w="1402" w:type="dxa"/>
            <w:tcBorders>
              <w:top w:val="single" w:sz="4" w:space="0" w:color="auto"/>
              <w:bottom w:val="single" w:sz="4" w:space="0" w:color="auto"/>
            </w:tcBorders>
            <w:tcMar>
              <w:left w:w="115" w:type="dxa"/>
              <w:right w:w="115" w:type="dxa"/>
            </w:tcMar>
          </w:tcPr>
          <w:p w14:paraId="0EBFCF77" w14:textId="77777777" w:rsidR="008C7714" w:rsidRPr="00B70C13" w:rsidRDefault="008C7714" w:rsidP="00C2452E">
            <w:pPr>
              <w:spacing w:after="0" w:line="240" w:lineRule="auto"/>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Treatments</w:t>
            </w:r>
          </w:p>
        </w:tc>
        <w:tc>
          <w:tcPr>
            <w:tcW w:w="1135" w:type="dxa"/>
            <w:tcBorders>
              <w:top w:val="single" w:sz="4" w:space="0" w:color="auto"/>
              <w:bottom w:val="single" w:sz="4" w:space="0" w:color="auto"/>
            </w:tcBorders>
            <w:tcMar>
              <w:left w:w="115" w:type="dxa"/>
              <w:right w:w="115" w:type="dxa"/>
            </w:tcMar>
          </w:tcPr>
          <w:p w14:paraId="6F86B602"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 xml:space="preserve">Effective tillers </w:t>
            </w:r>
            <w:r w:rsidRPr="00B70C13">
              <w:rPr>
                <w:rFonts w:ascii="Times New Roman" w:hAnsi="Times New Roman" w:cs="Times New Roman"/>
                <w:color w:val="000000" w:themeColor="text1"/>
                <w:sz w:val="20"/>
                <w:szCs w:val="20"/>
              </w:rPr>
              <w:t xml:space="preserve">hill⁻¹ </w:t>
            </w:r>
            <w:r w:rsidRPr="00B70C13">
              <w:rPr>
                <w:rFonts w:ascii="Times New Roman" w:eastAsia="Times New Roman" w:hAnsi="Times New Roman" w:cs="Times New Roman"/>
                <w:color w:val="000000" w:themeColor="text1"/>
                <w:sz w:val="20"/>
                <w:szCs w:val="20"/>
              </w:rPr>
              <w:t>(no.)</w:t>
            </w:r>
          </w:p>
        </w:tc>
        <w:tc>
          <w:tcPr>
            <w:tcW w:w="916" w:type="dxa"/>
            <w:tcBorders>
              <w:top w:val="single" w:sz="4" w:space="0" w:color="auto"/>
              <w:bottom w:val="single" w:sz="4" w:space="0" w:color="auto"/>
            </w:tcBorders>
            <w:tcMar>
              <w:left w:w="115" w:type="dxa"/>
              <w:right w:w="115" w:type="dxa"/>
            </w:tcMar>
          </w:tcPr>
          <w:p w14:paraId="1E016A42"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 xml:space="preserve">Non -effective tillers </w:t>
            </w:r>
            <w:r w:rsidRPr="00B70C13">
              <w:rPr>
                <w:rFonts w:ascii="Times New Roman" w:hAnsi="Times New Roman" w:cs="Times New Roman"/>
                <w:color w:val="000000" w:themeColor="text1"/>
                <w:sz w:val="20"/>
                <w:szCs w:val="20"/>
              </w:rPr>
              <w:t xml:space="preserve">hill⁻¹ </w:t>
            </w:r>
            <w:r w:rsidRPr="00B70C13">
              <w:rPr>
                <w:rFonts w:ascii="Times New Roman" w:eastAsia="Times New Roman" w:hAnsi="Times New Roman" w:cs="Times New Roman"/>
                <w:color w:val="000000" w:themeColor="text1"/>
                <w:sz w:val="20"/>
                <w:szCs w:val="20"/>
              </w:rPr>
              <w:t>(no.)</w:t>
            </w:r>
          </w:p>
        </w:tc>
        <w:tc>
          <w:tcPr>
            <w:tcW w:w="1218" w:type="dxa"/>
            <w:tcBorders>
              <w:top w:val="single" w:sz="4" w:space="0" w:color="auto"/>
              <w:bottom w:val="single" w:sz="4" w:space="0" w:color="auto"/>
            </w:tcBorders>
            <w:tcMar>
              <w:left w:w="115" w:type="dxa"/>
              <w:right w:w="115" w:type="dxa"/>
            </w:tcMar>
          </w:tcPr>
          <w:p w14:paraId="37561F73"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Grains panicle</w:t>
            </w:r>
            <w:r w:rsidRPr="00B70C13">
              <w:rPr>
                <w:rFonts w:ascii="Times New Roman" w:eastAsia="Times New Roman" w:hAnsi="Times New Roman" w:cs="Times New Roman"/>
                <w:color w:val="000000" w:themeColor="text1"/>
                <w:sz w:val="20"/>
                <w:szCs w:val="20"/>
                <w:vertAlign w:val="superscript"/>
              </w:rPr>
              <w:t>-1</w:t>
            </w:r>
            <w:r w:rsidRPr="00B70C13">
              <w:rPr>
                <w:rFonts w:ascii="Times New Roman" w:eastAsia="Times New Roman" w:hAnsi="Times New Roman" w:cs="Times New Roman"/>
                <w:color w:val="000000" w:themeColor="text1"/>
                <w:sz w:val="20"/>
                <w:szCs w:val="20"/>
              </w:rPr>
              <w:t xml:space="preserve"> (no.)</w:t>
            </w:r>
          </w:p>
        </w:tc>
        <w:tc>
          <w:tcPr>
            <w:tcW w:w="1218" w:type="dxa"/>
            <w:tcBorders>
              <w:top w:val="single" w:sz="4" w:space="0" w:color="auto"/>
              <w:bottom w:val="single" w:sz="4" w:space="0" w:color="auto"/>
            </w:tcBorders>
            <w:tcMar>
              <w:left w:w="115" w:type="dxa"/>
              <w:right w:w="115" w:type="dxa"/>
            </w:tcMar>
          </w:tcPr>
          <w:p w14:paraId="7E013E77"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Sterile spikelets panicle</w:t>
            </w:r>
            <w:r w:rsidRPr="00B70C13">
              <w:rPr>
                <w:rFonts w:ascii="Times New Roman" w:eastAsia="Times New Roman" w:hAnsi="Times New Roman" w:cs="Times New Roman"/>
                <w:color w:val="000000" w:themeColor="text1"/>
                <w:sz w:val="20"/>
                <w:szCs w:val="20"/>
                <w:vertAlign w:val="superscript"/>
              </w:rPr>
              <w:t>-1</w:t>
            </w:r>
            <w:r w:rsidRPr="00B70C13">
              <w:rPr>
                <w:rFonts w:ascii="Times New Roman" w:eastAsia="Times New Roman" w:hAnsi="Times New Roman" w:cs="Times New Roman"/>
                <w:color w:val="000000" w:themeColor="text1"/>
                <w:sz w:val="20"/>
                <w:szCs w:val="20"/>
              </w:rPr>
              <w:t xml:space="preserve"> (no.)</w:t>
            </w:r>
          </w:p>
        </w:tc>
        <w:tc>
          <w:tcPr>
            <w:tcW w:w="833" w:type="dxa"/>
            <w:tcBorders>
              <w:top w:val="single" w:sz="4" w:space="0" w:color="auto"/>
              <w:bottom w:val="single" w:sz="4" w:space="0" w:color="auto"/>
            </w:tcBorders>
            <w:tcMar>
              <w:left w:w="115" w:type="dxa"/>
              <w:right w:w="115" w:type="dxa"/>
            </w:tcMar>
          </w:tcPr>
          <w:p w14:paraId="7C67DED4" w14:textId="77777777" w:rsidR="00793C7F"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 xml:space="preserve">Grain yield </w:t>
            </w:r>
          </w:p>
          <w:p w14:paraId="10C64435" w14:textId="37DC5C4F"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(t ha</w:t>
            </w:r>
            <w:r w:rsidRPr="00B70C13">
              <w:rPr>
                <w:rFonts w:ascii="Times New Roman" w:eastAsia="Times New Roman" w:hAnsi="Times New Roman" w:cs="Times New Roman"/>
                <w:color w:val="000000" w:themeColor="text1"/>
                <w:sz w:val="20"/>
                <w:szCs w:val="20"/>
                <w:vertAlign w:val="superscript"/>
              </w:rPr>
              <w:t>-1</w:t>
            </w:r>
            <w:r w:rsidRPr="00B70C13">
              <w:rPr>
                <w:rFonts w:ascii="Times New Roman" w:eastAsia="Times New Roman" w:hAnsi="Times New Roman" w:cs="Times New Roman"/>
                <w:color w:val="000000" w:themeColor="text1"/>
                <w:sz w:val="20"/>
                <w:szCs w:val="20"/>
              </w:rPr>
              <w:t>)</w:t>
            </w:r>
          </w:p>
        </w:tc>
        <w:tc>
          <w:tcPr>
            <w:tcW w:w="1135" w:type="dxa"/>
            <w:tcBorders>
              <w:top w:val="single" w:sz="4" w:space="0" w:color="auto"/>
              <w:bottom w:val="single" w:sz="4" w:space="0" w:color="auto"/>
            </w:tcBorders>
            <w:tcMar>
              <w:left w:w="115" w:type="dxa"/>
              <w:right w:w="115" w:type="dxa"/>
            </w:tcMar>
          </w:tcPr>
          <w:p w14:paraId="71F3FC69" w14:textId="77777777" w:rsidR="00793C7F"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Straw yield</w:t>
            </w:r>
          </w:p>
          <w:p w14:paraId="21336B2A" w14:textId="38273C95"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 xml:space="preserve"> (t ha</w:t>
            </w:r>
            <w:r w:rsidRPr="00B70C13">
              <w:rPr>
                <w:rFonts w:ascii="Times New Roman" w:eastAsia="Times New Roman" w:hAnsi="Times New Roman" w:cs="Times New Roman"/>
                <w:color w:val="000000" w:themeColor="text1"/>
                <w:sz w:val="20"/>
                <w:szCs w:val="20"/>
                <w:vertAlign w:val="superscript"/>
              </w:rPr>
              <w:t>-1</w:t>
            </w:r>
            <w:r w:rsidRPr="00B70C13">
              <w:rPr>
                <w:rFonts w:ascii="Times New Roman" w:eastAsia="Times New Roman" w:hAnsi="Times New Roman" w:cs="Times New Roman"/>
                <w:color w:val="000000" w:themeColor="text1"/>
                <w:sz w:val="20"/>
                <w:szCs w:val="20"/>
              </w:rPr>
              <w:t>)</w:t>
            </w:r>
          </w:p>
        </w:tc>
        <w:tc>
          <w:tcPr>
            <w:tcW w:w="1218" w:type="dxa"/>
            <w:tcBorders>
              <w:top w:val="single" w:sz="4" w:space="0" w:color="auto"/>
              <w:bottom w:val="single" w:sz="4" w:space="0" w:color="auto"/>
            </w:tcBorders>
            <w:tcMar>
              <w:left w:w="115" w:type="dxa"/>
              <w:right w:w="115" w:type="dxa"/>
            </w:tcMar>
          </w:tcPr>
          <w:p w14:paraId="4CA2EFCA"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Biological yield (t ha</w:t>
            </w:r>
            <w:r w:rsidRPr="00B70C13">
              <w:rPr>
                <w:rFonts w:ascii="Times New Roman" w:eastAsia="Times New Roman" w:hAnsi="Times New Roman" w:cs="Times New Roman"/>
                <w:color w:val="000000" w:themeColor="text1"/>
                <w:sz w:val="20"/>
                <w:szCs w:val="20"/>
                <w:vertAlign w:val="superscript"/>
              </w:rPr>
              <w:t>-1</w:t>
            </w:r>
            <w:r w:rsidRPr="00B70C13">
              <w:rPr>
                <w:rFonts w:ascii="Times New Roman" w:eastAsia="Times New Roman" w:hAnsi="Times New Roman" w:cs="Times New Roman"/>
                <w:color w:val="000000" w:themeColor="text1"/>
                <w:sz w:val="20"/>
                <w:szCs w:val="20"/>
              </w:rPr>
              <w:t>)</w:t>
            </w:r>
          </w:p>
        </w:tc>
        <w:tc>
          <w:tcPr>
            <w:tcW w:w="1135" w:type="dxa"/>
            <w:tcBorders>
              <w:top w:val="single" w:sz="4" w:space="0" w:color="auto"/>
              <w:bottom w:val="single" w:sz="4" w:space="0" w:color="auto"/>
            </w:tcBorders>
            <w:tcMar>
              <w:left w:w="115" w:type="dxa"/>
              <w:right w:w="115" w:type="dxa"/>
            </w:tcMar>
          </w:tcPr>
          <w:p w14:paraId="21D607CE"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Harvest index (%)</w:t>
            </w:r>
          </w:p>
        </w:tc>
      </w:tr>
      <w:tr w:rsidR="00B70C13" w:rsidRPr="00B70C13" w14:paraId="0022FBF7" w14:textId="77777777" w:rsidTr="003804CB">
        <w:trPr>
          <w:trHeight w:val="239"/>
        </w:trPr>
        <w:tc>
          <w:tcPr>
            <w:tcW w:w="1402" w:type="dxa"/>
            <w:tcBorders>
              <w:top w:val="nil"/>
              <w:left w:val="nil"/>
              <w:bottom w:val="nil"/>
              <w:right w:val="nil"/>
            </w:tcBorders>
            <w:tcMar>
              <w:left w:w="115" w:type="dxa"/>
              <w:right w:w="115" w:type="dxa"/>
            </w:tcMar>
            <w:vAlign w:val="bottom"/>
          </w:tcPr>
          <w:p w14:paraId="3F61F124"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1</w:t>
            </w:r>
          </w:p>
        </w:tc>
        <w:tc>
          <w:tcPr>
            <w:tcW w:w="1135" w:type="dxa"/>
            <w:tcBorders>
              <w:top w:val="single" w:sz="4" w:space="0" w:color="auto"/>
            </w:tcBorders>
            <w:tcMar>
              <w:left w:w="115" w:type="dxa"/>
              <w:right w:w="115" w:type="dxa"/>
            </w:tcMar>
          </w:tcPr>
          <w:p w14:paraId="2B6CB91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9.30 def</w:t>
            </w:r>
          </w:p>
        </w:tc>
        <w:tc>
          <w:tcPr>
            <w:tcW w:w="916" w:type="dxa"/>
            <w:tcBorders>
              <w:top w:val="single" w:sz="4" w:space="0" w:color="auto"/>
            </w:tcBorders>
            <w:tcMar>
              <w:left w:w="115" w:type="dxa"/>
              <w:right w:w="115" w:type="dxa"/>
            </w:tcMar>
          </w:tcPr>
          <w:p w14:paraId="05064882"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1.63ab</w:t>
            </w:r>
          </w:p>
        </w:tc>
        <w:tc>
          <w:tcPr>
            <w:tcW w:w="1218" w:type="dxa"/>
            <w:tcBorders>
              <w:top w:val="single" w:sz="4" w:space="0" w:color="auto"/>
            </w:tcBorders>
            <w:tcMar>
              <w:left w:w="115" w:type="dxa"/>
              <w:right w:w="115" w:type="dxa"/>
            </w:tcMar>
          </w:tcPr>
          <w:p w14:paraId="5D1854D4"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104.27bcd</w:t>
            </w:r>
          </w:p>
        </w:tc>
        <w:tc>
          <w:tcPr>
            <w:tcW w:w="1218" w:type="dxa"/>
            <w:tcBorders>
              <w:top w:val="single" w:sz="4" w:space="0" w:color="auto"/>
            </w:tcBorders>
            <w:tcMar>
              <w:left w:w="115" w:type="dxa"/>
              <w:right w:w="115" w:type="dxa"/>
            </w:tcMar>
          </w:tcPr>
          <w:p w14:paraId="097B2C4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13.22bcd</w:t>
            </w:r>
          </w:p>
        </w:tc>
        <w:tc>
          <w:tcPr>
            <w:tcW w:w="833" w:type="dxa"/>
            <w:tcBorders>
              <w:top w:val="single" w:sz="4" w:space="0" w:color="auto"/>
            </w:tcBorders>
            <w:tcMar>
              <w:left w:w="115" w:type="dxa"/>
              <w:right w:w="115" w:type="dxa"/>
            </w:tcMar>
          </w:tcPr>
          <w:p w14:paraId="555F2CEF"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6.87bc</w:t>
            </w:r>
          </w:p>
        </w:tc>
        <w:tc>
          <w:tcPr>
            <w:tcW w:w="1135" w:type="dxa"/>
            <w:tcBorders>
              <w:top w:val="single" w:sz="4" w:space="0" w:color="auto"/>
            </w:tcBorders>
            <w:tcMar>
              <w:left w:w="115" w:type="dxa"/>
              <w:right w:w="115" w:type="dxa"/>
            </w:tcMar>
          </w:tcPr>
          <w:p w14:paraId="3F4BB80C"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7.26bcde</w:t>
            </w:r>
          </w:p>
        </w:tc>
        <w:tc>
          <w:tcPr>
            <w:tcW w:w="1218" w:type="dxa"/>
            <w:tcBorders>
              <w:top w:val="single" w:sz="4" w:space="0" w:color="auto"/>
            </w:tcBorders>
            <w:tcMar>
              <w:left w:w="115" w:type="dxa"/>
              <w:right w:w="115" w:type="dxa"/>
            </w:tcMar>
          </w:tcPr>
          <w:p w14:paraId="56E07B6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14.14 cd</w:t>
            </w:r>
          </w:p>
        </w:tc>
        <w:tc>
          <w:tcPr>
            <w:tcW w:w="1135" w:type="dxa"/>
            <w:tcBorders>
              <w:top w:val="single" w:sz="4" w:space="0" w:color="auto"/>
            </w:tcBorders>
            <w:tcMar>
              <w:left w:w="115" w:type="dxa"/>
              <w:right w:w="115" w:type="dxa"/>
            </w:tcMar>
          </w:tcPr>
          <w:p w14:paraId="7CEBE0FB"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48.62ab</w:t>
            </w:r>
          </w:p>
        </w:tc>
      </w:tr>
      <w:tr w:rsidR="00B70C13" w:rsidRPr="00B70C13" w14:paraId="1F69F2B7" w14:textId="77777777" w:rsidTr="003804CB">
        <w:trPr>
          <w:trHeight w:val="213"/>
        </w:trPr>
        <w:tc>
          <w:tcPr>
            <w:tcW w:w="1402" w:type="dxa"/>
            <w:tcBorders>
              <w:top w:val="nil"/>
              <w:left w:val="nil"/>
              <w:bottom w:val="nil"/>
              <w:right w:val="nil"/>
            </w:tcBorders>
            <w:tcMar>
              <w:left w:w="115" w:type="dxa"/>
              <w:right w:w="115" w:type="dxa"/>
            </w:tcMar>
            <w:vAlign w:val="bottom"/>
          </w:tcPr>
          <w:p w14:paraId="5928F318"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2</w:t>
            </w:r>
          </w:p>
        </w:tc>
        <w:tc>
          <w:tcPr>
            <w:tcW w:w="1135" w:type="dxa"/>
            <w:tcMar>
              <w:left w:w="115" w:type="dxa"/>
              <w:right w:w="115" w:type="dxa"/>
            </w:tcMar>
          </w:tcPr>
          <w:p w14:paraId="1302BAB0"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10.6bcd</w:t>
            </w:r>
          </w:p>
        </w:tc>
        <w:tc>
          <w:tcPr>
            <w:tcW w:w="916" w:type="dxa"/>
            <w:tcMar>
              <w:left w:w="115" w:type="dxa"/>
              <w:right w:w="115" w:type="dxa"/>
            </w:tcMar>
          </w:tcPr>
          <w:p w14:paraId="6AC0A111"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1.33 bc</w:t>
            </w:r>
          </w:p>
        </w:tc>
        <w:tc>
          <w:tcPr>
            <w:tcW w:w="1218" w:type="dxa"/>
            <w:tcMar>
              <w:left w:w="115" w:type="dxa"/>
              <w:right w:w="115" w:type="dxa"/>
            </w:tcMar>
          </w:tcPr>
          <w:p w14:paraId="7AEFECA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109.04abc</w:t>
            </w:r>
          </w:p>
        </w:tc>
        <w:tc>
          <w:tcPr>
            <w:tcW w:w="1218" w:type="dxa"/>
            <w:tcMar>
              <w:left w:w="115" w:type="dxa"/>
              <w:right w:w="115" w:type="dxa"/>
            </w:tcMar>
          </w:tcPr>
          <w:p w14:paraId="6157B171"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12.86 cd</w:t>
            </w:r>
          </w:p>
        </w:tc>
        <w:tc>
          <w:tcPr>
            <w:tcW w:w="833" w:type="dxa"/>
            <w:tcMar>
              <w:left w:w="115" w:type="dxa"/>
              <w:right w:w="115" w:type="dxa"/>
            </w:tcMar>
          </w:tcPr>
          <w:p w14:paraId="7C3F1AFB"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7.64ab</w:t>
            </w:r>
          </w:p>
        </w:tc>
        <w:tc>
          <w:tcPr>
            <w:tcW w:w="1135" w:type="dxa"/>
            <w:tcMar>
              <w:left w:w="115" w:type="dxa"/>
              <w:right w:w="115" w:type="dxa"/>
            </w:tcMar>
          </w:tcPr>
          <w:p w14:paraId="1BFB14B5"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8.08abc</w:t>
            </w:r>
          </w:p>
        </w:tc>
        <w:tc>
          <w:tcPr>
            <w:tcW w:w="1218" w:type="dxa"/>
            <w:tcMar>
              <w:left w:w="115" w:type="dxa"/>
              <w:right w:w="115" w:type="dxa"/>
            </w:tcMar>
          </w:tcPr>
          <w:p w14:paraId="0A56319C"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15.72abc</w:t>
            </w:r>
          </w:p>
        </w:tc>
        <w:tc>
          <w:tcPr>
            <w:tcW w:w="1135" w:type="dxa"/>
            <w:tcMar>
              <w:left w:w="115" w:type="dxa"/>
              <w:right w:w="115" w:type="dxa"/>
            </w:tcMar>
          </w:tcPr>
          <w:p w14:paraId="27B9D696"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48.60ab</w:t>
            </w:r>
          </w:p>
        </w:tc>
      </w:tr>
      <w:tr w:rsidR="00B70C13" w:rsidRPr="00B70C13" w14:paraId="4465E062" w14:textId="77777777" w:rsidTr="003804CB">
        <w:trPr>
          <w:trHeight w:val="223"/>
        </w:trPr>
        <w:tc>
          <w:tcPr>
            <w:tcW w:w="1402" w:type="dxa"/>
            <w:tcBorders>
              <w:top w:val="nil"/>
              <w:left w:val="nil"/>
              <w:bottom w:val="nil"/>
              <w:right w:val="nil"/>
            </w:tcBorders>
            <w:tcMar>
              <w:left w:w="115" w:type="dxa"/>
              <w:right w:w="115" w:type="dxa"/>
            </w:tcMar>
            <w:vAlign w:val="bottom"/>
          </w:tcPr>
          <w:p w14:paraId="3E910F20"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3</w:t>
            </w:r>
          </w:p>
        </w:tc>
        <w:tc>
          <w:tcPr>
            <w:tcW w:w="1135" w:type="dxa"/>
            <w:tcMar>
              <w:left w:w="115" w:type="dxa"/>
              <w:right w:w="115" w:type="dxa"/>
            </w:tcMar>
          </w:tcPr>
          <w:p w14:paraId="5DFE24C0"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10.2bcd</w:t>
            </w:r>
          </w:p>
        </w:tc>
        <w:tc>
          <w:tcPr>
            <w:tcW w:w="916" w:type="dxa"/>
            <w:tcMar>
              <w:left w:w="115" w:type="dxa"/>
              <w:right w:w="115" w:type="dxa"/>
            </w:tcMar>
          </w:tcPr>
          <w:p w14:paraId="79D4C9B1"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1.33 bc</w:t>
            </w:r>
          </w:p>
        </w:tc>
        <w:tc>
          <w:tcPr>
            <w:tcW w:w="1218" w:type="dxa"/>
            <w:tcMar>
              <w:left w:w="115" w:type="dxa"/>
              <w:right w:w="115" w:type="dxa"/>
            </w:tcMar>
          </w:tcPr>
          <w:p w14:paraId="734A7360"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106.64bcd</w:t>
            </w:r>
          </w:p>
        </w:tc>
        <w:tc>
          <w:tcPr>
            <w:tcW w:w="1218" w:type="dxa"/>
            <w:tcMar>
              <w:left w:w="115" w:type="dxa"/>
              <w:right w:w="115" w:type="dxa"/>
            </w:tcMar>
          </w:tcPr>
          <w:p w14:paraId="0A390F42"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12.14   d</w:t>
            </w:r>
          </w:p>
        </w:tc>
        <w:tc>
          <w:tcPr>
            <w:tcW w:w="833" w:type="dxa"/>
            <w:tcMar>
              <w:left w:w="115" w:type="dxa"/>
              <w:right w:w="115" w:type="dxa"/>
            </w:tcMar>
          </w:tcPr>
          <w:p w14:paraId="4A0B0150"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7.12ab</w:t>
            </w:r>
          </w:p>
        </w:tc>
        <w:tc>
          <w:tcPr>
            <w:tcW w:w="1135" w:type="dxa"/>
            <w:tcMar>
              <w:left w:w="115" w:type="dxa"/>
              <w:right w:w="115" w:type="dxa"/>
            </w:tcMar>
          </w:tcPr>
          <w:p w14:paraId="233E2598"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7.56abc</w:t>
            </w:r>
          </w:p>
        </w:tc>
        <w:tc>
          <w:tcPr>
            <w:tcW w:w="1218" w:type="dxa"/>
            <w:tcMar>
              <w:left w:w="115" w:type="dxa"/>
              <w:right w:w="115" w:type="dxa"/>
            </w:tcMar>
          </w:tcPr>
          <w:p w14:paraId="2234EF4B"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14.69abc</w:t>
            </w:r>
          </w:p>
        </w:tc>
        <w:tc>
          <w:tcPr>
            <w:tcW w:w="1135" w:type="dxa"/>
            <w:tcMar>
              <w:left w:w="115" w:type="dxa"/>
              <w:right w:w="115" w:type="dxa"/>
            </w:tcMar>
          </w:tcPr>
          <w:p w14:paraId="63CCD720"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48.48abc</w:t>
            </w:r>
          </w:p>
        </w:tc>
      </w:tr>
      <w:tr w:rsidR="00B70C13" w:rsidRPr="00B70C13" w14:paraId="16769D78" w14:textId="77777777" w:rsidTr="003804CB">
        <w:trPr>
          <w:trHeight w:val="223"/>
        </w:trPr>
        <w:tc>
          <w:tcPr>
            <w:tcW w:w="1402" w:type="dxa"/>
            <w:tcBorders>
              <w:top w:val="nil"/>
              <w:left w:val="nil"/>
              <w:bottom w:val="nil"/>
              <w:right w:val="nil"/>
            </w:tcBorders>
            <w:tcMar>
              <w:left w:w="115" w:type="dxa"/>
              <w:right w:w="115" w:type="dxa"/>
            </w:tcMar>
            <w:vAlign w:val="bottom"/>
          </w:tcPr>
          <w:p w14:paraId="135DEFD0"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4</w:t>
            </w:r>
          </w:p>
        </w:tc>
        <w:tc>
          <w:tcPr>
            <w:tcW w:w="1135" w:type="dxa"/>
            <w:tcMar>
              <w:left w:w="115" w:type="dxa"/>
              <w:right w:w="115" w:type="dxa"/>
            </w:tcMar>
          </w:tcPr>
          <w:p w14:paraId="15C5BABC"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11.4abc</w:t>
            </w:r>
          </w:p>
        </w:tc>
        <w:tc>
          <w:tcPr>
            <w:tcW w:w="916" w:type="dxa"/>
            <w:tcMar>
              <w:left w:w="115" w:type="dxa"/>
              <w:right w:w="115" w:type="dxa"/>
            </w:tcMar>
          </w:tcPr>
          <w:p w14:paraId="5D996C4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1.10 c</w:t>
            </w:r>
          </w:p>
        </w:tc>
        <w:tc>
          <w:tcPr>
            <w:tcW w:w="1218" w:type="dxa"/>
            <w:tcMar>
              <w:left w:w="115" w:type="dxa"/>
              <w:right w:w="115" w:type="dxa"/>
            </w:tcMar>
          </w:tcPr>
          <w:p w14:paraId="61DCB40A"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115.75a</w:t>
            </w:r>
          </w:p>
        </w:tc>
        <w:tc>
          <w:tcPr>
            <w:tcW w:w="1218" w:type="dxa"/>
            <w:tcMar>
              <w:left w:w="115" w:type="dxa"/>
              <w:right w:w="115" w:type="dxa"/>
            </w:tcMar>
          </w:tcPr>
          <w:p w14:paraId="6AF3DD50"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11.99   d</w:t>
            </w:r>
          </w:p>
        </w:tc>
        <w:tc>
          <w:tcPr>
            <w:tcW w:w="833" w:type="dxa"/>
            <w:tcMar>
              <w:left w:w="115" w:type="dxa"/>
              <w:right w:w="115" w:type="dxa"/>
            </w:tcMar>
          </w:tcPr>
          <w:p w14:paraId="287E45AB"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8.15ab</w:t>
            </w:r>
          </w:p>
        </w:tc>
        <w:tc>
          <w:tcPr>
            <w:tcW w:w="1135" w:type="dxa"/>
            <w:tcMar>
              <w:left w:w="115" w:type="dxa"/>
              <w:right w:w="115" w:type="dxa"/>
            </w:tcMar>
          </w:tcPr>
          <w:p w14:paraId="0F43717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8.52abc</w:t>
            </w:r>
          </w:p>
        </w:tc>
        <w:tc>
          <w:tcPr>
            <w:tcW w:w="1218" w:type="dxa"/>
            <w:tcMar>
              <w:left w:w="115" w:type="dxa"/>
              <w:right w:w="115" w:type="dxa"/>
            </w:tcMar>
          </w:tcPr>
          <w:p w14:paraId="29657D03"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16.68abc</w:t>
            </w:r>
          </w:p>
        </w:tc>
        <w:tc>
          <w:tcPr>
            <w:tcW w:w="1135" w:type="dxa"/>
            <w:tcMar>
              <w:left w:w="115" w:type="dxa"/>
              <w:right w:w="115" w:type="dxa"/>
            </w:tcMar>
          </w:tcPr>
          <w:p w14:paraId="3579A333"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48.88ab</w:t>
            </w:r>
          </w:p>
        </w:tc>
      </w:tr>
      <w:tr w:rsidR="00B70C13" w:rsidRPr="00B70C13" w14:paraId="4A4FFF6F" w14:textId="77777777" w:rsidTr="003804CB">
        <w:trPr>
          <w:trHeight w:val="213"/>
        </w:trPr>
        <w:tc>
          <w:tcPr>
            <w:tcW w:w="1402" w:type="dxa"/>
            <w:tcBorders>
              <w:top w:val="nil"/>
              <w:left w:val="nil"/>
              <w:bottom w:val="nil"/>
              <w:right w:val="nil"/>
            </w:tcBorders>
            <w:tcMar>
              <w:left w:w="115" w:type="dxa"/>
              <w:right w:w="115" w:type="dxa"/>
            </w:tcMar>
            <w:vAlign w:val="bottom"/>
          </w:tcPr>
          <w:p w14:paraId="5F83B213"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5</w:t>
            </w:r>
          </w:p>
        </w:tc>
        <w:tc>
          <w:tcPr>
            <w:tcW w:w="1135" w:type="dxa"/>
            <w:tcMar>
              <w:left w:w="115" w:type="dxa"/>
              <w:right w:w="115" w:type="dxa"/>
            </w:tcMar>
          </w:tcPr>
          <w:p w14:paraId="5A53668E"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12.9a</w:t>
            </w:r>
          </w:p>
        </w:tc>
        <w:tc>
          <w:tcPr>
            <w:tcW w:w="916" w:type="dxa"/>
            <w:tcMar>
              <w:left w:w="115" w:type="dxa"/>
              <w:right w:w="115" w:type="dxa"/>
            </w:tcMar>
          </w:tcPr>
          <w:p w14:paraId="4C9245C1"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1.26 bc</w:t>
            </w:r>
          </w:p>
        </w:tc>
        <w:tc>
          <w:tcPr>
            <w:tcW w:w="1218" w:type="dxa"/>
            <w:tcMar>
              <w:left w:w="115" w:type="dxa"/>
              <w:right w:w="115" w:type="dxa"/>
            </w:tcMar>
          </w:tcPr>
          <w:p w14:paraId="228AD3BC"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111.15ab</w:t>
            </w:r>
          </w:p>
        </w:tc>
        <w:tc>
          <w:tcPr>
            <w:tcW w:w="1218" w:type="dxa"/>
            <w:tcMar>
              <w:left w:w="115" w:type="dxa"/>
              <w:right w:w="115" w:type="dxa"/>
            </w:tcMar>
          </w:tcPr>
          <w:p w14:paraId="42E985E0"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11.97   d</w:t>
            </w:r>
          </w:p>
        </w:tc>
        <w:tc>
          <w:tcPr>
            <w:tcW w:w="833" w:type="dxa"/>
            <w:tcMar>
              <w:left w:w="115" w:type="dxa"/>
              <w:right w:w="115" w:type="dxa"/>
            </w:tcMar>
          </w:tcPr>
          <w:p w14:paraId="13C1AD28"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8.37a</w:t>
            </w:r>
          </w:p>
        </w:tc>
        <w:tc>
          <w:tcPr>
            <w:tcW w:w="1135" w:type="dxa"/>
            <w:tcMar>
              <w:left w:w="115" w:type="dxa"/>
              <w:right w:w="115" w:type="dxa"/>
            </w:tcMar>
          </w:tcPr>
          <w:p w14:paraId="081C95A7"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8.65ab</w:t>
            </w:r>
          </w:p>
        </w:tc>
        <w:tc>
          <w:tcPr>
            <w:tcW w:w="1218" w:type="dxa"/>
            <w:tcMar>
              <w:left w:w="115" w:type="dxa"/>
              <w:right w:w="115" w:type="dxa"/>
            </w:tcMar>
          </w:tcPr>
          <w:p w14:paraId="4BA5CB09"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17.02a</w:t>
            </w:r>
          </w:p>
        </w:tc>
        <w:tc>
          <w:tcPr>
            <w:tcW w:w="1135" w:type="dxa"/>
            <w:tcMar>
              <w:left w:w="115" w:type="dxa"/>
              <w:right w:w="115" w:type="dxa"/>
            </w:tcMar>
          </w:tcPr>
          <w:p w14:paraId="326AE7EB"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49.15a</w:t>
            </w:r>
          </w:p>
        </w:tc>
      </w:tr>
      <w:tr w:rsidR="00B70C13" w:rsidRPr="00B70C13" w14:paraId="2E9DBDF2" w14:textId="77777777" w:rsidTr="003804CB">
        <w:trPr>
          <w:trHeight w:val="223"/>
        </w:trPr>
        <w:tc>
          <w:tcPr>
            <w:tcW w:w="1402" w:type="dxa"/>
            <w:tcBorders>
              <w:top w:val="nil"/>
              <w:left w:val="nil"/>
              <w:bottom w:val="nil"/>
              <w:right w:val="nil"/>
            </w:tcBorders>
            <w:tcMar>
              <w:left w:w="115" w:type="dxa"/>
              <w:right w:w="115" w:type="dxa"/>
            </w:tcMar>
            <w:vAlign w:val="bottom"/>
          </w:tcPr>
          <w:p w14:paraId="7A070FBA"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6</w:t>
            </w:r>
          </w:p>
        </w:tc>
        <w:tc>
          <w:tcPr>
            <w:tcW w:w="1135" w:type="dxa"/>
            <w:tcMar>
              <w:left w:w="115" w:type="dxa"/>
              <w:right w:w="115" w:type="dxa"/>
            </w:tcMar>
          </w:tcPr>
          <w:p w14:paraId="7BF33A91"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11.8ab</w:t>
            </w:r>
          </w:p>
        </w:tc>
        <w:tc>
          <w:tcPr>
            <w:tcW w:w="916" w:type="dxa"/>
            <w:tcMar>
              <w:left w:w="115" w:type="dxa"/>
              <w:right w:w="115" w:type="dxa"/>
            </w:tcMar>
          </w:tcPr>
          <w:p w14:paraId="3D1AD160"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1.06 c</w:t>
            </w:r>
          </w:p>
        </w:tc>
        <w:tc>
          <w:tcPr>
            <w:tcW w:w="1218" w:type="dxa"/>
            <w:tcMar>
              <w:left w:w="115" w:type="dxa"/>
              <w:right w:w="115" w:type="dxa"/>
            </w:tcMar>
          </w:tcPr>
          <w:p w14:paraId="48DF1DBA"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111.02ab</w:t>
            </w:r>
          </w:p>
        </w:tc>
        <w:tc>
          <w:tcPr>
            <w:tcW w:w="1218" w:type="dxa"/>
            <w:tcMar>
              <w:left w:w="115" w:type="dxa"/>
              <w:right w:w="115" w:type="dxa"/>
            </w:tcMar>
          </w:tcPr>
          <w:p w14:paraId="328437D8"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11.61   d</w:t>
            </w:r>
          </w:p>
        </w:tc>
        <w:tc>
          <w:tcPr>
            <w:tcW w:w="833" w:type="dxa"/>
            <w:tcMar>
              <w:left w:w="115" w:type="dxa"/>
              <w:right w:w="115" w:type="dxa"/>
            </w:tcMar>
          </w:tcPr>
          <w:p w14:paraId="155F3A0E"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8.14ab</w:t>
            </w:r>
          </w:p>
        </w:tc>
        <w:tc>
          <w:tcPr>
            <w:tcW w:w="1135" w:type="dxa"/>
            <w:tcMar>
              <w:left w:w="115" w:type="dxa"/>
              <w:right w:w="115" w:type="dxa"/>
            </w:tcMar>
          </w:tcPr>
          <w:p w14:paraId="0142E3BC"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8.80a</w:t>
            </w:r>
          </w:p>
        </w:tc>
        <w:tc>
          <w:tcPr>
            <w:tcW w:w="1218" w:type="dxa"/>
            <w:tcMar>
              <w:left w:w="115" w:type="dxa"/>
              <w:right w:w="115" w:type="dxa"/>
            </w:tcMar>
          </w:tcPr>
          <w:p w14:paraId="7E27630F"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16.94ab</w:t>
            </w:r>
          </w:p>
        </w:tc>
        <w:tc>
          <w:tcPr>
            <w:tcW w:w="1135" w:type="dxa"/>
            <w:tcMar>
              <w:left w:w="115" w:type="dxa"/>
              <w:right w:w="115" w:type="dxa"/>
            </w:tcMar>
          </w:tcPr>
          <w:p w14:paraId="48102665"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48.04bcd</w:t>
            </w:r>
          </w:p>
        </w:tc>
      </w:tr>
      <w:tr w:rsidR="00B70C13" w:rsidRPr="00B70C13" w14:paraId="0B28B4F2" w14:textId="77777777" w:rsidTr="003804CB">
        <w:trPr>
          <w:trHeight w:val="223"/>
        </w:trPr>
        <w:tc>
          <w:tcPr>
            <w:tcW w:w="1402" w:type="dxa"/>
            <w:tcBorders>
              <w:top w:val="nil"/>
              <w:left w:val="nil"/>
              <w:bottom w:val="nil"/>
              <w:right w:val="nil"/>
            </w:tcBorders>
            <w:tcMar>
              <w:left w:w="115" w:type="dxa"/>
              <w:right w:w="115" w:type="dxa"/>
            </w:tcMar>
            <w:vAlign w:val="bottom"/>
          </w:tcPr>
          <w:p w14:paraId="748CAACD"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7</w:t>
            </w:r>
          </w:p>
        </w:tc>
        <w:tc>
          <w:tcPr>
            <w:tcW w:w="1135" w:type="dxa"/>
            <w:tcMar>
              <w:left w:w="115" w:type="dxa"/>
              <w:right w:w="115" w:type="dxa"/>
            </w:tcMar>
          </w:tcPr>
          <w:p w14:paraId="53817C06"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8.21 f</w:t>
            </w:r>
          </w:p>
        </w:tc>
        <w:tc>
          <w:tcPr>
            <w:tcW w:w="916" w:type="dxa"/>
            <w:tcMar>
              <w:left w:w="115" w:type="dxa"/>
              <w:right w:w="115" w:type="dxa"/>
            </w:tcMar>
          </w:tcPr>
          <w:p w14:paraId="297FCE45"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1.93ab</w:t>
            </w:r>
          </w:p>
        </w:tc>
        <w:tc>
          <w:tcPr>
            <w:tcW w:w="1218" w:type="dxa"/>
            <w:tcMar>
              <w:left w:w="115" w:type="dxa"/>
              <w:right w:w="115" w:type="dxa"/>
            </w:tcMar>
          </w:tcPr>
          <w:p w14:paraId="2718E99C"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99.68d</w:t>
            </w:r>
          </w:p>
        </w:tc>
        <w:tc>
          <w:tcPr>
            <w:tcW w:w="1218" w:type="dxa"/>
            <w:tcMar>
              <w:left w:w="115" w:type="dxa"/>
              <w:right w:w="115" w:type="dxa"/>
            </w:tcMar>
          </w:tcPr>
          <w:p w14:paraId="01C6D686"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15.60ab</w:t>
            </w:r>
          </w:p>
        </w:tc>
        <w:tc>
          <w:tcPr>
            <w:tcW w:w="833" w:type="dxa"/>
            <w:tcMar>
              <w:left w:w="115" w:type="dxa"/>
              <w:right w:w="115" w:type="dxa"/>
            </w:tcMar>
          </w:tcPr>
          <w:p w14:paraId="442085C8"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 xml:space="preserve">5.35d   </w:t>
            </w:r>
          </w:p>
        </w:tc>
        <w:tc>
          <w:tcPr>
            <w:tcW w:w="1135" w:type="dxa"/>
            <w:tcMar>
              <w:left w:w="115" w:type="dxa"/>
              <w:right w:w="115" w:type="dxa"/>
            </w:tcMar>
          </w:tcPr>
          <w:p w14:paraId="2EB91EDA"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5.97 e</w:t>
            </w:r>
          </w:p>
        </w:tc>
        <w:tc>
          <w:tcPr>
            <w:tcW w:w="1218" w:type="dxa"/>
            <w:tcMar>
              <w:left w:w="115" w:type="dxa"/>
              <w:right w:w="115" w:type="dxa"/>
            </w:tcMar>
          </w:tcPr>
          <w:p w14:paraId="0EE16FD5"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11.32 e</w:t>
            </w:r>
          </w:p>
        </w:tc>
        <w:tc>
          <w:tcPr>
            <w:tcW w:w="1135" w:type="dxa"/>
            <w:tcMar>
              <w:left w:w="115" w:type="dxa"/>
              <w:right w:w="115" w:type="dxa"/>
            </w:tcMar>
          </w:tcPr>
          <w:p w14:paraId="798C01A9"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47.19 d</w:t>
            </w:r>
          </w:p>
        </w:tc>
      </w:tr>
      <w:tr w:rsidR="00B70C13" w:rsidRPr="00B70C13" w14:paraId="4F4AEB6C" w14:textId="77777777" w:rsidTr="003804CB">
        <w:trPr>
          <w:trHeight w:val="213"/>
        </w:trPr>
        <w:tc>
          <w:tcPr>
            <w:tcW w:w="1402" w:type="dxa"/>
            <w:tcBorders>
              <w:top w:val="nil"/>
              <w:left w:val="nil"/>
              <w:bottom w:val="nil"/>
              <w:right w:val="nil"/>
            </w:tcBorders>
            <w:tcMar>
              <w:left w:w="115" w:type="dxa"/>
              <w:right w:w="115" w:type="dxa"/>
            </w:tcMar>
            <w:vAlign w:val="bottom"/>
          </w:tcPr>
          <w:p w14:paraId="33B267D4"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8</w:t>
            </w:r>
          </w:p>
        </w:tc>
        <w:tc>
          <w:tcPr>
            <w:tcW w:w="1135" w:type="dxa"/>
            <w:tcMar>
              <w:left w:w="115" w:type="dxa"/>
              <w:right w:w="115" w:type="dxa"/>
            </w:tcMar>
          </w:tcPr>
          <w:p w14:paraId="5E460788"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8.30 ef</w:t>
            </w:r>
          </w:p>
        </w:tc>
        <w:tc>
          <w:tcPr>
            <w:tcW w:w="916" w:type="dxa"/>
            <w:tcMar>
              <w:left w:w="115" w:type="dxa"/>
              <w:right w:w="115" w:type="dxa"/>
            </w:tcMar>
          </w:tcPr>
          <w:p w14:paraId="3F9BCC3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2.33a</w:t>
            </w:r>
          </w:p>
        </w:tc>
        <w:tc>
          <w:tcPr>
            <w:tcW w:w="1218" w:type="dxa"/>
            <w:tcMar>
              <w:left w:w="115" w:type="dxa"/>
              <w:right w:w="115" w:type="dxa"/>
            </w:tcMar>
          </w:tcPr>
          <w:p w14:paraId="56F72636"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100.51cd</w:t>
            </w:r>
          </w:p>
        </w:tc>
        <w:tc>
          <w:tcPr>
            <w:tcW w:w="1218" w:type="dxa"/>
            <w:tcMar>
              <w:left w:w="115" w:type="dxa"/>
              <w:right w:w="115" w:type="dxa"/>
            </w:tcMar>
          </w:tcPr>
          <w:p w14:paraId="6281CE97"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16.25a</w:t>
            </w:r>
          </w:p>
        </w:tc>
        <w:tc>
          <w:tcPr>
            <w:tcW w:w="833" w:type="dxa"/>
            <w:tcMar>
              <w:left w:w="115" w:type="dxa"/>
              <w:right w:w="115" w:type="dxa"/>
            </w:tcMar>
          </w:tcPr>
          <w:p w14:paraId="28DF630E"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 xml:space="preserve">5.47cd </w:t>
            </w:r>
          </w:p>
        </w:tc>
        <w:tc>
          <w:tcPr>
            <w:tcW w:w="1135" w:type="dxa"/>
            <w:tcMar>
              <w:left w:w="115" w:type="dxa"/>
              <w:right w:w="115" w:type="dxa"/>
            </w:tcMar>
          </w:tcPr>
          <w:p w14:paraId="1CE7CEA7"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6.03 de</w:t>
            </w:r>
          </w:p>
        </w:tc>
        <w:tc>
          <w:tcPr>
            <w:tcW w:w="1218" w:type="dxa"/>
            <w:tcMar>
              <w:left w:w="115" w:type="dxa"/>
              <w:right w:w="115" w:type="dxa"/>
            </w:tcMar>
          </w:tcPr>
          <w:p w14:paraId="03EFA9D9"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11.50 de</w:t>
            </w:r>
          </w:p>
        </w:tc>
        <w:tc>
          <w:tcPr>
            <w:tcW w:w="1135" w:type="dxa"/>
            <w:tcMar>
              <w:left w:w="115" w:type="dxa"/>
              <w:right w:w="115" w:type="dxa"/>
            </w:tcMar>
          </w:tcPr>
          <w:p w14:paraId="1C53A0C2"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47.50 cd</w:t>
            </w:r>
          </w:p>
        </w:tc>
      </w:tr>
      <w:tr w:rsidR="00B70C13" w:rsidRPr="00B70C13" w14:paraId="23CA509B" w14:textId="77777777" w:rsidTr="003804CB">
        <w:trPr>
          <w:trHeight w:val="223"/>
        </w:trPr>
        <w:tc>
          <w:tcPr>
            <w:tcW w:w="1402" w:type="dxa"/>
            <w:tcBorders>
              <w:top w:val="nil"/>
              <w:left w:val="nil"/>
              <w:bottom w:val="nil"/>
              <w:right w:val="nil"/>
            </w:tcBorders>
            <w:tcMar>
              <w:left w:w="115" w:type="dxa"/>
              <w:right w:w="115" w:type="dxa"/>
            </w:tcMar>
            <w:vAlign w:val="bottom"/>
          </w:tcPr>
          <w:p w14:paraId="083669E0"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9</w:t>
            </w:r>
          </w:p>
        </w:tc>
        <w:tc>
          <w:tcPr>
            <w:tcW w:w="1135" w:type="dxa"/>
            <w:tcMar>
              <w:left w:w="115" w:type="dxa"/>
              <w:right w:w="115" w:type="dxa"/>
            </w:tcMar>
          </w:tcPr>
          <w:p w14:paraId="2A886F79"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10.0 cd</w:t>
            </w:r>
          </w:p>
        </w:tc>
        <w:tc>
          <w:tcPr>
            <w:tcW w:w="916" w:type="dxa"/>
            <w:tcMar>
              <w:left w:w="115" w:type="dxa"/>
              <w:right w:w="115" w:type="dxa"/>
            </w:tcMar>
          </w:tcPr>
          <w:p w14:paraId="4F29382B"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1.60 bc</w:t>
            </w:r>
          </w:p>
        </w:tc>
        <w:tc>
          <w:tcPr>
            <w:tcW w:w="1218" w:type="dxa"/>
            <w:tcMar>
              <w:left w:w="115" w:type="dxa"/>
              <w:right w:w="115" w:type="dxa"/>
            </w:tcMar>
          </w:tcPr>
          <w:p w14:paraId="7B5CA0D6"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106.01bcd</w:t>
            </w:r>
          </w:p>
        </w:tc>
        <w:tc>
          <w:tcPr>
            <w:tcW w:w="1218" w:type="dxa"/>
            <w:tcMar>
              <w:left w:w="115" w:type="dxa"/>
              <w:right w:w="115" w:type="dxa"/>
            </w:tcMar>
          </w:tcPr>
          <w:p w14:paraId="2B931C11"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13.86abcd</w:t>
            </w:r>
          </w:p>
        </w:tc>
        <w:tc>
          <w:tcPr>
            <w:tcW w:w="833" w:type="dxa"/>
            <w:tcMar>
              <w:left w:w="115" w:type="dxa"/>
              <w:right w:w="115" w:type="dxa"/>
            </w:tcMar>
          </w:tcPr>
          <w:p w14:paraId="45A8886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 xml:space="preserve">6.88bc </w:t>
            </w:r>
          </w:p>
        </w:tc>
        <w:tc>
          <w:tcPr>
            <w:tcW w:w="1135" w:type="dxa"/>
            <w:tcMar>
              <w:left w:w="115" w:type="dxa"/>
              <w:right w:w="115" w:type="dxa"/>
            </w:tcMar>
          </w:tcPr>
          <w:p w14:paraId="6D8685A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7.30bcde</w:t>
            </w:r>
          </w:p>
        </w:tc>
        <w:tc>
          <w:tcPr>
            <w:tcW w:w="1218" w:type="dxa"/>
            <w:tcMar>
              <w:left w:w="115" w:type="dxa"/>
              <w:right w:w="115" w:type="dxa"/>
            </w:tcMar>
          </w:tcPr>
          <w:p w14:paraId="5CC33402"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14.18 bcd</w:t>
            </w:r>
          </w:p>
        </w:tc>
        <w:tc>
          <w:tcPr>
            <w:tcW w:w="1135" w:type="dxa"/>
            <w:tcMar>
              <w:left w:w="115" w:type="dxa"/>
              <w:right w:w="115" w:type="dxa"/>
            </w:tcMar>
          </w:tcPr>
          <w:p w14:paraId="47AF1BC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48.51abc</w:t>
            </w:r>
          </w:p>
        </w:tc>
      </w:tr>
      <w:tr w:rsidR="00B70C13" w:rsidRPr="00B70C13" w14:paraId="304F58DE" w14:textId="77777777" w:rsidTr="003804CB">
        <w:trPr>
          <w:trHeight w:val="223"/>
        </w:trPr>
        <w:tc>
          <w:tcPr>
            <w:tcW w:w="1402" w:type="dxa"/>
            <w:tcBorders>
              <w:top w:val="nil"/>
              <w:left w:val="nil"/>
              <w:bottom w:val="nil"/>
              <w:right w:val="nil"/>
            </w:tcBorders>
            <w:tcMar>
              <w:left w:w="115" w:type="dxa"/>
              <w:right w:w="115" w:type="dxa"/>
            </w:tcMar>
            <w:vAlign w:val="bottom"/>
          </w:tcPr>
          <w:p w14:paraId="23830893"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10</w:t>
            </w:r>
          </w:p>
        </w:tc>
        <w:tc>
          <w:tcPr>
            <w:tcW w:w="1135" w:type="dxa"/>
            <w:tcMar>
              <w:left w:w="115" w:type="dxa"/>
              <w:right w:w="115" w:type="dxa"/>
            </w:tcMar>
          </w:tcPr>
          <w:p w14:paraId="74ECC711"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10.0 cd</w:t>
            </w:r>
          </w:p>
        </w:tc>
        <w:tc>
          <w:tcPr>
            <w:tcW w:w="916" w:type="dxa"/>
            <w:tcMar>
              <w:left w:w="115" w:type="dxa"/>
              <w:right w:w="115" w:type="dxa"/>
            </w:tcMar>
          </w:tcPr>
          <w:p w14:paraId="3A9DC4F2"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1.40 bc</w:t>
            </w:r>
          </w:p>
        </w:tc>
        <w:tc>
          <w:tcPr>
            <w:tcW w:w="1218" w:type="dxa"/>
            <w:tcMar>
              <w:left w:w="115" w:type="dxa"/>
              <w:right w:w="115" w:type="dxa"/>
            </w:tcMar>
          </w:tcPr>
          <w:p w14:paraId="519955CC"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104.01bcd</w:t>
            </w:r>
          </w:p>
        </w:tc>
        <w:tc>
          <w:tcPr>
            <w:tcW w:w="1218" w:type="dxa"/>
            <w:tcMar>
              <w:left w:w="115" w:type="dxa"/>
              <w:right w:w="115" w:type="dxa"/>
            </w:tcMar>
          </w:tcPr>
          <w:p w14:paraId="027D63CE"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14.90abc</w:t>
            </w:r>
          </w:p>
        </w:tc>
        <w:tc>
          <w:tcPr>
            <w:tcW w:w="833" w:type="dxa"/>
            <w:tcMar>
              <w:left w:w="115" w:type="dxa"/>
              <w:right w:w="115" w:type="dxa"/>
            </w:tcMar>
          </w:tcPr>
          <w:p w14:paraId="1F6A9082"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6.90 b</w:t>
            </w:r>
          </w:p>
        </w:tc>
        <w:tc>
          <w:tcPr>
            <w:tcW w:w="1135" w:type="dxa"/>
            <w:tcMar>
              <w:left w:w="115" w:type="dxa"/>
              <w:right w:w="115" w:type="dxa"/>
            </w:tcMar>
          </w:tcPr>
          <w:p w14:paraId="56368752"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7.37bcd</w:t>
            </w:r>
          </w:p>
        </w:tc>
        <w:tc>
          <w:tcPr>
            <w:tcW w:w="1218" w:type="dxa"/>
            <w:tcMar>
              <w:left w:w="115" w:type="dxa"/>
              <w:right w:w="115" w:type="dxa"/>
            </w:tcMar>
          </w:tcPr>
          <w:p w14:paraId="04F23932"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14.27abcd</w:t>
            </w:r>
          </w:p>
        </w:tc>
        <w:tc>
          <w:tcPr>
            <w:tcW w:w="1135" w:type="dxa"/>
            <w:tcMar>
              <w:left w:w="115" w:type="dxa"/>
              <w:right w:w="115" w:type="dxa"/>
            </w:tcMar>
          </w:tcPr>
          <w:p w14:paraId="5B88F5EC"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48.32abc</w:t>
            </w:r>
          </w:p>
        </w:tc>
      </w:tr>
      <w:tr w:rsidR="00B70C13" w:rsidRPr="00B70C13" w14:paraId="783A3BE4" w14:textId="77777777" w:rsidTr="003804CB">
        <w:trPr>
          <w:trHeight w:val="334"/>
        </w:trPr>
        <w:tc>
          <w:tcPr>
            <w:tcW w:w="1402" w:type="dxa"/>
            <w:tcBorders>
              <w:top w:val="nil"/>
              <w:left w:val="nil"/>
              <w:bottom w:val="single" w:sz="4" w:space="0" w:color="auto"/>
              <w:right w:val="nil"/>
            </w:tcBorders>
            <w:tcMar>
              <w:left w:w="115" w:type="dxa"/>
              <w:right w:w="115" w:type="dxa"/>
            </w:tcMar>
            <w:vAlign w:val="bottom"/>
          </w:tcPr>
          <w:p w14:paraId="6F111955" w14:textId="77777777" w:rsidR="008C7714" w:rsidRPr="00B70C13" w:rsidRDefault="008C7714" w:rsidP="00C2452E">
            <w:pPr>
              <w:spacing w:after="0" w:line="240" w:lineRule="auto"/>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11</w:t>
            </w:r>
          </w:p>
        </w:tc>
        <w:tc>
          <w:tcPr>
            <w:tcW w:w="1135" w:type="dxa"/>
            <w:tcBorders>
              <w:bottom w:val="single" w:sz="4" w:space="0" w:color="auto"/>
            </w:tcBorders>
            <w:tcMar>
              <w:left w:w="115" w:type="dxa"/>
              <w:right w:w="115" w:type="dxa"/>
            </w:tcMar>
          </w:tcPr>
          <w:p w14:paraId="7E05C62A"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9.90 cde</w:t>
            </w:r>
          </w:p>
        </w:tc>
        <w:tc>
          <w:tcPr>
            <w:tcW w:w="916" w:type="dxa"/>
            <w:tcBorders>
              <w:bottom w:val="single" w:sz="4" w:space="0" w:color="auto"/>
            </w:tcBorders>
            <w:tcMar>
              <w:left w:w="115" w:type="dxa"/>
              <w:right w:w="115" w:type="dxa"/>
            </w:tcMar>
          </w:tcPr>
          <w:p w14:paraId="3E9035D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1.50 bc</w:t>
            </w:r>
          </w:p>
        </w:tc>
        <w:tc>
          <w:tcPr>
            <w:tcW w:w="1218" w:type="dxa"/>
            <w:tcBorders>
              <w:bottom w:val="single" w:sz="4" w:space="0" w:color="auto"/>
            </w:tcBorders>
            <w:tcMar>
              <w:left w:w="115" w:type="dxa"/>
              <w:right w:w="115" w:type="dxa"/>
            </w:tcMar>
          </w:tcPr>
          <w:p w14:paraId="3D6F3BD2"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102.80bcd</w:t>
            </w:r>
          </w:p>
        </w:tc>
        <w:tc>
          <w:tcPr>
            <w:tcW w:w="1218" w:type="dxa"/>
            <w:tcBorders>
              <w:bottom w:val="single" w:sz="4" w:space="0" w:color="auto"/>
            </w:tcBorders>
            <w:tcMar>
              <w:left w:w="115" w:type="dxa"/>
              <w:right w:w="115" w:type="dxa"/>
            </w:tcMar>
          </w:tcPr>
          <w:p w14:paraId="6F56CDA3"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14.73abc</w:t>
            </w:r>
          </w:p>
        </w:tc>
        <w:tc>
          <w:tcPr>
            <w:tcW w:w="833" w:type="dxa"/>
            <w:tcBorders>
              <w:bottom w:val="single" w:sz="4" w:space="0" w:color="auto"/>
            </w:tcBorders>
            <w:tcMar>
              <w:left w:w="115" w:type="dxa"/>
              <w:right w:w="115" w:type="dxa"/>
            </w:tcMar>
          </w:tcPr>
          <w:p w14:paraId="701BEB0F"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 xml:space="preserve">6.73bcd </w:t>
            </w:r>
          </w:p>
        </w:tc>
        <w:tc>
          <w:tcPr>
            <w:tcW w:w="1135" w:type="dxa"/>
            <w:tcBorders>
              <w:bottom w:val="single" w:sz="4" w:space="0" w:color="auto"/>
            </w:tcBorders>
            <w:tcMar>
              <w:left w:w="115" w:type="dxa"/>
              <w:right w:w="115" w:type="dxa"/>
            </w:tcMar>
          </w:tcPr>
          <w:p w14:paraId="7A15A099"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7.23 cde</w:t>
            </w:r>
          </w:p>
        </w:tc>
        <w:tc>
          <w:tcPr>
            <w:tcW w:w="1218" w:type="dxa"/>
            <w:tcBorders>
              <w:bottom w:val="single" w:sz="4" w:space="0" w:color="auto"/>
            </w:tcBorders>
            <w:tcMar>
              <w:left w:w="115" w:type="dxa"/>
              <w:right w:w="115" w:type="dxa"/>
            </w:tcMar>
          </w:tcPr>
          <w:p w14:paraId="2ABEFB0E"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13.97 cde</w:t>
            </w:r>
          </w:p>
        </w:tc>
        <w:tc>
          <w:tcPr>
            <w:tcW w:w="1135" w:type="dxa"/>
            <w:tcBorders>
              <w:bottom w:val="single" w:sz="4" w:space="0" w:color="auto"/>
            </w:tcBorders>
            <w:tcMar>
              <w:left w:w="115" w:type="dxa"/>
              <w:right w:w="115" w:type="dxa"/>
            </w:tcMar>
          </w:tcPr>
          <w:p w14:paraId="7BB20A18"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48.18abcd</w:t>
            </w:r>
          </w:p>
        </w:tc>
      </w:tr>
      <w:tr w:rsidR="00B70C13" w:rsidRPr="00B70C13" w14:paraId="1B0BCE7D" w14:textId="77777777" w:rsidTr="003804CB">
        <w:trPr>
          <w:trHeight w:val="213"/>
        </w:trPr>
        <w:tc>
          <w:tcPr>
            <w:tcW w:w="1402" w:type="dxa"/>
            <w:tcBorders>
              <w:top w:val="single" w:sz="4" w:space="0" w:color="auto"/>
            </w:tcBorders>
            <w:tcMar>
              <w:left w:w="115" w:type="dxa"/>
              <w:right w:w="115" w:type="dxa"/>
            </w:tcMar>
          </w:tcPr>
          <w:p w14:paraId="6D189FB9" w14:textId="77777777" w:rsidR="008C7714" w:rsidRPr="00B70C13" w:rsidRDefault="008C7714" w:rsidP="00C2452E">
            <w:pPr>
              <w:spacing w:after="0" w:line="240" w:lineRule="auto"/>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65408" behindDoc="0" locked="0" layoutInCell="1" allowOverlap="1" wp14:anchorId="227CBADC" wp14:editId="26194DE2">
                      <wp:simplePos x="0" y="0"/>
                      <wp:positionH relativeFrom="column">
                        <wp:posOffset>69850</wp:posOffset>
                      </wp:positionH>
                      <wp:positionV relativeFrom="paragraph">
                        <wp:posOffset>31115</wp:posOffset>
                      </wp:positionV>
                      <wp:extent cx="64135" cy="0"/>
                      <wp:effectExtent l="6985" t="10160" r="5080" b="8890"/>
                      <wp:wrapNone/>
                      <wp:docPr id="24149628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A389D3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r w:rsidRPr="00B70C13">
              <w:rPr>
                <w:rFonts w:ascii="Times New Roman" w:eastAsia="Times New Roman" w:hAnsi="Times New Roman" w:cs="Times New Roman"/>
                <w:color w:val="000000" w:themeColor="text1"/>
                <w:sz w:val="20"/>
                <w:szCs w:val="20"/>
              </w:rPr>
              <w:t>Sx</w:t>
            </w:r>
          </w:p>
        </w:tc>
        <w:tc>
          <w:tcPr>
            <w:tcW w:w="1135" w:type="dxa"/>
            <w:tcBorders>
              <w:top w:val="single" w:sz="4" w:space="0" w:color="auto"/>
            </w:tcBorders>
            <w:tcMar>
              <w:left w:w="115" w:type="dxa"/>
              <w:right w:w="115" w:type="dxa"/>
            </w:tcMar>
            <w:vAlign w:val="center"/>
          </w:tcPr>
          <w:p w14:paraId="64B46CD3" w14:textId="77777777" w:rsidR="008C7714" w:rsidRPr="00B70C13" w:rsidRDefault="008C7714" w:rsidP="00C2452E">
            <w:pPr>
              <w:spacing w:after="0" w:line="240" w:lineRule="auto"/>
              <w:jc w:val="center"/>
              <w:rPr>
                <w:rFonts w:ascii="Times New Roman" w:eastAsia="Times New Roman" w:hAnsi="Times New Roman" w:cs="Times New Roman"/>
                <w:bCs/>
                <w:color w:val="000000" w:themeColor="text1"/>
                <w:sz w:val="20"/>
                <w:szCs w:val="20"/>
              </w:rPr>
            </w:pPr>
            <w:r w:rsidRPr="00B70C13">
              <w:rPr>
                <w:rFonts w:ascii="Times New Roman" w:eastAsia="Times New Roman" w:hAnsi="Times New Roman" w:cs="Times New Roman"/>
                <w:bCs/>
                <w:color w:val="000000" w:themeColor="text1"/>
                <w:sz w:val="20"/>
                <w:szCs w:val="20"/>
              </w:rPr>
              <w:t>0.80</w:t>
            </w:r>
          </w:p>
        </w:tc>
        <w:tc>
          <w:tcPr>
            <w:tcW w:w="916" w:type="dxa"/>
            <w:tcBorders>
              <w:top w:val="single" w:sz="4" w:space="0" w:color="auto"/>
            </w:tcBorders>
            <w:tcMar>
              <w:left w:w="115" w:type="dxa"/>
              <w:right w:w="115" w:type="dxa"/>
            </w:tcMar>
            <w:vAlign w:val="center"/>
          </w:tcPr>
          <w:p w14:paraId="78BFB4CA" w14:textId="77777777" w:rsidR="008C7714" w:rsidRPr="00B70C13" w:rsidRDefault="008C7714" w:rsidP="00C2452E">
            <w:pPr>
              <w:spacing w:after="0" w:line="240" w:lineRule="auto"/>
              <w:jc w:val="center"/>
              <w:rPr>
                <w:rFonts w:ascii="Times New Roman" w:eastAsia="Times New Roman" w:hAnsi="Times New Roman" w:cs="Times New Roman"/>
                <w:bCs/>
                <w:color w:val="000000" w:themeColor="text1"/>
                <w:sz w:val="20"/>
                <w:szCs w:val="20"/>
              </w:rPr>
            </w:pPr>
            <w:r w:rsidRPr="00B70C13">
              <w:rPr>
                <w:rFonts w:ascii="Times New Roman" w:eastAsia="Times New Roman" w:hAnsi="Times New Roman" w:cs="Times New Roman"/>
                <w:bCs/>
                <w:color w:val="000000" w:themeColor="text1"/>
                <w:sz w:val="20"/>
                <w:szCs w:val="20"/>
              </w:rPr>
              <w:t>0.34</w:t>
            </w:r>
          </w:p>
        </w:tc>
        <w:tc>
          <w:tcPr>
            <w:tcW w:w="1218" w:type="dxa"/>
            <w:tcBorders>
              <w:top w:val="single" w:sz="4" w:space="0" w:color="auto"/>
            </w:tcBorders>
            <w:tcMar>
              <w:left w:w="115" w:type="dxa"/>
              <w:right w:w="115" w:type="dxa"/>
            </w:tcMar>
            <w:vAlign w:val="center"/>
          </w:tcPr>
          <w:p w14:paraId="6D8796ED" w14:textId="77777777" w:rsidR="008C7714" w:rsidRPr="00B70C13" w:rsidRDefault="008C7714" w:rsidP="00C2452E">
            <w:pPr>
              <w:spacing w:after="0" w:line="240" w:lineRule="auto"/>
              <w:jc w:val="center"/>
              <w:rPr>
                <w:rFonts w:ascii="Times New Roman" w:eastAsia="Times New Roman" w:hAnsi="Times New Roman" w:cs="Times New Roman"/>
                <w:bCs/>
                <w:color w:val="000000" w:themeColor="text1"/>
                <w:sz w:val="20"/>
                <w:szCs w:val="20"/>
              </w:rPr>
            </w:pPr>
            <w:r w:rsidRPr="00B70C13">
              <w:rPr>
                <w:rFonts w:ascii="Times New Roman" w:eastAsia="Times New Roman" w:hAnsi="Times New Roman" w:cs="Times New Roman"/>
                <w:bCs/>
                <w:color w:val="000000" w:themeColor="text1"/>
                <w:sz w:val="20"/>
                <w:szCs w:val="20"/>
              </w:rPr>
              <w:t>4.36</w:t>
            </w:r>
          </w:p>
        </w:tc>
        <w:tc>
          <w:tcPr>
            <w:tcW w:w="1218" w:type="dxa"/>
            <w:tcBorders>
              <w:top w:val="single" w:sz="4" w:space="0" w:color="auto"/>
            </w:tcBorders>
            <w:tcMar>
              <w:left w:w="115" w:type="dxa"/>
              <w:right w:w="115" w:type="dxa"/>
            </w:tcMar>
            <w:vAlign w:val="center"/>
          </w:tcPr>
          <w:p w14:paraId="05B5F185" w14:textId="77777777" w:rsidR="008C7714" w:rsidRPr="00B70C13" w:rsidRDefault="008C7714" w:rsidP="00C2452E">
            <w:pPr>
              <w:spacing w:after="0" w:line="240" w:lineRule="auto"/>
              <w:jc w:val="center"/>
              <w:rPr>
                <w:rFonts w:ascii="Times New Roman" w:eastAsia="Times New Roman" w:hAnsi="Times New Roman" w:cs="Times New Roman"/>
                <w:bCs/>
                <w:color w:val="000000" w:themeColor="text1"/>
                <w:sz w:val="20"/>
                <w:szCs w:val="20"/>
              </w:rPr>
            </w:pPr>
            <w:r w:rsidRPr="00B70C13">
              <w:rPr>
                <w:rFonts w:ascii="Times New Roman" w:eastAsia="Times New Roman" w:hAnsi="Times New Roman" w:cs="Times New Roman"/>
                <w:bCs/>
                <w:color w:val="000000" w:themeColor="text1"/>
                <w:sz w:val="20"/>
                <w:szCs w:val="20"/>
              </w:rPr>
              <w:t>1.23</w:t>
            </w:r>
          </w:p>
        </w:tc>
        <w:tc>
          <w:tcPr>
            <w:tcW w:w="833" w:type="dxa"/>
            <w:tcBorders>
              <w:top w:val="single" w:sz="4" w:space="0" w:color="auto"/>
            </w:tcBorders>
            <w:tcMar>
              <w:left w:w="115" w:type="dxa"/>
              <w:right w:w="115" w:type="dxa"/>
            </w:tcMar>
            <w:vAlign w:val="center"/>
          </w:tcPr>
          <w:p w14:paraId="2FFF32B1" w14:textId="77777777" w:rsidR="008C7714" w:rsidRPr="00B70C13" w:rsidRDefault="008C7714" w:rsidP="00C2452E">
            <w:pPr>
              <w:spacing w:after="0" w:line="240" w:lineRule="auto"/>
              <w:jc w:val="center"/>
              <w:rPr>
                <w:rFonts w:ascii="Times New Roman" w:eastAsia="Times New Roman" w:hAnsi="Times New Roman" w:cs="Times New Roman"/>
                <w:bCs/>
                <w:color w:val="000000" w:themeColor="text1"/>
                <w:sz w:val="20"/>
                <w:szCs w:val="20"/>
              </w:rPr>
            </w:pPr>
            <w:r w:rsidRPr="00B70C13">
              <w:rPr>
                <w:rFonts w:ascii="Times New Roman" w:eastAsia="Times New Roman" w:hAnsi="Times New Roman" w:cs="Times New Roman"/>
                <w:bCs/>
                <w:color w:val="000000" w:themeColor="text1"/>
                <w:sz w:val="20"/>
                <w:szCs w:val="20"/>
              </w:rPr>
              <w:t>0.68</w:t>
            </w:r>
          </w:p>
        </w:tc>
        <w:tc>
          <w:tcPr>
            <w:tcW w:w="1135" w:type="dxa"/>
            <w:tcBorders>
              <w:top w:val="single" w:sz="4" w:space="0" w:color="auto"/>
            </w:tcBorders>
            <w:tcMar>
              <w:left w:w="115" w:type="dxa"/>
              <w:right w:w="115" w:type="dxa"/>
            </w:tcMar>
            <w:vAlign w:val="center"/>
          </w:tcPr>
          <w:p w14:paraId="6C486CB1" w14:textId="77777777" w:rsidR="008C7714" w:rsidRPr="00B70C13" w:rsidRDefault="008C7714" w:rsidP="00C2452E">
            <w:pPr>
              <w:spacing w:after="0" w:line="240" w:lineRule="auto"/>
              <w:jc w:val="center"/>
              <w:rPr>
                <w:rFonts w:ascii="Times New Roman" w:eastAsia="Times New Roman" w:hAnsi="Times New Roman" w:cs="Times New Roman"/>
                <w:bCs/>
                <w:color w:val="000000" w:themeColor="text1"/>
                <w:sz w:val="20"/>
                <w:szCs w:val="20"/>
              </w:rPr>
            </w:pPr>
            <w:r w:rsidRPr="00B70C13">
              <w:rPr>
                <w:rFonts w:ascii="Times New Roman" w:eastAsia="Times New Roman" w:hAnsi="Times New Roman" w:cs="Times New Roman"/>
                <w:bCs/>
                <w:color w:val="000000" w:themeColor="text1"/>
                <w:sz w:val="20"/>
                <w:szCs w:val="20"/>
              </w:rPr>
              <w:t>0.67</w:t>
            </w:r>
          </w:p>
        </w:tc>
        <w:tc>
          <w:tcPr>
            <w:tcW w:w="1218" w:type="dxa"/>
            <w:tcBorders>
              <w:top w:val="single" w:sz="4" w:space="0" w:color="auto"/>
            </w:tcBorders>
            <w:tcMar>
              <w:left w:w="115" w:type="dxa"/>
              <w:right w:w="115" w:type="dxa"/>
            </w:tcMar>
            <w:vAlign w:val="center"/>
          </w:tcPr>
          <w:p w14:paraId="317EAB94" w14:textId="77777777" w:rsidR="008C7714" w:rsidRPr="00B70C13" w:rsidRDefault="008C7714" w:rsidP="00C2452E">
            <w:pPr>
              <w:spacing w:after="0" w:line="240" w:lineRule="auto"/>
              <w:jc w:val="center"/>
              <w:rPr>
                <w:rFonts w:ascii="Times New Roman" w:eastAsia="Times New Roman" w:hAnsi="Times New Roman" w:cs="Times New Roman"/>
                <w:bCs/>
                <w:color w:val="000000" w:themeColor="text1"/>
                <w:sz w:val="20"/>
                <w:szCs w:val="20"/>
              </w:rPr>
            </w:pPr>
            <w:r w:rsidRPr="00B70C13">
              <w:rPr>
                <w:rFonts w:ascii="Times New Roman" w:eastAsia="Times New Roman" w:hAnsi="Times New Roman" w:cs="Times New Roman"/>
                <w:bCs/>
                <w:color w:val="000000" w:themeColor="text1"/>
                <w:sz w:val="20"/>
                <w:szCs w:val="20"/>
              </w:rPr>
              <w:t>1.34</w:t>
            </w:r>
          </w:p>
        </w:tc>
        <w:tc>
          <w:tcPr>
            <w:tcW w:w="1135" w:type="dxa"/>
            <w:tcBorders>
              <w:top w:val="single" w:sz="4" w:space="0" w:color="auto"/>
            </w:tcBorders>
            <w:tcMar>
              <w:left w:w="115" w:type="dxa"/>
              <w:right w:w="115" w:type="dxa"/>
            </w:tcMar>
            <w:vAlign w:val="center"/>
          </w:tcPr>
          <w:p w14:paraId="6389082F" w14:textId="77777777" w:rsidR="008C7714" w:rsidRPr="00B70C13" w:rsidRDefault="008C7714" w:rsidP="00C2452E">
            <w:pPr>
              <w:spacing w:after="0" w:line="240" w:lineRule="auto"/>
              <w:jc w:val="center"/>
              <w:rPr>
                <w:rFonts w:ascii="Times New Roman" w:eastAsia="Times New Roman" w:hAnsi="Times New Roman" w:cs="Times New Roman"/>
                <w:bCs/>
                <w:color w:val="000000" w:themeColor="text1"/>
                <w:sz w:val="20"/>
                <w:szCs w:val="20"/>
              </w:rPr>
            </w:pPr>
            <w:r w:rsidRPr="00B70C13">
              <w:rPr>
                <w:rFonts w:ascii="Times New Roman" w:eastAsia="Times New Roman" w:hAnsi="Times New Roman" w:cs="Times New Roman"/>
                <w:bCs/>
                <w:color w:val="000000" w:themeColor="text1"/>
                <w:sz w:val="20"/>
                <w:szCs w:val="20"/>
              </w:rPr>
              <w:t>0.49</w:t>
            </w:r>
          </w:p>
        </w:tc>
      </w:tr>
      <w:tr w:rsidR="00B70C13" w:rsidRPr="00B70C13" w14:paraId="44A6F057" w14:textId="77777777" w:rsidTr="003804CB">
        <w:trPr>
          <w:trHeight w:val="531"/>
        </w:trPr>
        <w:tc>
          <w:tcPr>
            <w:tcW w:w="1402" w:type="dxa"/>
            <w:tcMar>
              <w:left w:w="115" w:type="dxa"/>
              <w:right w:w="115" w:type="dxa"/>
            </w:tcMar>
          </w:tcPr>
          <w:p w14:paraId="2EFD5BF7" w14:textId="77777777" w:rsidR="008C7714" w:rsidRPr="00B70C13" w:rsidRDefault="008C7714" w:rsidP="00C2452E">
            <w:pPr>
              <w:spacing w:after="0" w:line="240" w:lineRule="auto"/>
              <w:rPr>
                <w:rFonts w:ascii="Times New Roman" w:eastAsia="Times New Roman" w:hAnsi="Times New Roman" w:cs="Times New Roman"/>
                <w:noProof/>
                <w:color w:val="000000" w:themeColor="text1"/>
                <w:sz w:val="20"/>
                <w:szCs w:val="20"/>
              </w:rPr>
            </w:pPr>
            <w:r w:rsidRPr="00B70C13">
              <w:rPr>
                <w:rFonts w:ascii="Times New Roman" w:eastAsia="Times New Roman" w:hAnsi="Times New Roman" w:cs="Times New Roman"/>
                <w:noProof/>
                <w:color w:val="000000" w:themeColor="text1"/>
                <w:sz w:val="20"/>
                <w:szCs w:val="20"/>
              </w:rPr>
              <w:t>Level of significance</w:t>
            </w:r>
          </w:p>
        </w:tc>
        <w:tc>
          <w:tcPr>
            <w:tcW w:w="1135" w:type="dxa"/>
            <w:tcMar>
              <w:left w:w="115" w:type="dxa"/>
              <w:right w:w="115" w:type="dxa"/>
            </w:tcMar>
            <w:vAlign w:val="center"/>
          </w:tcPr>
          <w:p w14:paraId="48BDE24E"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w:t>
            </w:r>
          </w:p>
        </w:tc>
        <w:tc>
          <w:tcPr>
            <w:tcW w:w="916" w:type="dxa"/>
            <w:tcMar>
              <w:left w:w="115" w:type="dxa"/>
              <w:right w:w="115" w:type="dxa"/>
            </w:tcMar>
            <w:vAlign w:val="center"/>
          </w:tcPr>
          <w:p w14:paraId="379FA06E"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w:t>
            </w:r>
          </w:p>
        </w:tc>
        <w:tc>
          <w:tcPr>
            <w:tcW w:w="1218" w:type="dxa"/>
            <w:tcMar>
              <w:left w:w="115" w:type="dxa"/>
              <w:right w:w="115" w:type="dxa"/>
            </w:tcMar>
            <w:vAlign w:val="center"/>
          </w:tcPr>
          <w:p w14:paraId="01DA6A7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w:t>
            </w:r>
          </w:p>
        </w:tc>
        <w:tc>
          <w:tcPr>
            <w:tcW w:w="1218" w:type="dxa"/>
            <w:tcMar>
              <w:left w:w="115" w:type="dxa"/>
              <w:right w:w="115" w:type="dxa"/>
            </w:tcMar>
            <w:vAlign w:val="center"/>
          </w:tcPr>
          <w:p w14:paraId="3333FEAC"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w:t>
            </w:r>
          </w:p>
        </w:tc>
        <w:tc>
          <w:tcPr>
            <w:tcW w:w="833" w:type="dxa"/>
            <w:tcMar>
              <w:left w:w="115" w:type="dxa"/>
              <w:right w:w="115" w:type="dxa"/>
            </w:tcMar>
            <w:vAlign w:val="center"/>
          </w:tcPr>
          <w:p w14:paraId="6CBDEE57"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w:t>
            </w:r>
          </w:p>
        </w:tc>
        <w:tc>
          <w:tcPr>
            <w:tcW w:w="1135" w:type="dxa"/>
            <w:tcMar>
              <w:left w:w="115" w:type="dxa"/>
              <w:right w:w="115" w:type="dxa"/>
            </w:tcMar>
            <w:vAlign w:val="center"/>
          </w:tcPr>
          <w:p w14:paraId="4D6D78FD"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w:t>
            </w:r>
          </w:p>
        </w:tc>
        <w:tc>
          <w:tcPr>
            <w:tcW w:w="1218" w:type="dxa"/>
            <w:tcMar>
              <w:left w:w="115" w:type="dxa"/>
              <w:right w:w="115" w:type="dxa"/>
            </w:tcMar>
            <w:vAlign w:val="center"/>
          </w:tcPr>
          <w:p w14:paraId="7BC765A3"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w:t>
            </w:r>
          </w:p>
        </w:tc>
        <w:tc>
          <w:tcPr>
            <w:tcW w:w="1135" w:type="dxa"/>
            <w:tcMar>
              <w:left w:w="115" w:type="dxa"/>
              <w:right w:w="115" w:type="dxa"/>
            </w:tcMar>
            <w:vAlign w:val="center"/>
          </w:tcPr>
          <w:p w14:paraId="2B93155A" w14:textId="77777777" w:rsidR="008C7714" w:rsidRPr="00B70C13" w:rsidRDefault="008C7714" w:rsidP="00C2452E">
            <w:pPr>
              <w:spacing w:after="0" w:line="240" w:lineRule="auto"/>
              <w:jc w:val="center"/>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w:t>
            </w:r>
          </w:p>
        </w:tc>
      </w:tr>
      <w:tr w:rsidR="00B70C13" w:rsidRPr="00B70C13" w14:paraId="47BA7B61" w14:textId="77777777" w:rsidTr="003804CB">
        <w:trPr>
          <w:trHeight w:val="317"/>
        </w:trPr>
        <w:tc>
          <w:tcPr>
            <w:tcW w:w="1402" w:type="dxa"/>
            <w:tcBorders>
              <w:bottom w:val="single" w:sz="4" w:space="0" w:color="auto"/>
            </w:tcBorders>
            <w:tcMar>
              <w:left w:w="115" w:type="dxa"/>
              <w:right w:w="115" w:type="dxa"/>
            </w:tcMar>
          </w:tcPr>
          <w:p w14:paraId="535F20DB" w14:textId="77777777" w:rsidR="008C7714" w:rsidRPr="00B70C13" w:rsidRDefault="008C7714" w:rsidP="00C2452E">
            <w:pPr>
              <w:spacing w:after="0" w:line="240" w:lineRule="auto"/>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CV (%)</w:t>
            </w:r>
          </w:p>
        </w:tc>
        <w:tc>
          <w:tcPr>
            <w:tcW w:w="1135" w:type="dxa"/>
            <w:tcBorders>
              <w:bottom w:val="single" w:sz="4" w:space="0" w:color="auto"/>
            </w:tcBorders>
            <w:tcMar>
              <w:left w:w="115" w:type="dxa"/>
              <w:right w:w="115" w:type="dxa"/>
            </w:tcMar>
            <w:vAlign w:val="center"/>
          </w:tcPr>
          <w:p w14:paraId="037C56F1"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9.49</w:t>
            </w:r>
          </w:p>
        </w:tc>
        <w:tc>
          <w:tcPr>
            <w:tcW w:w="916" w:type="dxa"/>
            <w:tcBorders>
              <w:bottom w:val="single" w:sz="4" w:space="0" w:color="auto"/>
            </w:tcBorders>
            <w:tcMar>
              <w:left w:w="115" w:type="dxa"/>
              <w:right w:w="115" w:type="dxa"/>
            </w:tcMar>
            <w:vAlign w:val="center"/>
          </w:tcPr>
          <w:p w14:paraId="542005CF"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28.07</w:t>
            </w:r>
          </w:p>
        </w:tc>
        <w:tc>
          <w:tcPr>
            <w:tcW w:w="1218" w:type="dxa"/>
            <w:tcBorders>
              <w:bottom w:val="single" w:sz="4" w:space="0" w:color="auto"/>
            </w:tcBorders>
            <w:tcMar>
              <w:left w:w="115" w:type="dxa"/>
              <w:right w:w="115" w:type="dxa"/>
            </w:tcMar>
            <w:vAlign w:val="center"/>
          </w:tcPr>
          <w:p w14:paraId="6B8BC11F"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5.02</w:t>
            </w:r>
          </w:p>
        </w:tc>
        <w:tc>
          <w:tcPr>
            <w:tcW w:w="1218" w:type="dxa"/>
            <w:tcBorders>
              <w:bottom w:val="single" w:sz="4" w:space="0" w:color="auto"/>
            </w:tcBorders>
            <w:tcMar>
              <w:left w:w="115" w:type="dxa"/>
              <w:right w:w="115" w:type="dxa"/>
            </w:tcMar>
            <w:vAlign w:val="center"/>
          </w:tcPr>
          <w:p w14:paraId="6B7CA3D1"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11.13</w:t>
            </w:r>
          </w:p>
        </w:tc>
        <w:tc>
          <w:tcPr>
            <w:tcW w:w="833" w:type="dxa"/>
            <w:tcBorders>
              <w:bottom w:val="single" w:sz="4" w:space="0" w:color="auto"/>
            </w:tcBorders>
            <w:tcMar>
              <w:left w:w="115" w:type="dxa"/>
              <w:right w:w="115" w:type="dxa"/>
            </w:tcMar>
            <w:vAlign w:val="center"/>
          </w:tcPr>
          <w:p w14:paraId="27A575F3"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11.79</w:t>
            </w:r>
          </w:p>
        </w:tc>
        <w:tc>
          <w:tcPr>
            <w:tcW w:w="1135" w:type="dxa"/>
            <w:tcBorders>
              <w:bottom w:val="single" w:sz="4" w:space="0" w:color="auto"/>
            </w:tcBorders>
            <w:tcMar>
              <w:left w:w="115" w:type="dxa"/>
              <w:right w:w="115" w:type="dxa"/>
            </w:tcMar>
            <w:vAlign w:val="center"/>
          </w:tcPr>
          <w:p w14:paraId="11AAA9D8"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10.88</w:t>
            </w:r>
          </w:p>
        </w:tc>
        <w:tc>
          <w:tcPr>
            <w:tcW w:w="1218" w:type="dxa"/>
            <w:tcBorders>
              <w:bottom w:val="single" w:sz="4" w:space="0" w:color="auto"/>
            </w:tcBorders>
            <w:tcMar>
              <w:left w:w="115" w:type="dxa"/>
              <w:right w:w="115" w:type="dxa"/>
            </w:tcMar>
            <w:vAlign w:val="center"/>
          </w:tcPr>
          <w:p w14:paraId="5B4290A5"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11.27</w:t>
            </w:r>
          </w:p>
        </w:tc>
        <w:tc>
          <w:tcPr>
            <w:tcW w:w="1135" w:type="dxa"/>
            <w:tcBorders>
              <w:bottom w:val="single" w:sz="4" w:space="0" w:color="auto"/>
            </w:tcBorders>
            <w:tcMar>
              <w:left w:w="115" w:type="dxa"/>
              <w:right w:w="115" w:type="dxa"/>
            </w:tcMar>
            <w:vAlign w:val="center"/>
          </w:tcPr>
          <w:p w14:paraId="23B3E73B" w14:textId="77777777" w:rsidR="008C7714" w:rsidRPr="00B70C13" w:rsidRDefault="008C7714" w:rsidP="00C2452E">
            <w:pPr>
              <w:spacing w:after="0" w:line="240" w:lineRule="auto"/>
              <w:jc w:val="center"/>
              <w:rPr>
                <w:rFonts w:ascii="Times New Roman" w:eastAsia="Times New Roman" w:hAnsi="Times New Roman" w:cs="Times New Roman"/>
                <w:color w:val="000000" w:themeColor="text1"/>
                <w:sz w:val="20"/>
                <w:szCs w:val="20"/>
              </w:rPr>
            </w:pPr>
            <w:r w:rsidRPr="00B70C13">
              <w:rPr>
                <w:rFonts w:ascii="Times New Roman" w:eastAsia="Times New Roman" w:hAnsi="Times New Roman" w:cs="Times New Roman"/>
                <w:color w:val="000000" w:themeColor="text1"/>
                <w:sz w:val="20"/>
                <w:szCs w:val="20"/>
              </w:rPr>
              <w:t>1.24</w:t>
            </w:r>
          </w:p>
        </w:tc>
      </w:tr>
    </w:tbl>
    <w:p w14:paraId="581C13E0" w14:textId="77777777" w:rsidR="008C7714" w:rsidRPr="00B70C13" w:rsidRDefault="008C7714" w:rsidP="008C7714">
      <w:pPr>
        <w:spacing w:after="120" w:line="276" w:lineRule="auto"/>
        <w:jc w:val="both"/>
        <w:rPr>
          <w:rFonts w:ascii="Times New Roman" w:hAnsi="Times New Roman" w:cs="Times New Roman"/>
          <w:color w:val="000000" w:themeColor="text1"/>
          <w:sz w:val="24"/>
          <w:szCs w:val="24"/>
        </w:rPr>
      </w:pPr>
    </w:p>
    <w:p w14:paraId="483357D5" w14:textId="7A9D574D" w:rsidR="008C7714" w:rsidRPr="00B70C13" w:rsidRDefault="008C7714" w:rsidP="008C7714">
      <w:pPr>
        <w:spacing w:after="120" w:line="276" w:lineRule="auto"/>
        <w:jc w:val="both"/>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In a column, figure having similar letter(s) do not differ significantly at p ≤ 0.05, whereas figures with dissimilar letter(s) differed significantly as per DMRT. **=significant at 1%</w:t>
      </w:r>
      <w:r w:rsidR="00F14E17" w:rsidRPr="00B70C13">
        <w:rPr>
          <w:rFonts w:ascii="Times New Roman" w:hAnsi="Times New Roman" w:cs="Times New Roman"/>
          <w:color w:val="000000" w:themeColor="text1"/>
          <w:sz w:val="20"/>
          <w:szCs w:val="20"/>
        </w:rPr>
        <w:t xml:space="preserve"> </w:t>
      </w:r>
      <w:r w:rsidRPr="00B70C13">
        <w:rPr>
          <w:rFonts w:ascii="Times New Roman" w:hAnsi="Times New Roman" w:cs="Times New Roman"/>
          <w:color w:val="000000" w:themeColor="text1"/>
          <w:sz w:val="20"/>
          <w:szCs w:val="20"/>
        </w:rPr>
        <w:t>(</w:t>
      </w:r>
      <w:r w:rsidR="00F14E17" w:rsidRPr="00B70C13">
        <w:rPr>
          <w:rFonts w:ascii="Times New Roman" w:hAnsi="Times New Roman" w:cs="Times New Roman"/>
          <w:color w:val="000000" w:themeColor="text1"/>
          <w:sz w:val="20"/>
          <w:szCs w:val="20"/>
        </w:rPr>
        <w:t>p</w:t>
      </w:r>
      <w:r w:rsidRPr="00B70C13">
        <w:rPr>
          <w:rFonts w:ascii="Times New Roman" w:hAnsi="Times New Roman" w:cs="Times New Roman"/>
          <w:color w:val="000000" w:themeColor="text1"/>
          <w:sz w:val="20"/>
          <w:szCs w:val="20"/>
        </w:rPr>
        <w:t>≤0.01) level of probability, CV = Co-efficient of variation, NS = Not significant</w:t>
      </w:r>
    </w:p>
    <w:p w14:paraId="74BD6FF3" w14:textId="77777777" w:rsidR="008C7714" w:rsidRPr="00B70C13" w:rsidRDefault="008C7714" w:rsidP="008C7714">
      <w:pPr>
        <w:spacing w:after="120" w:line="276" w:lineRule="auto"/>
        <w:jc w:val="both"/>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1</w:t>
      </w:r>
      <w:r w:rsidRPr="00B70C13">
        <w:rPr>
          <w:rFonts w:ascii="Times New Roman" w:hAnsi="Times New Roman" w:cs="Times New Roman"/>
          <w:color w:val="000000" w:themeColor="text1"/>
          <w:sz w:val="20"/>
          <w:szCs w:val="20"/>
        </w:rPr>
        <w:t>= Recommended dose of fertilizer (RDF), T</w:t>
      </w:r>
      <w:r w:rsidRPr="00B70C13">
        <w:rPr>
          <w:rFonts w:ascii="Times New Roman" w:hAnsi="Times New Roman" w:cs="Times New Roman"/>
          <w:color w:val="000000" w:themeColor="text1"/>
          <w:sz w:val="20"/>
          <w:szCs w:val="20"/>
          <w:vertAlign w:val="subscript"/>
        </w:rPr>
        <w:t>2</w:t>
      </w:r>
      <w:r w:rsidRPr="00B70C13">
        <w:rPr>
          <w:rFonts w:ascii="Times New Roman" w:hAnsi="Times New Roman" w:cs="Times New Roman"/>
          <w:color w:val="000000" w:themeColor="text1"/>
          <w:sz w:val="20"/>
          <w:szCs w:val="20"/>
        </w:rPr>
        <w:t xml:space="preserve">= RDF + </w:t>
      </w:r>
      <w:hyperlink r:id="rId30" w:history="1">
        <w:r w:rsidRPr="00B70C13">
          <w:rPr>
            <w:rFonts w:ascii="Times New Roman" w:hAnsi="Times New Roman" w:cs="Times New Roman"/>
            <w:color w:val="000000" w:themeColor="text1"/>
            <w:sz w:val="20"/>
            <w:szCs w:val="20"/>
          </w:rPr>
          <w:t xml:space="preserve">Vermicompost </w:t>
        </w:r>
      </w:hyperlink>
      <w:r w:rsidRPr="00B70C13">
        <w:rPr>
          <w:rFonts w:ascii="Times New Roman" w:hAnsi="Times New Roman" w:cs="Times New Roman"/>
          <w:color w:val="000000" w:themeColor="text1"/>
          <w:sz w:val="20"/>
          <w:szCs w:val="20"/>
        </w:rPr>
        <w:t>@2.5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3 </w:t>
      </w:r>
      <w:r w:rsidRPr="00B70C13">
        <w:rPr>
          <w:rFonts w:ascii="Times New Roman" w:hAnsi="Times New Roman" w:cs="Times New Roman"/>
          <w:color w:val="000000" w:themeColor="text1"/>
          <w:sz w:val="20"/>
          <w:szCs w:val="20"/>
        </w:rPr>
        <w:t>= RDF + Trico-compost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4</w:t>
      </w:r>
      <w:r w:rsidRPr="00B70C13">
        <w:rPr>
          <w:rFonts w:ascii="Times New Roman" w:hAnsi="Times New Roman" w:cs="Times New Roman"/>
          <w:color w:val="000000" w:themeColor="text1"/>
          <w:sz w:val="20"/>
          <w:szCs w:val="20"/>
        </w:rPr>
        <w:t xml:space="preserve"> =RDF + Cow dung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5</w:t>
      </w:r>
      <w:r w:rsidRPr="00B70C13">
        <w:rPr>
          <w:rFonts w:ascii="Times New Roman" w:hAnsi="Times New Roman" w:cs="Times New Roman"/>
          <w:color w:val="000000" w:themeColor="text1"/>
          <w:sz w:val="20"/>
          <w:szCs w:val="20"/>
        </w:rPr>
        <w:t xml:space="preserve"> = RDF + Poultry manure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6 </w:t>
      </w:r>
      <w:r w:rsidRPr="00B70C13">
        <w:rPr>
          <w:rFonts w:ascii="Times New Roman" w:hAnsi="Times New Roman" w:cs="Times New Roman"/>
          <w:color w:val="000000" w:themeColor="text1"/>
          <w:sz w:val="20"/>
          <w:szCs w:val="20"/>
        </w:rPr>
        <w:t>= RDF + Co-compost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7 </w:t>
      </w:r>
      <w:r w:rsidRPr="00B70C13">
        <w:rPr>
          <w:rFonts w:ascii="Times New Roman" w:hAnsi="Times New Roman" w:cs="Times New Roman"/>
          <w:color w:val="000000" w:themeColor="text1"/>
          <w:sz w:val="20"/>
          <w:szCs w:val="20"/>
        </w:rPr>
        <w:t>= 75% RDF + Vermicompost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8</w:t>
      </w:r>
      <w:r w:rsidRPr="00B70C13">
        <w:rPr>
          <w:rFonts w:ascii="Times New Roman" w:hAnsi="Times New Roman" w:cs="Times New Roman"/>
          <w:color w:val="000000" w:themeColor="text1"/>
          <w:sz w:val="20"/>
          <w:szCs w:val="20"/>
        </w:rPr>
        <w:t xml:space="preserve"> =75% RDF + Trico-compost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9</w:t>
      </w:r>
      <w:r w:rsidRPr="00B70C13">
        <w:rPr>
          <w:rFonts w:ascii="Times New Roman" w:hAnsi="Times New Roman" w:cs="Times New Roman"/>
          <w:color w:val="000000" w:themeColor="text1"/>
          <w:sz w:val="20"/>
          <w:szCs w:val="20"/>
        </w:rPr>
        <w:t xml:space="preserve"> = 75% RDF + Cow dung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10</w:t>
      </w:r>
      <w:r w:rsidRPr="00B70C13">
        <w:rPr>
          <w:rFonts w:ascii="Times New Roman" w:hAnsi="Times New Roman" w:cs="Times New Roman"/>
          <w:color w:val="000000" w:themeColor="text1"/>
          <w:sz w:val="20"/>
          <w:szCs w:val="20"/>
        </w:rPr>
        <w:t xml:space="preserve"> = 75% RDF + Poultry manure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11</w:t>
      </w:r>
      <w:r w:rsidRPr="00B70C13">
        <w:rPr>
          <w:rFonts w:ascii="Times New Roman" w:hAnsi="Times New Roman" w:cs="Times New Roman"/>
          <w:color w:val="000000" w:themeColor="text1"/>
          <w:sz w:val="20"/>
          <w:szCs w:val="20"/>
        </w:rPr>
        <w:t xml:space="preserve"> =75% RDF + Co-compost @5 t ha</w:t>
      </w:r>
      <w:r w:rsidRPr="00B70C13">
        <w:rPr>
          <w:rFonts w:ascii="Times New Roman" w:hAnsi="Times New Roman" w:cs="Times New Roman"/>
          <w:color w:val="000000" w:themeColor="text1"/>
          <w:sz w:val="20"/>
          <w:szCs w:val="20"/>
          <w:vertAlign w:val="superscript"/>
        </w:rPr>
        <w:t>-1</w:t>
      </w:r>
    </w:p>
    <w:p w14:paraId="247E5322" w14:textId="77777777" w:rsidR="008C7714" w:rsidRPr="00B70C13" w:rsidRDefault="008C7714">
      <w:pP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br w:type="page"/>
      </w:r>
    </w:p>
    <w:p w14:paraId="3921AA1B" w14:textId="365AED50" w:rsidR="008C7714" w:rsidRPr="00B70C13" w:rsidRDefault="008C7714" w:rsidP="005919CB">
      <w:pPr>
        <w:spacing w:after="0" w:line="240" w:lineRule="auto"/>
        <w:jc w:val="both"/>
        <w:rPr>
          <w:rFonts w:ascii="Times New Roman" w:eastAsia="Times New Roman" w:hAnsi="Times New Roman" w:cs="Times New Roman"/>
          <w:b/>
          <w:bCs/>
          <w:color w:val="000000" w:themeColor="text1"/>
          <w:sz w:val="24"/>
          <w:szCs w:val="24"/>
          <w:lang w:bidi="bn-BD"/>
        </w:rPr>
      </w:pPr>
      <w:r w:rsidRPr="00B70C13">
        <w:rPr>
          <w:rFonts w:ascii="Times New Roman" w:hAnsi="Times New Roman" w:cs="Times New Roman"/>
          <w:b/>
          <w:bCs/>
          <w:color w:val="000000" w:themeColor="text1"/>
          <w:sz w:val="24"/>
          <w:szCs w:val="24"/>
        </w:rPr>
        <w:lastRenderedPageBreak/>
        <w:t xml:space="preserve">Table 3. </w:t>
      </w:r>
      <w:r w:rsidRPr="00B70C13">
        <w:rPr>
          <w:rFonts w:ascii="Times New Roman" w:hAnsi="Times New Roman" w:cs="Times New Roman"/>
          <w:color w:val="000000" w:themeColor="text1"/>
          <w:sz w:val="24"/>
          <w:szCs w:val="24"/>
        </w:rPr>
        <w:t>Economic efficiency of application of different chemical fertilizer and organic manure combinations in winter rice variety BRRI dhan89</w:t>
      </w:r>
    </w:p>
    <w:p w14:paraId="5B87906B" w14:textId="77777777" w:rsidR="008C7714" w:rsidRPr="00B70C13" w:rsidRDefault="008C7714" w:rsidP="005919CB">
      <w:pPr>
        <w:spacing w:after="0" w:line="240" w:lineRule="auto"/>
        <w:jc w:val="both"/>
        <w:rPr>
          <w:rFonts w:ascii="Times New Roman" w:hAnsi="Times New Roman" w:cs="Times New Roman"/>
          <w:color w:val="000000" w:themeColor="text1"/>
          <w:sz w:val="24"/>
          <w:szCs w:val="24"/>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40"/>
        <w:gridCol w:w="1710"/>
        <w:gridCol w:w="900"/>
        <w:gridCol w:w="878"/>
        <w:gridCol w:w="1038"/>
        <w:gridCol w:w="918"/>
        <w:gridCol w:w="918"/>
        <w:gridCol w:w="929"/>
      </w:tblGrid>
      <w:tr w:rsidR="00B70C13" w:rsidRPr="00B70C13" w14:paraId="4372993B" w14:textId="77777777" w:rsidTr="005919CB">
        <w:trPr>
          <w:trHeight w:val="350"/>
        </w:trPr>
        <w:tc>
          <w:tcPr>
            <w:tcW w:w="1440" w:type="dxa"/>
            <w:vMerge w:val="restart"/>
          </w:tcPr>
          <w:p w14:paraId="7ABC4510"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Chemical fertilizer and compost combinations</w:t>
            </w:r>
          </w:p>
          <w:p w14:paraId="23B2821B" w14:textId="77777777" w:rsidR="008C7714" w:rsidRPr="00B70C13" w:rsidRDefault="008C7714" w:rsidP="005919CB">
            <w:pPr>
              <w:jc w:val="both"/>
              <w:rPr>
                <w:rFonts w:ascii="Times New Roman" w:hAnsi="Times New Roman" w:cs="Times New Roman"/>
                <w:color w:val="000000" w:themeColor="text1"/>
                <w:sz w:val="24"/>
                <w:szCs w:val="24"/>
              </w:rPr>
            </w:pPr>
          </w:p>
        </w:tc>
        <w:tc>
          <w:tcPr>
            <w:tcW w:w="4526" w:type="dxa"/>
            <w:gridSpan w:val="4"/>
          </w:tcPr>
          <w:p w14:paraId="12361310"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Variable cost (TK ha</w:t>
            </w:r>
            <w:r w:rsidRPr="00B70C13">
              <w:rPr>
                <w:rFonts w:ascii="Times New Roman" w:hAnsi="Times New Roman" w:cs="Times New Roman"/>
                <w:color w:val="000000" w:themeColor="text1"/>
                <w:sz w:val="24"/>
                <w:szCs w:val="24"/>
                <w:vertAlign w:val="superscript"/>
              </w:rPr>
              <w:t>-1</w:t>
            </w:r>
            <w:r w:rsidRPr="00B70C13">
              <w:rPr>
                <w:rFonts w:ascii="Times New Roman" w:hAnsi="Times New Roman" w:cs="Times New Roman"/>
                <w:color w:val="000000" w:themeColor="text1"/>
                <w:sz w:val="24"/>
                <w:szCs w:val="24"/>
              </w:rPr>
              <w:t>)</w:t>
            </w:r>
          </w:p>
        </w:tc>
        <w:tc>
          <w:tcPr>
            <w:tcW w:w="918" w:type="dxa"/>
            <w:vMerge w:val="restart"/>
          </w:tcPr>
          <w:p w14:paraId="3F860AB4"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Gross return (TK ha</w:t>
            </w:r>
            <w:r w:rsidRPr="00B70C13">
              <w:rPr>
                <w:rFonts w:ascii="Times New Roman" w:hAnsi="Times New Roman" w:cs="Times New Roman"/>
                <w:color w:val="000000" w:themeColor="text1"/>
                <w:sz w:val="24"/>
                <w:szCs w:val="24"/>
                <w:vertAlign w:val="superscript"/>
              </w:rPr>
              <w:t>1</w:t>
            </w:r>
            <w:r w:rsidRPr="00B70C13">
              <w:rPr>
                <w:rFonts w:ascii="Times New Roman" w:hAnsi="Times New Roman" w:cs="Times New Roman"/>
                <w:color w:val="000000" w:themeColor="text1"/>
                <w:sz w:val="24"/>
                <w:szCs w:val="24"/>
              </w:rPr>
              <w:t>)</w:t>
            </w:r>
          </w:p>
        </w:tc>
        <w:tc>
          <w:tcPr>
            <w:tcW w:w="918" w:type="dxa"/>
            <w:vMerge w:val="restart"/>
          </w:tcPr>
          <w:p w14:paraId="1455769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Net return (TK ha</w:t>
            </w:r>
            <w:r w:rsidRPr="00B70C13">
              <w:rPr>
                <w:rFonts w:ascii="Times New Roman" w:hAnsi="Times New Roman" w:cs="Times New Roman"/>
                <w:color w:val="000000" w:themeColor="text1"/>
                <w:sz w:val="24"/>
                <w:szCs w:val="24"/>
                <w:vertAlign w:val="superscript"/>
              </w:rPr>
              <w:t>1</w:t>
            </w:r>
            <w:r w:rsidRPr="00B70C13">
              <w:rPr>
                <w:rFonts w:ascii="Times New Roman" w:hAnsi="Times New Roman" w:cs="Times New Roman"/>
                <w:color w:val="000000" w:themeColor="text1"/>
                <w:sz w:val="24"/>
                <w:szCs w:val="24"/>
              </w:rPr>
              <w:t>)</w:t>
            </w:r>
          </w:p>
        </w:tc>
        <w:tc>
          <w:tcPr>
            <w:tcW w:w="929" w:type="dxa"/>
            <w:vMerge w:val="restart"/>
          </w:tcPr>
          <w:p w14:paraId="2DB2E7C7"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Benefit cost Ratio</w:t>
            </w:r>
          </w:p>
        </w:tc>
      </w:tr>
      <w:tr w:rsidR="00B70C13" w:rsidRPr="00B70C13" w14:paraId="7CCEADA9" w14:textId="77777777" w:rsidTr="005919CB">
        <w:tc>
          <w:tcPr>
            <w:tcW w:w="1440" w:type="dxa"/>
            <w:vMerge/>
            <w:tcBorders>
              <w:bottom w:val="single" w:sz="4" w:space="0" w:color="auto"/>
            </w:tcBorders>
          </w:tcPr>
          <w:p w14:paraId="1E6D4168" w14:textId="77777777" w:rsidR="008C7714" w:rsidRPr="00B70C13" w:rsidRDefault="008C7714" w:rsidP="005919CB">
            <w:pPr>
              <w:jc w:val="both"/>
              <w:rPr>
                <w:rFonts w:ascii="Times New Roman" w:hAnsi="Times New Roman" w:cs="Times New Roman"/>
                <w:color w:val="000000" w:themeColor="text1"/>
                <w:sz w:val="24"/>
                <w:szCs w:val="24"/>
              </w:rPr>
            </w:pPr>
          </w:p>
        </w:tc>
        <w:tc>
          <w:tcPr>
            <w:tcW w:w="1710" w:type="dxa"/>
            <w:tcBorders>
              <w:bottom w:val="single" w:sz="4" w:space="0" w:color="auto"/>
            </w:tcBorders>
          </w:tcPr>
          <w:p w14:paraId="6072E582"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Variable cost (Except fertilizer and manures)</w:t>
            </w:r>
          </w:p>
        </w:tc>
        <w:tc>
          <w:tcPr>
            <w:tcW w:w="900" w:type="dxa"/>
            <w:tcBorders>
              <w:bottom w:val="single" w:sz="4" w:space="0" w:color="auto"/>
            </w:tcBorders>
          </w:tcPr>
          <w:p w14:paraId="32DB84F1"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Fertilizer cost</w:t>
            </w:r>
          </w:p>
        </w:tc>
        <w:tc>
          <w:tcPr>
            <w:tcW w:w="878" w:type="dxa"/>
            <w:tcBorders>
              <w:bottom w:val="single" w:sz="4" w:space="0" w:color="auto"/>
            </w:tcBorders>
          </w:tcPr>
          <w:p w14:paraId="2A87EDCA"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Manure cost</w:t>
            </w:r>
          </w:p>
        </w:tc>
        <w:tc>
          <w:tcPr>
            <w:tcW w:w="1038" w:type="dxa"/>
            <w:tcBorders>
              <w:bottom w:val="single" w:sz="4" w:space="0" w:color="auto"/>
            </w:tcBorders>
          </w:tcPr>
          <w:p w14:paraId="3BBA28DD"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Total variable cost</w:t>
            </w:r>
          </w:p>
        </w:tc>
        <w:tc>
          <w:tcPr>
            <w:tcW w:w="918" w:type="dxa"/>
            <w:vMerge/>
            <w:tcBorders>
              <w:bottom w:val="single" w:sz="4" w:space="0" w:color="auto"/>
            </w:tcBorders>
          </w:tcPr>
          <w:p w14:paraId="6FBE6EE3" w14:textId="77777777" w:rsidR="008C7714" w:rsidRPr="00B70C13" w:rsidRDefault="008C7714" w:rsidP="005919CB">
            <w:pPr>
              <w:jc w:val="center"/>
              <w:rPr>
                <w:rFonts w:ascii="Times New Roman" w:hAnsi="Times New Roman" w:cs="Times New Roman"/>
                <w:color w:val="000000" w:themeColor="text1"/>
                <w:sz w:val="24"/>
                <w:szCs w:val="24"/>
              </w:rPr>
            </w:pPr>
          </w:p>
        </w:tc>
        <w:tc>
          <w:tcPr>
            <w:tcW w:w="918" w:type="dxa"/>
            <w:vMerge/>
            <w:tcBorders>
              <w:bottom w:val="single" w:sz="4" w:space="0" w:color="auto"/>
            </w:tcBorders>
          </w:tcPr>
          <w:p w14:paraId="77B0FB0A" w14:textId="77777777" w:rsidR="008C7714" w:rsidRPr="00B70C13" w:rsidRDefault="008C7714" w:rsidP="005919CB">
            <w:pPr>
              <w:jc w:val="center"/>
              <w:rPr>
                <w:rFonts w:ascii="Times New Roman" w:hAnsi="Times New Roman" w:cs="Times New Roman"/>
                <w:color w:val="000000" w:themeColor="text1"/>
                <w:sz w:val="24"/>
                <w:szCs w:val="24"/>
              </w:rPr>
            </w:pPr>
          </w:p>
        </w:tc>
        <w:tc>
          <w:tcPr>
            <w:tcW w:w="929" w:type="dxa"/>
            <w:vMerge/>
            <w:tcBorders>
              <w:bottom w:val="single" w:sz="4" w:space="0" w:color="auto"/>
            </w:tcBorders>
          </w:tcPr>
          <w:p w14:paraId="5B9BA325" w14:textId="77777777" w:rsidR="008C7714" w:rsidRPr="00B70C13" w:rsidRDefault="008C7714" w:rsidP="005919CB">
            <w:pPr>
              <w:jc w:val="center"/>
              <w:rPr>
                <w:rFonts w:ascii="Times New Roman" w:hAnsi="Times New Roman" w:cs="Times New Roman"/>
                <w:color w:val="000000" w:themeColor="text1"/>
                <w:sz w:val="24"/>
                <w:szCs w:val="24"/>
              </w:rPr>
            </w:pPr>
          </w:p>
        </w:tc>
      </w:tr>
      <w:tr w:rsidR="00B70C13" w:rsidRPr="00B70C13" w14:paraId="56340BF9" w14:textId="77777777" w:rsidTr="005919CB">
        <w:tc>
          <w:tcPr>
            <w:tcW w:w="1440" w:type="dxa"/>
            <w:tcBorders>
              <w:top w:val="nil"/>
              <w:left w:val="nil"/>
              <w:bottom w:val="nil"/>
              <w:right w:val="nil"/>
            </w:tcBorders>
            <w:vAlign w:val="bottom"/>
          </w:tcPr>
          <w:p w14:paraId="1FE929D4"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1</w:t>
            </w:r>
          </w:p>
        </w:tc>
        <w:tc>
          <w:tcPr>
            <w:tcW w:w="1710" w:type="dxa"/>
            <w:tcBorders>
              <w:bottom w:val="nil"/>
            </w:tcBorders>
          </w:tcPr>
          <w:p w14:paraId="4EF66030"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bottom w:val="nil"/>
            </w:tcBorders>
          </w:tcPr>
          <w:p w14:paraId="5CD4F7CA"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7976</w:t>
            </w:r>
          </w:p>
        </w:tc>
        <w:tc>
          <w:tcPr>
            <w:tcW w:w="878" w:type="dxa"/>
            <w:tcBorders>
              <w:bottom w:val="nil"/>
            </w:tcBorders>
          </w:tcPr>
          <w:p w14:paraId="7132DEDD"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w:t>
            </w:r>
          </w:p>
        </w:tc>
        <w:tc>
          <w:tcPr>
            <w:tcW w:w="1038" w:type="dxa"/>
            <w:tcBorders>
              <w:bottom w:val="nil"/>
            </w:tcBorders>
          </w:tcPr>
          <w:p w14:paraId="479CC65C"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114976</w:t>
            </w:r>
          </w:p>
        </w:tc>
        <w:tc>
          <w:tcPr>
            <w:tcW w:w="918" w:type="dxa"/>
            <w:tcBorders>
              <w:bottom w:val="nil"/>
            </w:tcBorders>
          </w:tcPr>
          <w:p w14:paraId="64729DD9"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235530</w:t>
            </w:r>
          </w:p>
        </w:tc>
        <w:tc>
          <w:tcPr>
            <w:tcW w:w="918" w:type="dxa"/>
            <w:tcBorders>
              <w:bottom w:val="nil"/>
            </w:tcBorders>
          </w:tcPr>
          <w:p w14:paraId="1C1E734A"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120554</w:t>
            </w:r>
          </w:p>
        </w:tc>
        <w:tc>
          <w:tcPr>
            <w:tcW w:w="929" w:type="dxa"/>
            <w:tcBorders>
              <w:bottom w:val="nil"/>
            </w:tcBorders>
          </w:tcPr>
          <w:p w14:paraId="57398F1C"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2.05</w:t>
            </w:r>
          </w:p>
        </w:tc>
      </w:tr>
      <w:tr w:rsidR="00B70C13" w:rsidRPr="00B70C13" w14:paraId="42D5CF63" w14:textId="77777777" w:rsidTr="005919CB">
        <w:tc>
          <w:tcPr>
            <w:tcW w:w="1440" w:type="dxa"/>
            <w:tcBorders>
              <w:top w:val="nil"/>
              <w:left w:val="nil"/>
              <w:bottom w:val="nil"/>
              <w:right w:val="nil"/>
            </w:tcBorders>
            <w:vAlign w:val="bottom"/>
          </w:tcPr>
          <w:p w14:paraId="25BC3164"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2</w:t>
            </w:r>
          </w:p>
        </w:tc>
        <w:tc>
          <w:tcPr>
            <w:tcW w:w="1710" w:type="dxa"/>
            <w:tcBorders>
              <w:top w:val="nil"/>
              <w:bottom w:val="nil"/>
            </w:tcBorders>
          </w:tcPr>
          <w:p w14:paraId="3FBF8C50"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top w:val="nil"/>
              <w:bottom w:val="nil"/>
            </w:tcBorders>
          </w:tcPr>
          <w:p w14:paraId="3276C1BD"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7976</w:t>
            </w:r>
          </w:p>
        </w:tc>
        <w:tc>
          <w:tcPr>
            <w:tcW w:w="878" w:type="dxa"/>
            <w:tcBorders>
              <w:top w:val="nil"/>
              <w:bottom w:val="nil"/>
            </w:tcBorders>
            <w:vAlign w:val="bottom"/>
          </w:tcPr>
          <w:p w14:paraId="10F33FFD"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62500</w:t>
            </w:r>
          </w:p>
        </w:tc>
        <w:tc>
          <w:tcPr>
            <w:tcW w:w="1038" w:type="dxa"/>
            <w:tcBorders>
              <w:top w:val="nil"/>
              <w:bottom w:val="nil"/>
            </w:tcBorders>
          </w:tcPr>
          <w:p w14:paraId="5EEA7598"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177476</w:t>
            </w:r>
          </w:p>
        </w:tc>
        <w:tc>
          <w:tcPr>
            <w:tcW w:w="918" w:type="dxa"/>
            <w:tcBorders>
              <w:top w:val="nil"/>
              <w:bottom w:val="nil"/>
            </w:tcBorders>
          </w:tcPr>
          <w:p w14:paraId="63AE3A42"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261960</w:t>
            </w:r>
          </w:p>
        </w:tc>
        <w:tc>
          <w:tcPr>
            <w:tcW w:w="918" w:type="dxa"/>
            <w:tcBorders>
              <w:top w:val="nil"/>
              <w:bottom w:val="nil"/>
            </w:tcBorders>
          </w:tcPr>
          <w:p w14:paraId="2DFDE15A"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84484</w:t>
            </w:r>
          </w:p>
        </w:tc>
        <w:tc>
          <w:tcPr>
            <w:tcW w:w="929" w:type="dxa"/>
            <w:tcBorders>
              <w:top w:val="nil"/>
              <w:bottom w:val="nil"/>
            </w:tcBorders>
          </w:tcPr>
          <w:p w14:paraId="7FBAF85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1.48</w:t>
            </w:r>
          </w:p>
        </w:tc>
      </w:tr>
      <w:tr w:rsidR="00B70C13" w:rsidRPr="00B70C13" w14:paraId="3B5BDD87" w14:textId="77777777" w:rsidTr="005919CB">
        <w:tc>
          <w:tcPr>
            <w:tcW w:w="1440" w:type="dxa"/>
            <w:tcBorders>
              <w:top w:val="nil"/>
              <w:left w:val="nil"/>
              <w:bottom w:val="nil"/>
              <w:right w:val="nil"/>
            </w:tcBorders>
            <w:vAlign w:val="bottom"/>
          </w:tcPr>
          <w:p w14:paraId="1F81E23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3</w:t>
            </w:r>
          </w:p>
        </w:tc>
        <w:tc>
          <w:tcPr>
            <w:tcW w:w="1710" w:type="dxa"/>
            <w:tcBorders>
              <w:top w:val="nil"/>
              <w:bottom w:val="nil"/>
            </w:tcBorders>
          </w:tcPr>
          <w:p w14:paraId="54CFCB8B"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top w:val="nil"/>
              <w:bottom w:val="nil"/>
            </w:tcBorders>
          </w:tcPr>
          <w:p w14:paraId="42C0677E"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7976</w:t>
            </w:r>
          </w:p>
        </w:tc>
        <w:tc>
          <w:tcPr>
            <w:tcW w:w="878" w:type="dxa"/>
            <w:tcBorders>
              <w:top w:val="nil"/>
              <w:bottom w:val="nil"/>
            </w:tcBorders>
            <w:vAlign w:val="bottom"/>
          </w:tcPr>
          <w:p w14:paraId="6A4F1800"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87500</w:t>
            </w:r>
          </w:p>
        </w:tc>
        <w:tc>
          <w:tcPr>
            <w:tcW w:w="1038" w:type="dxa"/>
            <w:tcBorders>
              <w:top w:val="nil"/>
              <w:bottom w:val="nil"/>
            </w:tcBorders>
          </w:tcPr>
          <w:p w14:paraId="77589FEC"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202476</w:t>
            </w:r>
          </w:p>
        </w:tc>
        <w:tc>
          <w:tcPr>
            <w:tcW w:w="918" w:type="dxa"/>
            <w:tcBorders>
              <w:top w:val="nil"/>
              <w:bottom w:val="nil"/>
            </w:tcBorders>
          </w:tcPr>
          <w:p w14:paraId="1DFC1E77"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244280</w:t>
            </w:r>
          </w:p>
        </w:tc>
        <w:tc>
          <w:tcPr>
            <w:tcW w:w="918" w:type="dxa"/>
            <w:tcBorders>
              <w:top w:val="nil"/>
              <w:bottom w:val="nil"/>
            </w:tcBorders>
          </w:tcPr>
          <w:p w14:paraId="6C298D46"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41804</w:t>
            </w:r>
          </w:p>
        </w:tc>
        <w:tc>
          <w:tcPr>
            <w:tcW w:w="929" w:type="dxa"/>
            <w:tcBorders>
              <w:top w:val="nil"/>
              <w:bottom w:val="nil"/>
            </w:tcBorders>
          </w:tcPr>
          <w:p w14:paraId="111DB2AA"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1.20</w:t>
            </w:r>
          </w:p>
        </w:tc>
      </w:tr>
      <w:tr w:rsidR="00B70C13" w:rsidRPr="00B70C13" w14:paraId="7E7524FB" w14:textId="77777777" w:rsidTr="005919CB">
        <w:tc>
          <w:tcPr>
            <w:tcW w:w="1440" w:type="dxa"/>
            <w:tcBorders>
              <w:top w:val="nil"/>
              <w:left w:val="nil"/>
              <w:bottom w:val="nil"/>
              <w:right w:val="nil"/>
            </w:tcBorders>
            <w:vAlign w:val="bottom"/>
          </w:tcPr>
          <w:p w14:paraId="4E4E5F9B"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4</w:t>
            </w:r>
          </w:p>
        </w:tc>
        <w:tc>
          <w:tcPr>
            <w:tcW w:w="1710" w:type="dxa"/>
            <w:tcBorders>
              <w:top w:val="nil"/>
              <w:bottom w:val="nil"/>
            </w:tcBorders>
          </w:tcPr>
          <w:p w14:paraId="2FB695CD"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top w:val="nil"/>
              <w:bottom w:val="nil"/>
            </w:tcBorders>
          </w:tcPr>
          <w:p w14:paraId="0A9DA0CF"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7976</w:t>
            </w:r>
          </w:p>
        </w:tc>
        <w:tc>
          <w:tcPr>
            <w:tcW w:w="878" w:type="dxa"/>
            <w:tcBorders>
              <w:top w:val="nil"/>
              <w:bottom w:val="nil"/>
            </w:tcBorders>
            <w:vAlign w:val="bottom"/>
          </w:tcPr>
          <w:p w14:paraId="5C2ED5AD"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7500</w:t>
            </w:r>
          </w:p>
        </w:tc>
        <w:tc>
          <w:tcPr>
            <w:tcW w:w="1038" w:type="dxa"/>
            <w:tcBorders>
              <w:top w:val="nil"/>
              <w:bottom w:val="nil"/>
            </w:tcBorders>
          </w:tcPr>
          <w:p w14:paraId="0BC83BB2"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122476</w:t>
            </w:r>
          </w:p>
        </w:tc>
        <w:tc>
          <w:tcPr>
            <w:tcW w:w="918" w:type="dxa"/>
            <w:tcBorders>
              <w:top w:val="nil"/>
              <w:bottom w:val="nil"/>
            </w:tcBorders>
          </w:tcPr>
          <w:p w14:paraId="1BA6DA1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278950</w:t>
            </w:r>
          </w:p>
        </w:tc>
        <w:tc>
          <w:tcPr>
            <w:tcW w:w="918" w:type="dxa"/>
            <w:tcBorders>
              <w:top w:val="nil"/>
              <w:bottom w:val="nil"/>
            </w:tcBorders>
          </w:tcPr>
          <w:p w14:paraId="6B0916DE"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156474</w:t>
            </w:r>
          </w:p>
        </w:tc>
        <w:tc>
          <w:tcPr>
            <w:tcW w:w="929" w:type="dxa"/>
            <w:tcBorders>
              <w:top w:val="nil"/>
              <w:bottom w:val="nil"/>
            </w:tcBorders>
          </w:tcPr>
          <w:p w14:paraId="56BF282D"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2.28</w:t>
            </w:r>
          </w:p>
        </w:tc>
      </w:tr>
      <w:tr w:rsidR="00B70C13" w:rsidRPr="00B70C13" w14:paraId="36A5A46A" w14:textId="77777777" w:rsidTr="005919CB">
        <w:tc>
          <w:tcPr>
            <w:tcW w:w="1440" w:type="dxa"/>
            <w:tcBorders>
              <w:top w:val="nil"/>
              <w:left w:val="nil"/>
              <w:bottom w:val="nil"/>
              <w:right w:val="nil"/>
            </w:tcBorders>
            <w:vAlign w:val="bottom"/>
          </w:tcPr>
          <w:p w14:paraId="6F189AD4"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5</w:t>
            </w:r>
          </w:p>
        </w:tc>
        <w:tc>
          <w:tcPr>
            <w:tcW w:w="1710" w:type="dxa"/>
            <w:tcBorders>
              <w:top w:val="nil"/>
              <w:bottom w:val="nil"/>
            </w:tcBorders>
          </w:tcPr>
          <w:p w14:paraId="1DF8BBB7"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top w:val="nil"/>
              <w:bottom w:val="nil"/>
            </w:tcBorders>
          </w:tcPr>
          <w:p w14:paraId="6A462954"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7976</w:t>
            </w:r>
          </w:p>
        </w:tc>
        <w:tc>
          <w:tcPr>
            <w:tcW w:w="878" w:type="dxa"/>
            <w:tcBorders>
              <w:top w:val="nil"/>
              <w:bottom w:val="nil"/>
            </w:tcBorders>
            <w:vAlign w:val="bottom"/>
          </w:tcPr>
          <w:p w14:paraId="20AC7128"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7500</w:t>
            </w:r>
          </w:p>
        </w:tc>
        <w:tc>
          <w:tcPr>
            <w:tcW w:w="1038" w:type="dxa"/>
            <w:tcBorders>
              <w:top w:val="nil"/>
              <w:bottom w:val="nil"/>
            </w:tcBorders>
          </w:tcPr>
          <w:p w14:paraId="127DC5C1"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122476</w:t>
            </w:r>
          </w:p>
        </w:tc>
        <w:tc>
          <w:tcPr>
            <w:tcW w:w="918" w:type="dxa"/>
            <w:tcBorders>
              <w:top w:val="nil"/>
              <w:bottom w:val="nil"/>
            </w:tcBorders>
          </w:tcPr>
          <w:p w14:paraId="7E1835C1"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285980</w:t>
            </w:r>
          </w:p>
        </w:tc>
        <w:tc>
          <w:tcPr>
            <w:tcW w:w="918" w:type="dxa"/>
            <w:tcBorders>
              <w:top w:val="nil"/>
              <w:bottom w:val="nil"/>
            </w:tcBorders>
          </w:tcPr>
          <w:p w14:paraId="01D3399C"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163504</w:t>
            </w:r>
          </w:p>
        </w:tc>
        <w:tc>
          <w:tcPr>
            <w:tcW w:w="929" w:type="dxa"/>
            <w:tcBorders>
              <w:top w:val="nil"/>
              <w:bottom w:val="nil"/>
            </w:tcBorders>
          </w:tcPr>
          <w:p w14:paraId="1F55B8F7"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2.34</w:t>
            </w:r>
          </w:p>
        </w:tc>
      </w:tr>
      <w:tr w:rsidR="00B70C13" w:rsidRPr="00B70C13" w14:paraId="61665807" w14:textId="77777777" w:rsidTr="005919CB">
        <w:tc>
          <w:tcPr>
            <w:tcW w:w="1440" w:type="dxa"/>
            <w:tcBorders>
              <w:top w:val="nil"/>
              <w:left w:val="nil"/>
              <w:bottom w:val="nil"/>
              <w:right w:val="nil"/>
            </w:tcBorders>
            <w:vAlign w:val="bottom"/>
          </w:tcPr>
          <w:p w14:paraId="0BA1485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6</w:t>
            </w:r>
          </w:p>
        </w:tc>
        <w:tc>
          <w:tcPr>
            <w:tcW w:w="1710" w:type="dxa"/>
            <w:tcBorders>
              <w:top w:val="nil"/>
              <w:bottom w:val="nil"/>
            </w:tcBorders>
          </w:tcPr>
          <w:p w14:paraId="4560A5D7"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top w:val="nil"/>
              <w:bottom w:val="nil"/>
            </w:tcBorders>
          </w:tcPr>
          <w:p w14:paraId="27C71574"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7976</w:t>
            </w:r>
          </w:p>
        </w:tc>
        <w:tc>
          <w:tcPr>
            <w:tcW w:w="878" w:type="dxa"/>
            <w:tcBorders>
              <w:top w:val="nil"/>
              <w:bottom w:val="nil"/>
            </w:tcBorders>
            <w:vAlign w:val="bottom"/>
          </w:tcPr>
          <w:p w14:paraId="1B8ECFA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25000</w:t>
            </w:r>
          </w:p>
        </w:tc>
        <w:tc>
          <w:tcPr>
            <w:tcW w:w="1038" w:type="dxa"/>
            <w:tcBorders>
              <w:top w:val="nil"/>
              <w:bottom w:val="nil"/>
            </w:tcBorders>
          </w:tcPr>
          <w:p w14:paraId="50C0B1E0"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139976</w:t>
            </w:r>
          </w:p>
        </w:tc>
        <w:tc>
          <w:tcPr>
            <w:tcW w:w="918" w:type="dxa"/>
            <w:tcBorders>
              <w:top w:val="nil"/>
              <w:bottom w:val="nil"/>
            </w:tcBorders>
          </w:tcPr>
          <w:p w14:paraId="0B74BC6A"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280060</w:t>
            </w:r>
          </w:p>
        </w:tc>
        <w:tc>
          <w:tcPr>
            <w:tcW w:w="918" w:type="dxa"/>
            <w:tcBorders>
              <w:top w:val="nil"/>
              <w:bottom w:val="nil"/>
            </w:tcBorders>
          </w:tcPr>
          <w:p w14:paraId="186CE06A"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140084</w:t>
            </w:r>
          </w:p>
        </w:tc>
        <w:tc>
          <w:tcPr>
            <w:tcW w:w="929" w:type="dxa"/>
            <w:tcBorders>
              <w:top w:val="nil"/>
              <w:bottom w:val="nil"/>
            </w:tcBorders>
          </w:tcPr>
          <w:p w14:paraId="23E9F4F0"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2.00</w:t>
            </w:r>
          </w:p>
        </w:tc>
      </w:tr>
      <w:tr w:rsidR="00B70C13" w:rsidRPr="00B70C13" w14:paraId="38E8851C" w14:textId="77777777" w:rsidTr="005919CB">
        <w:tc>
          <w:tcPr>
            <w:tcW w:w="1440" w:type="dxa"/>
            <w:tcBorders>
              <w:top w:val="nil"/>
              <w:left w:val="nil"/>
              <w:bottom w:val="nil"/>
              <w:right w:val="nil"/>
            </w:tcBorders>
            <w:vAlign w:val="bottom"/>
          </w:tcPr>
          <w:p w14:paraId="2E4BF144"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7</w:t>
            </w:r>
          </w:p>
        </w:tc>
        <w:tc>
          <w:tcPr>
            <w:tcW w:w="1710" w:type="dxa"/>
            <w:tcBorders>
              <w:top w:val="nil"/>
              <w:bottom w:val="nil"/>
            </w:tcBorders>
          </w:tcPr>
          <w:p w14:paraId="327386AF"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top w:val="nil"/>
              <w:bottom w:val="nil"/>
            </w:tcBorders>
          </w:tcPr>
          <w:p w14:paraId="1502BE4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6016</w:t>
            </w:r>
          </w:p>
        </w:tc>
        <w:tc>
          <w:tcPr>
            <w:tcW w:w="878" w:type="dxa"/>
            <w:tcBorders>
              <w:top w:val="nil"/>
              <w:bottom w:val="nil"/>
            </w:tcBorders>
            <w:vAlign w:val="bottom"/>
          </w:tcPr>
          <w:p w14:paraId="254A169D"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125000</w:t>
            </w:r>
          </w:p>
        </w:tc>
        <w:tc>
          <w:tcPr>
            <w:tcW w:w="1038" w:type="dxa"/>
            <w:tcBorders>
              <w:top w:val="nil"/>
              <w:bottom w:val="nil"/>
            </w:tcBorders>
          </w:tcPr>
          <w:p w14:paraId="26524BB2"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238016</w:t>
            </w:r>
          </w:p>
        </w:tc>
        <w:tc>
          <w:tcPr>
            <w:tcW w:w="918" w:type="dxa"/>
            <w:tcBorders>
              <w:top w:val="nil"/>
              <w:bottom w:val="nil"/>
            </w:tcBorders>
          </w:tcPr>
          <w:p w14:paraId="3E2EAA28"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185000</w:t>
            </w:r>
          </w:p>
        </w:tc>
        <w:tc>
          <w:tcPr>
            <w:tcW w:w="918" w:type="dxa"/>
            <w:tcBorders>
              <w:top w:val="nil"/>
              <w:bottom w:val="nil"/>
            </w:tcBorders>
          </w:tcPr>
          <w:p w14:paraId="1F4286BE"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-53016</w:t>
            </w:r>
          </w:p>
        </w:tc>
        <w:tc>
          <w:tcPr>
            <w:tcW w:w="929" w:type="dxa"/>
            <w:tcBorders>
              <w:top w:val="nil"/>
              <w:bottom w:val="nil"/>
            </w:tcBorders>
          </w:tcPr>
          <w:p w14:paraId="5637E211"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0.77</w:t>
            </w:r>
          </w:p>
        </w:tc>
      </w:tr>
      <w:tr w:rsidR="00B70C13" w:rsidRPr="00B70C13" w14:paraId="713586F4" w14:textId="77777777" w:rsidTr="005919CB">
        <w:tc>
          <w:tcPr>
            <w:tcW w:w="1440" w:type="dxa"/>
            <w:tcBorders>
              <w:top w:val="nil"/>
              <w:left w:val="nil"/>
              <w:bottom w:val="nil"/>
              <w:right w:val="nil"/>
            </w:tcBorders>
            <w:vAlign w:val="bottom"/>
          </w:tcPr>
          <w:p w14:paraId="4B47625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8</w:t>
            </w:r>
          </w:p>
        </w:tc>
        <w:tc>
          <w:tcPr>
            <w:tcW w:w="1710" w:type="dxa"/>
            <w:tcBorders>
              <w:top w:val="nil"/>
              <w:bottom w:val="nil"/>
            </w:tcBorders>
          </w:tcPr>
          <w:p w14:paraId="0C94249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top w:val="nil"/>
              <w:bottom w:val="nil"/>
            </w:tcBorders>
          </w:tcPr>
          <w:p w14:paraId="2A4C2978"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6016</w:t>
            </w:r>
          </w:p>
        </w:tc>
        <w:tc>
          <w:tcPr>
            <w:tcW w:w="878" w:type="dxa"/>
            <w:tcBorders>
              <w:top w:val="nil"/>
              <w:bottom w:val="nil"/>
            </w:tcBorders>
            <w:vAlign w:val="bottom"/>
          </w:tcPr>
          <w:p w14:paraId="46DFA30E"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175000</w:t>
            </w:r>
          </w:p>
        </w:tc>
        <w:tc>
          <w:tcPr>
            <w:tcW w:w="1038" w:type="dxa"/>
            <w:tcBorders>
              <w:top w:val="nil"/>
              <w:bottom w:val="nil"/>
            </w:tcBorders>
          </w:tcPr>
          <w:p w14:paraId="0C7F2E59"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288016</w:t>
            </w:r>
          </w:p>
        </w:tc>
        <w:tc>
          <w:tcPr>
            <w:tcW w:w="918" w:type="dxa"/>
            <w:tcBorders>
              <w:top w:val="nil"/>
              <w:bottom w:val="nil"/>
            </w:tcBorders>
          </w:tcPr>
          <w:p w14:paraId="0621D32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188780</w:t>
            </w:r>
          </w:p>
        </w:tc>
        <w:tc>
          <w:tcPr>
            <w:tcW w:w="918" w:type="dxa"/>
            <w:tcBorders>
              <w:top w:val="nil"/>
              <w:bottom w:val="nil"/>
            </w:tcBorders>
          </w:tcPr>
          <w:p w14:paraId="5AADD881"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-99236</w:t>
            </w:r>
          </w:p>
        </w:tc>
        <w:tc>
          <w:tcPr>
            <w:tcW w:w="929" w:type="dxa"/>
            <w:tcBorders>
              <w:top w:val="nil"/>
              <w:bottom w:val="nil"/>
            </w:tcBorders>
          </w:tcPr>
          <w:p w14:paraId="5A57B131"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0.66</w:t>
            </w:r>
          </w:p>
        </w:tc>
      </w:tr>
      <w:tr w:rsidR="00B70C13" w:rsidRPr="00B70C13" w14:paraId="7FD7E072" w14:textId="77777777" w:rsidTr="005919CB">
        <w:tc>
          <w:tcPr>
            <w:tcW w:w="1440" w:type="dxa"/>
            <w:tcBorders>
              <w:top w:val="nil"/>
              <w:left w:val="nil"/>
              <w:bottom w:val="nil"/>
              <w:right w:val="nil"/>
            </w:tcBorders>
            <w:vAlign w:val="bottom"/>
          </w:tcPr>
          <w:p w14:paraId="2D873CE5"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9</w:t>
            </w:r>
          </w:p>
        </w:tc>
        <w:tc>
          <w:tcPr>
            <w:tcW w:w="1710" w:type="dxa"/>
            <w:tcBorders>
              <w:top w:val="nil"/>
              <w:bottom w:val="nil"/>
            </w:tcBorders>
          </w:tcPr>
          <w:p w14:paraId="3837F994"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top w:val="nil"/>
              <w:bottom w:val="nil"/>
            </w:tcBorders>
          </w:tcPr>
          <w:p w14:paraId="566E7B2E"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6016</w:t>
            </w:r>
          </w:p>
        </w:tc>
        <w:tc>
          <w:tcPr>
            <w:tcW w:w="878" w:type="dxa"/>
            <w:tcBorders>
              <w:top w:val="nil"/>
              <w:bottom w:val="nil"/>
            </w:tcBorders>
            <w:vAlign w:val="bottom"/>
          </w:tcPr>
          <w:p w14:paraId="67787A6F"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15000</w:t>
            </w:r>
          </w:p>
        </w:tc>
        <w:tc>
          <w:tcPr>
            <w:tcW w:w="1038" w:type="dxa"/>
            <w:tcBorders>
              <w:top w:val="nil"/>
              <w:bottom w:val="nil"/>
            </w:tcBorders>
          </w:tcPr>
          <w:p w14:paraId="13FDF5A7"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128016</w:t>
            </w:r>
          </w:p>
        </w:tc>
        <w:tc>
          <w:tcPr>
            <w:tcW w:w="918" w:type="dxa"/>
            <w:tcBorders>
              <w:top w:val="nil"/>
              <w:bottom w:val="nil"/>
            </w:tcBorders>
          </w:tcPr>
          <w:p w14:paraId="10C5CEC7"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236020</w:t>
            </w:r>
          </w:p>
        </w:tc>
        <w:tc>
          <w:tcPr>
            <w:tcW w:w="918" w:type="dxa"/>
            <w:tcBorders>
              <w:top w:val="nil"/>
              <w:bottom w:val="nil"/>
            </w:tcBorders>
          </w:tcPr>
          <w:p w14:paraId="0F9A6A3C"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108004</w:t>
            </w:r>
          </w:p>
        </w:tc>
        <w:tc>
          <w:tcPr>
            <w:tcW w:w="929" w:type="dxa"/>
            <w:tcBorders>
              <w:top w:val="nil"/>
              <w:bottom w:val="nil"/>
            </w:tcBorders>
          </w:tcPr>
          <w:p w14:paraId="31EA2D48"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1.85</w:t>
            </w:r>
          </w:p>
        </w:tc>
      </w:tr>
      <w:tr w:rsidR="00B70C13" w:rsidRPr="00B70C13" w14:paraId="318A4163" w14:textId="77777777" w:rsidTr="005919CB">
        <w:tc>
          <w:tcPr>
            <w:tcW w:w="1440" w:type="dxa"/>
            <w:tcBorders>
              <w:top w:val="nil"/>
              <w:left w:val="nil"/>
              <w:bottom w:val="nil"/>
              <w:right w:val="nil"/>
            </w:tcBorders>
            <w:vAlign w:val="bottom"/>
          </w:tcPr>
          <w:p w14:paraId="17CA6596"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10</w:t>
            </w:r>
          </w:p>
        </w:tc>
        <w:tc>
          <w:tcPr>
            <w:tcW w:w="1710" w:type="dxa"/>
            <w:tcBorders>
              <w:top w:val="nil"/>
              <w:bottom w:val="nil"/>
            </w:tcBorders>
          </w:tcPr>
          <w:p w14:paraId="4AA7DBD2"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top w:val="nil"/>
              <w:bottom w:val="nil"/>
            </w:tcBorders>
          </w:tcPr>
          <w:p w14:paraId="24A8E733"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6016</w:t>
            </w:r>
          </w:p>
        </w:tc>
        <w:tc>
          <w:tcPr>
            <w:tcW w:w="878" w:type="dxa"/>
            <w:tcBorders>
              <w:top w:val="nil"/>
              <w:bottom w:val="nil"/>
            </w:tcBorders>
            <w:vAlign w:val="bottom"/>
          </w:tcPr>
          <w:p w14:paraId="7EBA562E"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15000</w:t>
            </w:r>
          </w:p>
        </w:tc>
        <w:tc>
          <w:tcPr>
            <w:tcW w:w="1038" w:type="dxa"/>
            <w:tcBorders>
              <w:top w:val="nil"/>
              <w:bottom w:val="nil"/>
            </w:tcBorders>
          </w:tcPr>
          <w:p w14:paraId="4D892DED"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128016</w:t>
            </w:r>
          </w:p>
        </w:tc>
        <w:tc>
          <w:tcPr>
            <w:tcW w:w="918" w:type="dxa"/>
            <w:tcBorders>
              <w:top w:val="nil"/>
              <w:bottom w:val="nil"/>
            </w:tcBorders>
          </w:tcPr>
          <w:p w14:paraId="22B3C9D2"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236950</w:t>
            </w:r>
          </w:p>
        </w:tc>
        <w:tc>
          <w:tcPr>
            <w:tcW w:w="918" w:type="dxa"/>
            <w:tcBorders>
              <w:top w:val="nil"/>
              <w:bottom w:val="nil"/>
            </w:tcBorders>
          </w:tcPr>
          <w:p w14:paraId="66524644"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108934</w:t>
            </w:r>
          </w:p>
        </w:tc>
        <w:tc>
          <w:tcPr>
            <w:tcW w:w="929" w:type="dxa"/>
            <w:tcBorders>
              <w:top w:val="nil"/>
              <w:bottom w:val="nil"/>
            </w:tcBorders>
          </w:tcPr>
          <w:p w14:paraId="7D5E9BC1"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1.85</w:t>
            </w:r>
          </w:p>
        </w:tc>
      </w:tr>
      <w:tr w:rsidR="00B70C13" w:rsidRPr="00B70C13" w14:paraId="5FE86603" w14:textId="77777777" w:rsidTr="005919CB">
        <w:tc>
          <w:tcPr>
            <w:tcW w:w="1440" w:type="dxa"/>
            <w:tcBorders>
              <w:top w:val="nil"/>
              <w:left w:val="nil"/>
              <w:bottom w:val="single" w:sz="4" w:space="0" w:color="auto"/>
              <w:right w:val="nil"/>
            </w:tcBorders>
            <w:vAlign w:val="bottom"/>
          </w:tcPr>
          <w:p w14:paraId="1FFB39A0"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T</w:t>
            </w:r>
            <w:r w:rsidRPr="00B70C13">
              <w:rPr>
                <w:rFonts w:ascii="Times New Roman" w:hAnsi="Times New Roman" w:cs="Times New Roman"/>
                <w:color w:val="000000" w:themeColor="text1"/>
                <w:sz w:val="24"/>
                <w:szCs w:val="24"/>
                <w:vertAlign w:val="subscript"/>
              </w:rPr>
              <w:t>11</w:t>
            </w:r>
          </w:p>
        </w:tc>
        <w:tc>
          <w:tcPr>
            <w:tcW w:w="1710" w:type="dxa"/>
            <w:tcBorders>
              <w:top w:val="nil"/>
            </w:tcBorders>
          </w:tcPr>
          <w:p w14:paraId="03DE6D9F"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107000</w:t>
            </w:r>
          </w:p>
        </w:tc>
        <w:tc>
          <w:tcPr>
            <w:tcW w:w="900" w:type="dxa"/>
            <w:tcBorders>
              <w:top w:val="nil"/>
            </w:tcBorders>
          </w:tcPr>
          <w:p w14:paraId="07200C9C"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6016</w:t>
            </w:r>
          </w:p>
        </w:tc>
        <w:tc>
          <w:tcPr>
            <w:tcW w:w="878" w:type="dxa"/>
            <w:tcBorders>
              <w:top w:val="nil"/>
            </w:tcBorders>
            <w:vAlign w:val="bottom"/>
          </w:tcPr>
          <w:p w14:paraId="739077B6"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50000</w:t>
            </w:r>
          </w:p>
        </w:tc>
        <w:tc>
          <w:tcPr>
            <w:tcW w:w="1038" w:type="dxa"/>
            <w:tcBorders>
              <w:top w:val="nil"/>
            </w:tcBorders>
          </w:tcPr>
          <w:p w14:paraId="084D866B"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163016</w:t>
            </w:r>
          </w:p>
        </w:tc>
        <w:tc>
          <w:tcPr>
            <w:tcW w:w="918" w:type="dxa"/>
            <w:tcBorders>
              <w:top w:val="nil"/>
            </w:tcBorders>
          </w:tcPr>
          <w:p w14:paraId="212A6FBE"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231320</w:t>
            </w:r>
          </w:p>
        </w:tc>
        <w:tc>
          <w:tcPr>
            <w:tcW w:w="918" w:type="dxa"/>
            <w:tcBorders>
              <w:top w:val="nil"/>
            </w:tcBorders>
          </w:tcPr>
          <w:p w14:paraId="740DA0B1"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68304</w:t>
            </w:r>
          </w:p>
        </w:tc>
        <w:tc>
          <w:tcPr>
            <w:tcW w:w="929" w:type="dxa"/>
            <w:tcBorders>
              <w:top w:val="nil"/>
            </w:tcBorders>
          </w:tcPr>
          <w:p w14:paraId="49DA89E1" w14:textId="77777777" w:rsidR="008C7714" w:rsidRPr="00B70C13" w:rsidRDefault="008C7714" w:rsidP="005919CB">
            <w:pPr>
              <w:jc w:val="center"/>
              <w:rPr>
                <w:rFonts w:ascii="Times New Roman" w:hAnsi="Times New Roman" w:cs="Times New Roman"/>
                <w:color w:val="000000" w:themeColor="text1"/>
                <w:sz w:val="24"/>
                <w:szCs w:val="24"/>
              </w:rPr>
            </w:pPr>
            <w:r w:rsidRPr="00B70C13">
              <w:rPr>
                <w:rFonts w:ascii="Times New Roman" w:hAnsi="Times New Roman" w:cs="Times New Roman"/>
                <w:color w:val="000000" w:themeColor="text1"/>
                <w:sz w:val="24"/>
                <w:szCs w:val="24"/>
              </w:rPr>
              <w:t>1.42</w:t>
            </w:r>
          </w:p>
        </w:tc>
      </w:tr>
    </w:tbl>
    <w:p w14:paraId="6441008D" w14:textId="77777777" w:rsidR="008C7714" w:rsidRPr="00B70C13" w:rsidRDefault="008C7714" w:rsidP="005919CB">
      <w:pPr>
        <w:spacing w:after="0" w:line="240" w:lineRule="auto"/>
        <w:jc w:val="both"/>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1</w:t>
      </w:r>
      <w:r w:rsidRPr="00B70C13">
        <w:rPr>
          <w:rFonts w:ascii="Times New Roman" w:hAnsi="Times New Roman" w:cs="Times New Roman"/>
          <w:color w:val="000000" w:themeColor="text1"/>
          <w:sz w:val="20"/>
          <w:szCs w:val="20"/>
        </w:rPr>
        <w:t>= Recommended dose of fertilizer (RDF), T</w:t>
      </w:r>
      <w:r w:rsidRPr="00B70C13">
        <w:rPr>
          <w:rFonts w:ascii="Times New Roman" w:hAnsi="Times New Roman" w:cs="Times New Roman"/>
          <w:color w:val="000000" w:themeColor="text1"/>
          <w:sz w:val="20"/>
          <w:szCs w:val="20"/>
          <w:vertAlign w:val="subscript"/>
        </w:rPr>
        <w:t>2</w:t>
      </w:r>
      <w:r w:rsidRPr="00B70C13">
        <w:rPr>
          <w:rFonts w:ascii="Times New Roman" w:hAnsi="Times New Roman" w:cs="Times New Roman"/>
          <w:color w:val="000000" w:themeColor="text1"/>
          <w:sz w:val="20"/>
          <w:szCs w:val="20"/>
        </w:rPr>
        <w:t xml:space="preserve">= RDF + </w:t>
      </w:r>
      <w:hyperlink r:id="rId31" w:history="1">
        <w:r w:rsidRPr="00B70C13">
          <w:rPr>
            <w:rFonts w:ascii="Times New Roman" w:hAnsi="Times New Roman" w:cs="Times New Roman"/>
            <w:color w:val="000000" w:themeColor="text1"/>
            <w:sz w:val="20"/>
            <w:szCs w:val="20"/>
          </w:rPr>
          <w:t xml:space="preserve">Vermicompost </w:t>
        </w:r>
      </w:hyperlink>
      <w:r w:rsidRPr="00B70C13">
        <w:rPr>
          <w:rFonts w:ascii="Times New Roman" w:hAnsi="Times New Roman" w:cs="Times New Roman"/>
          <w:color w:val="000000" w:themeColor="text1"/>
          <w:sz w:val="20"/>
          <w:szCs w:val="20"/>
        </w:rPr>
        <w:t>@2.5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3 </w:t>
      </w:r>
      <w:r w:rsidRPr="00B70C13">
        <w:rPr>
          <w:rFonts w:ascii="Times New Roman" w:hAnsi="Times New Roman" w:cs="Times New Roman"/>
          <w:color w:val="000000" w:themeColor="text1"/>
          <w:sz w:val="20"/>
          <w:szCs w:val="20"/>
        </w:rPr>
        <w:t>= RDF + Trico-compost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4</w:t>
      </w:r>
      <w:r w:rsidRPr="00B70C13">
        <w:rPr>
          <w:rFonts w:ascii="Times New Roman" w:hAnsi="Times New Roman" w:cs="Times New Roman"/>
          <w:color w:val="000000" w:themeColor="text1"/>
          <w:sz w:val="20"/>
          <w:szCs w:val="20"/>
        </w:rPr>
        <w:t xml:space="preserve"> =RDF + Cow dung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5</w:t>
      </w:r>
      <w:r w:rsidRPr="00B70C13">
        <w:rPr>
          <w:rFonts w:ascii="Times New Roman" w:hAnsi="Times New Roman" w:cs="Times New Roman"/>
          <w:color w:val="000000" w:themeColor="text1"/>
          <w:sz w:val="20"/>
          <w:szCs w:val="20"/>
        </w:rPr>
        <w:t xml:space="preserve"> = RDF + Poultry manure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6 </w:t>
      </w:r>
      <w:r w:rsidRPr="00B70C13">
        <w:rPr>
          <w:rFonts w:ascii="Times New Roman" w:hAnsi="Times New Roman" w:cs="Times New Roman"/>
          <w:color w:val="000000" w:themeColor="text1"/>
          <w:sz w:val="20"/>
          <w:szCs w:val="20"/>
        </w:rPr>
        <w:t>= RDF + Co-compost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7 </w:t>
      </w:r>
      <w:r w:rsidRPr="00B70C13">
        <w:rPr>
          <w:rFonts w:ascii="Times New Roman" w:hAnsi="Times New Roman" w:cs="Times New Roman"/>
          <w:color w:val="000000" w:themeColor="text1"/>
          <w:sz w:val="20"/>
          <w:szCs w:val="20"/>
        </w:rPr>
        <w:t>= 75% RDF + Vermicompost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8</w:t>
      </w:r>
      <w:r w:rsidRPr="00B70C13">
        <w:rPr>
          <w:rFonts w:ascii="Times New Roman" w:hAnsi="Times New Roman" w:cs="Times New Roman"/>
          <w:color w:val="000000" w:themeColor="text1"/>
          <w:sz w:val="20"/>
          <w:szCs w:val="20"/>
        </w:rPr>
        <w:t xml:space="preserve"> =75% RDF + Trico-compost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9</w:t>
      </w:r>
      <w:r w:rsidRPr="00B70C13">
        <w:rPr>
          <w:rFonts w:ascii="Times New Roman" w:hAnsi="Times New Roman" w:cs="Times New Roman"/>
          <w:color w:val="000000" w:themeColor="text1"/>
          <w:sz w:val="20"/>
          <w:szCs w:val="20"/>
        </w:rPr>
        <w:t xml:space="preserve"> = 75% RDF + Cow dung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10</w:t>
      </w:r>
      <w:r w:rsidRPr="00B70C13">
        <w:rPr>
          <w:rFonts w:ascii="Times New Roman" w:hAnsi="Times New Roman" w:cs="Times New Roman"/>
          <w:color w:val="000000" w:themeColor="text1"/>
          <w:sz w:val="20"/>
          <w:szCs w:val="20"/>
        </w:rPr>
        <w:t xml:space="preserve"> = 75% RDF + Poultry manure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11</w:t>
      </w:r>
      <w:r w:rsidRPr="00B70C13">
        <w:rPr>
          <w:rFonts w:ascii="Times New Roman" w:hAnsi="Times New Roman" w:cs="Times New Roman"/>
          <w:color w:val="000000" w:themeColor="text1"/>
          <w:sz w:val="20"/>
          <w:szCs w:val="20"/>
        </w:rPr>
        <w:t xml:space="preserve"> =75% RDF + Co-compost @5 t ha</w:t>
      </w:r>
      <w:r w:rsidRPr="00B70C13">
        <w:rPr>
          <w:rFonts w:ascii="Times New Roman" w:hAnsi="Times New Roman" w:cs="Times New Roman"/>
          <w:color w:val="000000" w:themeColor="text1"/>
          <w:sz w:val="20"/>
          <w:szCs w:val="20"/>
          <w:vertAlign w:val="superscript"/>
        </w:rPr>
        <w:t>-1</w:t>
      </w:r>
    </w:p>
    <w:p w14:paraId="2CBF1656" w14:textId="77777777" w:rsidR="008C7714" w:rsidRPr="00B70C13" w:rsidRDefault="008C7714" w:rsidP="005919CB">
      <w:pPr>
        <w:spacing w:after="0" w:line="240" w:lineRule="auto"/>
        <w:jc w:val="both"/>
        <w:rPr>
          <w:rFonts w:ascii="Times New Roman" w:hAnsi="Times New Roman" w:cs="Times New Roman"/>
          <w:color w:val="000000" w:themeColor="text1"/>
          <w:sz w:val="20"/>
          <w:szCs w:val="20"/>
        </w:rPr>
      </w:pPr>
    </w:p>
    <w:p w14:paraId="39C8B769" w14:textId="524A821E" w:rsidR="008C7714" w:rsidRPr="00B70C13" w:rsidRDefault="008C7714" w:rsidP="005919CB">
      <w:pPr>
        <w:spacing w:after="0" w:line="240" w:lineRule="auto"/>
        <w:jc w:val="both"/>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Labor wage =500 Tk</w:t>
      </w:r>
      <w:r w:rsidR="00276A2B" w:rsidRPr="00B70C13">
        <w:rPr>
          <w:rFonts w:ascii="Times New Roman" w:hAnsi="Times New Roman" w:cs="Times New Roman"/>
          <w:color w:val="000000" w:themeColor="text1"/>
          <w:sz w:val="20"/>
          <w:szCs w:val="20"/>
        </w:rPr>
        <w:t xml:space="preserve"> </w:t>
      </w:r>
      <w:r w:rsidRPr="00B70C13">
        <w:rPr>
          <w:rFonts w:ascii="Times New Roman" w:hAnsi="Times New Roman" w:cs="Times New Roman"/>
          <w:color w:val="000000" w:themeColor="text1"/>
          <w:sz w:val="20"/>
          <w:szCs w:val="20"/>
        </w:rPr>
        <w:t>head</w:t>
      </w:r>
      <w:r w:rsidR="00276A2B" w:rsidRPr="00B70C13">
        <w:rPr>
          <w:rFonts w:ascii="Times New Roman" w:hAnsi="Times New Roman" w:cs="Times New Roman"/>
          <w:color w:val="000000" w:themeColor="text1"/>
          <w:sz w:val="20"/>
          <w:szCs w:val="20"/>
          <w:vertAlign w:val="superscript"/>
        </w:rPr>
        <w:t>-1</w:t>
      </w:r>
      <w:r w:rsidR="00276A2B" w:rsidRPr="00B70C13">
        <w:rPr>
          <w:rFonts w:ascii="Times New Roman" w:hAnsi="Times New Roman" w:cs="Times New Roman"/>
          <w:color w:val="000000" w:themeColor="text1"/>
          <w:sz w:val="20"/>
          <w:szCs w:val="20"/>
        </w:rPr>
        <w:t xml:space="preserve"> </w:t>
      </w:r>
      <w:r w:rsidRPr="00B70C13">
        <w:rPr>
          <w:rFonts w:ascii="Times New Roman" w:hAnsi="Times New Roman" w:cs="Times New Roman"/>
          <w:color w:val="000000" w:themeColor="text1"/>
          <w:sz w:val="20"/>
          <w:szCs w:val="20"/>
        </w:rPr>
        <w:t>day</w:t>
      </w:r>
      <w:r w:rsidR="00276A2B"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Urea=28 Tk kg</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TSP= 28 Tk kg</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MoP= 30 Tk kg</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Gypsum= 14 Tk kg</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Zinc sulphate= 240 Tk kg</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Vermicompost = 25 Tk kg</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Trico-compost = 35 Tk kg</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Poultry manure = 3 Tk kg</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Co-compost = 10 Tk kg</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Cow dung = 3 Tk kg</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Rice grain= 29 Tk kg</w:t>
      </w:r>
      <w:r w:rsidRPr="00B70C13">
        <w:rPr>
          <w:rFonts w:ascii="Times New Roman" w:hAnsi="Times New Roman" w:cs="Times New Roman"/>
          <w:color w:val="000000" w:themeColor="text1"/>
          <w:sz w:val="20"/>
          <w:szCs w:val="20"/>
          <w:vertAlign w:val="superscript"/>
        </w:rPr>
        <w:t>-1</w:t>
      </w:r>
    </w:p>
    <w:p w14:paraId="4FAA623C" w14:textId="1E518D1C" w:rsidR="008C7714" w:rsidRPr="00B70C13" w:rsidRDefault="008C7714">
      <w:pPr>
        <w:rPr>
          <w:rFonts w:ascii="Times New Roman" w:hAnsi="Times New Roman" w:cs="Times New Roman"/>
          <w:color w:val="000000" w:themeColor="text1"/>
          <w:sz w:val="24"/>
          <w:szCs w:val="24"/>
        </w:rPr>
      </w:pPr>
    </w:p>
    <w:p w14:paraId="2B5EF50D" w14:textId="77777777" w:rsidR="008A1E4D" w:rsidRPr="00B70C13" w:rsidRDefault="008A1E4D" w:rsidP="005919CB">
      <w:pPr>
        <w:spacing w:after="0" w:line="240" w:lineRule="auto"/>
        <w:jc w:val="both"/>
        <w:rPr>
          <w:rFonts w:ascii="Times New Roman" w:hAnsi="Times New Roman" w:cs="Times New Roman"/>
          <w:b/>
          <w:color w:val="000000" w:themeColor="text1"/>
          <w:sz w:val="24"/>
          <w:szCs w:val="24"/>
        </w:rPr>
      </w:pPr>
    </w:p>
    <w:p w14:paraId="15AFB9AF" w14:textId="77777777" w:rsidR="008A1E4D" w:rsidRPr="00B70C13" w:rsidRDefault="008A1E4D" w:rsidP="005919CB">
      <w:pPr>
        <w:spacing w:after="0" w:line="240" w:lineRule="auto"/>
        <w:jc w:val="both"/>
        <w:rPr>
          <w:rFonts w:ascii="Times New Roman" w:hAnsi="Times New Roman" w:cs="Times New Roman"/>
          <w:b/>
          <w:color w:val="000000" w:themeColor="text1"/>
          <w:sz w:val="24"/>
          <w:szCs w:val="24"/>
        </w:rPr>
      </w:pPr>
    </w:p>
    <w:p w14:paraId="0C4C779A" w14:textId="77777777" w:rsidR="008A1E4D" w:rsidRPr="00B70C13" w:rsidRDefault="008A1E4D" w:rsidP="005919CB">
      <w:pPr>
        <w:spacing w:after="0" w:line="240" w:lineRule="auto"/>
        <w:jc w:val="both"/>
        <w:rPr>
          <w:rFonts w:ascii="Times New Roman" w:hAnsi="Times New Roman" w:cs="Times New Roman"/>
          <w:b/>
          <w:color w:val="000000" w:themeColor="text1"/>
          <w:sz w:val="24"/>
          <w:szCs w:val="24"/>
        </w:rPr>
      </w:pPr>
    </w:p>
    <w:p w14:paraId="2A2C0AB0" w14:textId="77777777" w:rsidR="008A1E4D" w:rsidRPr="00B70C13" w:rsidRDefault="008A1E4D" w:rsidP="005919CB">
      <w:pPr>
        <w:spacing w:after="0" w:line="240" w:lineRule="auto"/>
        <w:jc w:val="both"/>
        <w:rPr>
          <w:rFonts w:ascii="Times New Roman" w:hAnsi="Times New Roman" w:cs="Times New Roman"/>
          <w:b/>
          <w:color w:val="000000" w:themeColor="text1"/>
          <w:sz w:val="24"/>
          <w:szCs w:val="24"/>
        </w:rPr>
      </w:pPr>
    </w:p>
    <w:p w14:paraId="5BA06EF8" w14:textId="77777777" w:rsidR="008A1E4D" w:rsidRPr="00B70C13" w:rsidRDefault="008A1E4D" w:rsidP="005919CB">
      <w:pPr>
        <w:spacing w:after="0" w:line="240" w:lineRule="auto"/>
        <w:jc w:val="both"/>
        <w:rPr>
          <w:rFonts w:ascii="Times New Roman" w:hAnsi="Times New Roman" w:cs="Times New Roman"/>
          <w:b/>
          <w:color w:val="000000" w:themeColor="text1"/>
          <w:sz w:val="24"/>
          <w:szCs w:val="24"/>
        </w:rPr>
      </w:pPr>
    </w:p>
    <w:p w14:paraId="61C86025" w14:textId="77777777" w:rsidR="008A1E4D" w:rsidRPr="00B70C13" w:rsidRDefault="008A1E4D" w:rsidP="005919CB">
      <w:pPr>
        <w:spacing w:after="0" w:line="240" w:lineRule="auto"/>
        <w:jc w:val="both"/>
        <w:rPr>
          <w:rFonts w:ascii="Times New Roman" w:hAnsi="Times New Roman" w:cs="Times New Roman"/>
          <w:b/>
          <w:color w:val="000000" w:themeColor="text1"/>
          <w:sz w:val="24"/>
          <w:szCs w:val="24"/>
        </w:rPr>
      </w:pPr>
    </w:p>
    <w:p w14:paraId="0108EC0E" w14:textId="77777777" w:rsidR="008A1E4D" w:rsidRPr="00B70C13" w:rsidRDefault="008A1E4D" w:rsidP="005919CB">
      <w:pPr>
        <w:spacing w:after="0" w:line="240" w:lineRule="auto"/>
        <w:jc w:val="both"/>
        <w:rPr>
          <w:rFonts w:ascii="Times New Roman" w:hAnsi="Times New Roman" w:cs="Times New Roman"/>
          <w:b/>
          <w:color w:val="000000" w:themeColor="text1"/>
          <w:sz w:val="24"/>
          <w:szCs w:val="24"/>
        </w:rPr>
      </w:pPr>
    </w:p>
    <w:p w14:paraId="1E01B73A" w14:textId="77777777" w:rsidR="008A1E4D" w:rsidRPr="00B70C13" w:rsidRDefault="008A1E4D" w:rsidP="005919CB">
      <w:pPr>
        <w:spacing w:after="0" w:line="240" w:lineRule="auto"/>
        <w:jc w:val="both"/>
        <w:rPr>
          <w:rFonts w:ascii="Times New Roman" w:hAnsi="Times New Roman" w:cs="Times New Roman"/>
          <w:b/>
          <w:color w:val="000000" w:themeColor="text1"/>
          <w:sz w:val="24"/>
          <w:szCs w:val="24"/>
        </w:rPr>
      </w:pPr>
    </w:p>
    <w:p w14:paraId="7D63564F" w14:textId="77777777" w:rsidR="008A1E4D" w:rsidRPr="00B70C13" w:rsidRDefault="008A1E4D" w:rsidP="005919CB">
      <w:pPr>
        <w:spacing w:after="0" w:line="240" w:lineRule="auto"/>
        <w:jc w:val="both"/>
        <w:rPr>
          <w:rFonts w:ascii="Times New Roman" w:hAnsi="Times New Roman" w:cs="Times New Roman"/>
          <w:b/>
          <w:color w:val="000000" w:themeColor="text1"/>
          <w:sz w:val="24"/>
          <w:szCs w:val="24"/>
        </w:rPr>
      </w:pPr>
    </w:p>
    <w:p w14:paraId="16B210E0" w14:textId="77777777" w:rsidR="008A1E4D" w:rsidRPr="00B70C13" w:rsidRDefault="008A1E4D" w:rsidP="005919CB">
      <w:pPr>
        <w:spacing w:after="0" w:line="240" w:lineRule="auto"/>
        <w:jc w:val="both"/>
        <w:rPr>
          <w:rFonts w:ascii="Times New Roman" w:hAnsi="Times New Roman" w:cs="Times New Roman"/>
          <w:b/>
          <w:color w:val="000000" w:themeColor="text1"/>
          <w:sz w:val="24"/>
          <w:szCs w:val="24"/>
        </w:rPr>
      </w:pPr>
    </w:p>
    <w:p w14:paraId="1762EC3B" w14:textId="0F661E1D" w:rsidR="00373ED3" w:rsidRPr="00B70C13" w:rsidRDefault="00FC5E8D" w:rsidP="00373ED3">
      <w:pPr>
        <w:spacing w:line="480" w:lineRule="auto"/>
        <w:jc w:val="both"/>
        <w:rPr>
          <w:rFonts w:ascii="Times New Roman" w:hAnsi="Times New Roman" w:cs="Times New Roman"/>
          <w:color w:val="000000" w:themeColor="text1"/>
          <w:sz w:val="24"/>
          <w:szCs w:val="24"/>
        </w:rPr>
      </w:pPr>
      <w:r w:rsidRPr="00B70C13">
        <w:rPr>
          <w:noProof/>
          <w:color w:val="000000" w:themeColor="text1"/>
        </w:rPr>
        <w:lastRenderedPageBreak/>
        <w:drawing>
          <wp:inline distT="0" distB="0" distL="0" distR="0" wp14:anchorId="2743DCE1" wp14:editId="18B85FE6">
            <wp:extent cx="5731510" cy="3022899"/>
            <wp:effectExtent l="0" t="0" r="2540" b="6350"/>
            <wp:docPr id="913792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5177" cy="3024833"/>
                    </a:xfrm>
                    <a:prstGeom prst="rect">
                      <a:avLst/>
                    </a:prstGeom>
                    <a:noFill/>
                    <a:ln>
                      <a:noFill/>
                    </a:ln>
                  </pic:spPr>
                </pic:pic>
              </a:graphicData>
            </a:graphic>
          </wp:inline>
        </w:drawing>
      </w:r>
    </w:p>
    <w:p w14:paraId="2DB511C2" w14:textId="7DAA6AF4" w:rsidR="003804CB" w:rsidRPr="00B70C13" w:rsidRDefault="003804CB" w:rsidP="003804CB">
      <w:pPr>
        <w:spacing w:after="0" w:line="240" w:lineRule="auto"/>
        <w:jc w:val="both"/>
        <w:rPr>
          <w:rFonts w:ascii="Times New Roman" w:hAnsi="Times New Roman" w:cs="Times New Roman"/>
          <w:b/>
          <w:color w:val="000000" w:themeColor="text1"/>
          <w:sz w:val="24"/>
          <w:szCs w:val="24"/>
        </w:rPr>
      </w:pPr>
      <w:r w:rsidRPr="00B70C13">
        <w:rPr>
          <w:rFonts w:ascii="Times New Roman" w:hAnsi="Times New Roman" w:cs="Times New Roman"/>
          <w:b/>
          <w:color w:val="000000" w:themeColor="text1"/>
          <w:sz w:val="24"/>
          <w:szCs w:val="24"/>
        </w:rPr>
        <w:t xml:space="preserve">Figure 1. </w:t>
      </w:r>
      <w:r w:rsidRPr="00B70C13">
        <w:rPr>
          <w:rFonts w:ascii="Times New Roman" w:hAnsi="Times New Roman" w:cs="Times New Roman"/>
          <w:bCs/>
          <w:color w:val="000000" w:themeColor="text1"/>
          <w:sz w:val="24"/>
          <w:szCs w:val="24"/>
        </w:rPr>
        <w:t>Effect of chemical fertilizer and various organic manure combinations on plant height at different days after transplanting of winter rice variety BRRI dhan89</w:t>
      </w:r>
    </w:p>
    <w:p w14:paraId="28F6F548" w14:textId="77777777" w:rsidR="003804CB" w:rsidRPr="00B70C13" w:rsidRDefault="003804CB" w:rsidP="003804CB">
      <w:pPr>
        <w:spacing w:after="0" w:line="240" w:lineRule="auto"/>
        <w:jc w:val="both"/>
        <w:rPr>
          <w:rFonts w:ascii="Times New Roman" w:hAnsi="Times New Roman" w:cs="Times New Roman"/>
          <w:b/>
          <w:color w:val="000000" w:themeColor="text1"/>
          <w:sz w:val="24"/>
          <w:szCs w:val="24"/>
        </w:rPr>
      </w:pPr>
    </w:p>
    <w:p w14:paraId="1C2CD86A" w14:textId="77777777" w:rsidR="00373ED3" w:rsidRPr="00B70C13" w:rsidRDefault="00373ED3" w:rsidP="00373ED3">
      <w:pPr>
        <w:spacing w:after="120" w:line="276" w:lineRule="auto"/>
        <w:jc w:val="both"/>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1</w:t>
      </w:r>
      <w:r w:rsidRPr="00B70C13">
        <w:rPr>
          <w:rFonts w:ascii="Times New Roman" w:hAnsi="Times New Roman" w:cs="Times New Roman"/>
          <w:color w:val="000000" w:themeColor="text1"/>
          <w:sz w:val="20"/>
          <w:szCs w:val="20"/>
        </w:rPr>
        <w:t>= Recommended dose of fertilizer (RDF), T</w:t>
      </w:r>
      <w:r w:rsidRPr="00B70C13">
        <w:rPr>
          <w:rFonts w:ascii="Times New Roman" w:hAnsi="Times New Roman" w:cs="Times New Roman"/>
          <w:color w:val="000000" w:themeColor="text1"/>
          <w:sz w:val="20"/>
          <w:szCs w:val="20"/>
          <w:vertAlign w:val="subscript"/>
        </w:rPr>
        <w:t>2</w:t>
      </w:r>
      <w:r w:rsidRPr="00B70C13">
        <w:rPr>
          <w:rFonts w:ascii="Times New Roman" w:hAnsi="Times New Roman" w:cs="Times New Roman"/>
          <w:color w:val="000000" w:themeColor="text1"/>
          <w:sz w:val="20"/>
          <w:szCs w:val="20"/>
        </w:rPr>
        <w:t xml:space="preserve">= RDF + </w:t>
      </w:r>
      <w:hyperlink r:id="rId33" w:history="1">
        <w:r w:rsidRPr="00B70C13">
          <w:rPr>
            <w:rFonts w:ascii="Times New Roman" w:hAnsi="Times New Roman" w:cs="Times New Roman"/>
            <w:color w:val="000000" w:themeColor="text1"/>
            <w:sz w:val="20"/>
            <w:szCs w:val="20"/>
          </w:rPr>
          <w:t xml:space="preserve">Vermicompost </w:t>
        </w:r>
      </w:hyperlink>
      <w:r w:rsidRPr="00B70C13">
        <w:rPr>
          <w:rFonts w:ascii="Times New Roman" w:hAnsi="Times New Roman" w:cs="Times New Roman"/>
          <w:color w:val="000000" w:themeColor="text1"/>
          <w:sz w:val="20"/>
          <w:szCs w:val="20"/>
        </w:rPr>
        <w:t>@2.5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3 </w:t>
      </w:r>
      <w:r w:rsidRPr="00B70C13">
        <w:rPr>
          <w:rFonts w:ascii="Times New Roman" w:hAnsi="Times New Roman" w:cs="Times New Roman"/>
          <w:color w:val="000000" w:themeColor="text1"/>
          <w:sz w:val="20"/>
          <w:szCs w:val="20"/>
        </w:rPr>
        <w:t>= RDF + Trico-compost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4</w:t>
      </w:r>
      <w:r w:rsidRPr="00B70C13">
        <w:rPr>
          <w:rFonts w:ascii="Times New Roman" w:hAnsi="Times New Roman" w:cs="Times New Roman"/>
          <w:color w:val="000000" w:themeColor="text1"/>
          <w:sz w:val="20"/>
          <w:szCs w:val="20"/>
        </w:rPr>
        <w:t xml:space="preserve"> =RDF + Cow dung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5</w:t>
      </w:r>
      <w:r w:rsidRPr="00B70C13">
        <w:rPr>
          <w:rFonts w:ascii="Times New Roman" w:hAnsi="Times New Roman" w:cs="Times New Roman"/>
          <w:color w:val="000000" w:themeColor="text1"/>
          <w:sz w:val="20"/>
          <w:szCs w:val="20"/>
        </w:rPr>
        <w:t xml:space="preserve"> = RDF + Poultry manure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6 </w:t>
      </w:r>
      <w:r w:rsidRPr="00B70C13">
        <w:rPr>
          <w:rFonts w:ascii="Times New Roman" w:hAnsi="Times New Roman" w:cs="Times New Roman"/>
          <w:color w:val="000000" w:themeColor="text1"/>
          <w:sz w:val="20"/>
          <w:szCs w:val="20"/>
        </w:rPr>
        <w:t>= RDF + Co-compost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7 </w:t>
      </w:r>
      <w:r w:rsidRPr="00B70C13">
        <w:rPr>
          <w:rFonts w:ascii="Times New Roman" w:hAnsi="Times New Roman" w:cs="Times New Roman"/>
          <w:color w:val="000000" w:themeColor="text1"/>
          <w:sz w:val="20"/>
          <w:szCs w:val="20"/>
        </w:rPr>
        <w:t>= 75% RDF + Vermicompost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8</w:t>
      </w:r>
      <w:r w:rsidRPr="00B70C13">
        <w:rPr>
          <w:rFonts w:ascii="Times New Roman" w:hAnsi="Times New Roman" w:cs="Times New Roman"/>
          <w:color w:val="000000" w:themeColor="text1"/>
          <w:sz w:val="20"/>
          <w:szCs w:val="20"/>
        </w:rPr>
        <w:t xml:space="preserve"> =75% RDF + Trico-compost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9</w:t>
      </w:r>
      <w:r w:rsidRPr="00B70C13">
        <w:rPr>
          <w:rFonts w:ascii="Times New Roman" w:hAnsi="Times New Roman" w:cs="Times New Roman"/>
          <w:color w:val="000000" w:themeColor="text1"/>
          <w:sz w:val="20"/>
          <w:szCs w:val="20"/>
        </w:rPr>
        <w:t xml:space="preserve"> = 75% RDF + Cow dung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10</w:t>
      </w:r>
      <w:r w:rsidRPr="00B70C13">
        <w:rPr>
          <w:rFonts w:ascii="Times New Roman" w:hAnsi="Times New Roman" w:cs="Times New Roman"/>
          <w:color w:val="000000" w:themeColor="text1"/>
          <w:sz w:val="20"/>
          <w:szCs w:val="20"/>
        </w:rPr>
        <w:t xml:space="preserve"> = 75% RDF + Poultry manure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11</w:t>
      </w:r>
      <w:r w:rsidRPr="00B70C13">
        <w:rPr>
          <w:rFonts w:ascii="Times New Roman" w:hAnsi="Times New Roman" w:cs="Times New Roman"/>
          <w:color w:val="000000" w:themeColor="text1"/>
          <w:sz w:val="20"/>
          <w:szCs w:val="20"/>
        </w:rPr>
        <w:t xml:space="preserve"> =75% RDF + Co-compost @5 t ha</w:t>
      </w:r>
      <w:r w:rsidRPr="00B70C13">
        <w:rPr>
          <w:rFonts w:ascii="Times New Roman" w:hAnsi="Times New Roman" w:cs="Times New Roman"/>
          <w:color w:val="000000" w:themeColor="text1"/>
          <w:sz w:val="20"/>
          <w:szCs w:val="20"/>
          <w:vertAlign w:val="superscript"/>
        </w:rPr>
        <w:t>-1</w:t>
      </w:r>
    </w:p>
    <w:p w14:paraId="07082F62" w14:textId="654800B3" w:rsidR="00373ED3" w:rsidRPr="00B70C13" w:rsidRDefault="00373ED3" w:rsidP="00373ED3">
      <w:pPr>
        <w:rPr>
          <w:rFonts w:ascii="Times New Roman" w:hAnsi="Times New Roman" w:cs="Times New Roman"/>
          <w:b/>
          <w:color w:val="000000" w:themeColor="text1"/>
          <w:sz w:val="24"/>
          <w:szCs w:val="24"/>
        </w:rPr>
      </w:pPr>
      <w:r w:rsidRPr="00B70C13">
        <w:rPr>
          <w:rFonts w:ascii="Times New Roman" w:hAnsi="Times New Roman" w:cs="Times New Roman"/>
          <w:color w:val="000000" w:themeColor="text1"/>
          <w:sz w:val="24"/>
          <w:szCs w:val="24"/>
        </w:rPr>
        <w:br w:type="page"/>
      </w:r>
    </w:p>
    <w:p w14:paraId="5793E175" w14:textId="15081F91" w:rsidR="00FC5E8D" w:rsidRPr="00B70C13" w:rsidRDefault="00FC5E8D" w:rsidP="00FC5E8D">
      <w:pPr>
        <w:spacing w:line="480" w:lineRule="auto"/>
        <w:jc w:val="both"/>
        <w:rPr>
          <w:rFonts w:ascii="Times New Roman" w:hAnsi="Times New Roman" w:cs="Times New Roman"/>
          <w:color w:val="000000" w:themeColor="text1"/>
          <w:sz w:val="24"/>
          <w:szCs w:val="24"/>
        </w:rPr>
      </w:pPr>
      <w:r w:rsidRPr="00B70C13">
        <w:rPr>
          <w:rFonts w:ascii="Times New Roman" w:hAnsi="Times New Roman" w:cs="Times New Roman"/>
          <w:noProof/>
          <w:color w:val="000000" w:themeColor="text1"/>
          <w:sz w:val="24"/>
          <w:szCs w:val="24"/>
        </w:rPr>
        <w:lastRenderedPageBreak/>
        <w:drawing>
          <wp:inline distT="0" distB="0" distL="0" distR="0" wp14:anchorId="41B854A4" wp14:editId="6388FF8E">
            <wp:extent cx="5731510" cy="2936838"/>
            <wp:effectExtent l="0" t="0" r="2540" b="0"/>
            <wp:docPr id="16043299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7102" cy="2939704"/>
                    </a:xfrm>
                    <a:prstGeom prst="rect">
                      <a:avLst/>
                    </a:prstGeom>
                    <a:noFill/>
                    <a:ln>
                      <a:noFill/>
                    </a:ln>
                  </pic:spPr>
                </pic:pic>
              </a:graphicData>
            </a:graphic>
          </wp:inline>
        </w:drawing>
      </w:r>
    </w:p>
    <w:p w14:paraId="097E77B3" w14:textId="1BAFEDB6" w:rsidR="003804CB" w:rsidRPr="00B70C13" w:rsidRDefault="003804CB" w:rsidP="00373ED3">
      <w:pPr>
        <w:spacing w:after="120" w:line="276" w:lineRule="auto"/>
        <w:jc w:val="both"/>
        <w:rPr>
          <w:rFonts w:ascii="Times New Roman" w:hAnsi="Times New Roman" w:cs="Times New Roman"/>
          <w:b/>
          <w:color w:val="000000" w:themeColor="text1"/>
          <w:sz w:val="24"/>
          <w:szCs w:val="24"/>
        </w:rPr>
      </w:pPr>
      <w:r w:rsidRPr="00B70C13">
        <w:rPr>
          <w:rFonts w:ascii="Times New Roman" w:hAnsi="Times New Roman" w:cs="Times New Roman"/>
          <w:b/>
          <w:color w:val="000000" w:themeColor="text1"/>
          <w:sz w:val="24"/>
          <w:szCs w:val="24"/>
        </w:rPr>
        <w:t>Figure 2</w:t>
      </w:r>
      <w:r w:rsidRPr="00B70C13">
        <w:rPr>
          <w:rFonts w:ascii="Times New Roman" w:hAnsi="Times New Roman" w:cs="Times New Roman"/>
          <w:bCs/>
          <w:color w:val="000000" w:themeColor="text1"/>
          <w:sz w:val="24"/>
          <w:szCs w:val="24"/>
        </w:rPr>
        <w:t>. Effect of chemical fertilizer and various organic manure combinations on tillers number hill</w:t>
      </w:r>
      <w:r w:rsidRPr="00B70C13">
        <w:rPr>
          <w:rFonts w:ascii="Times New Roman" w:hAnsi="Times New Roman" w:cs="Times New Roman"/>
          <w:bCs/>
          <w:color w:val="000000" w:themeColor="text1"/>
          <w:sz w:val="24"/>
          <w:szCs w:val="24"/>
          <w:vertAlign w:val="superscript"/>
        </w:rPr>
        <w:t>-1</w:t>
      </w:r>
      <w:r w:rsidRPr="00B70C13">
        <w:rPr>
          <w:rFonts w:ascii="Times New Roman" w:hAnsi="Times New Roman" w:cs="Times New Roman"/>
          <w:bCs/>
          <w:color w:val="000000" w:themeColor="text1"/>
          <w:sz w:val="24"/>
          <w:szCs w:val="24"/>
        </w:rPr>
        <w:t xml:space="preserve"> at various days after transplanting of winter rice variety - BRRI dhan89</w:t>
      </w:r>
    </w:p>
    <w:p w14:paraId="06873624" w14:textId="3D2D2F5A" w:rsidR="00373ED3" w:rsidRPr="00B70C13" w:rsidRDefault="00373ED3" w:rsidP="00373ED3">
      <w:pPr>
        <w:spacing w:after="120" w:line="276" w:lineRule="auto"/>
        <w:jc w:val="both"/>
        <w:rPr>
          <w:rFonts w:ascii="Times New Roman" w:hAnsi="Times New Roman" w:cs="Times New Roman"/>
          <w:color w:val="000000" w:themeColor="text1"/>
          <w:sz w:val="20"/>
          <w:szCs w:val="20"/>
        </w:rPr>
      </w:pPr>
      <w:r w:rsidRPr="00B70C13">
        <w:rPr>
          <w:rFonts w:ascii="Times New Roman" w:hAnsi="Times New Roman" w:cs="Times New Roman"/>
          <w:color w:val="000000" w:themeColor="text1"/>
          <w:sz w:val="20"/>
          <w:szCs w:val="20"/>
        </w:rPr>
        <w:t>T</w:t>
      </w:r>
      <w:r w:rsidRPr="00B70C13">
        <w:rPr>
          <w:rFonts w:ascii="Times New Roman" w:hAnsi="Times New Roman" w:cs="Times New Roman"/>
          <w:color w:val="000000" w:themeColor="text1"/>
          <w:sz w:val="20"/>
          <w:szCs w:val="20"/>
          <w:vertAlign w:val="subscript"/>
        </w:rPr>
        <w:t>1</w:t>
      </w:r>
      <w:r w:rsidRPr="00B70C13">
        <w:rPr>
          <w:rFonts w:ascii="Times New Roman" w:hAnsi="Times New Roman" w:cs="Times New Roman"/>
          <w:color w:val="000000" w:themeColor="text1"/>
          <w:sz w:val="20"/>
          <w:szCs w:val="20"/>
        </w:rPr>
        <w:t>= Recommended dose of fertilizer (RDF), T</w:t>
      </w:r>
      <w:r w:rsidRPr="00B70C13">
        <w:rPr>
          <w:rFonts w:ascii="Times New Roman" w:hAnsi="Times New Roman" w:cs="Times New Roman"/>
          <w:color w:val="000000" w:themeColor="text1"/>
          <w:sz w:val="20"/>
          <w:szCs w:val="20"/>
          <w:vertAlign w:val="subscript"/>
        </w:rPr>
        <w:t>2</w:t>
      </w:r>
      <w:r w:rsidRPr="00B70C13">
        <w:rPr>
          <w:rFonts w:ascii="Times New Roman" w:hAnsi="Times New Roman" w:cs="Times New Roman"/>
          <w:color w:val="000000" w:themeColor="text1"/>
          <w:sz w:val="20"/>
          <w:szCs w:val="20"/>
        </w:rPr>
        <w:t xml:space="preserve">= RDF + </w:t>
      </w:r>
      <w:hyperlink r:id="rId35" w:history="1">
        <w:r w:rsidRPr="00B70C13">
          <w:rPr>
            <w:rFonts w:ascii="Times New Roman" w:hAnsi="Times New Roman" w:cs="Times New Roman"/>
            <w:color w:val="000000" w:themeColor="text1"/>
            <w:sz w:val="20"/>
            <w:szCs w:val="20"/>
          </w:rPr>
          <w:t xml:space="preserve">Vermicompost </w:t>
        </w:r>
      </w:hyperlink>
      <w:r w:rsidRPr="00B70C13">
        <w:rPr>
          <w:rFonts w:ascii="Times New Roman" w:hAnsi="Times New Roman" w:cs="Times New Roman"/>
          <w:color w:val="000000" w:themeColor="text1"/>
          <w:sz w:val="20"/>
          <w:szCs w:val="20"/>
        </w:rPr>
        <w:t>@2.5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3 </w:t>
      </w:r>
      <w:r w:rsidRPr="00B70C13">
        <w:rPr>
          <w:rFonts w:ascii="Times New Roman" w:hAnsi="Times New Roman" w:cs="Times New Roman"/>
          <w:color w:val="000000" w:themeColor="text1"/>
          <w:sz w:val="20"/>
          <w:szCs w:val="20"/>
        </w:rPr>
        <w:t>= RDF + Trico-compost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4</w:t>
      </w:r>
      <w:r w:rsidRPr="00B70C13">
        <w:rPr>
          <w:rFonts w:ascii="Times New Roman" w:hAnsi="Times New Roman" w:cs="Times New Roman"/>
          <w:color w:val="000000" w:themeColor="text1"/>
          <w:sz w:val="20"/>
          <w:szCs w:val="20"/>
        </w:rPr>
        <w:t xml:space="preserve"> =RDF + Cow dung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5</w:t>
      </w:r>
      <w:r w:rsidRPr="00B70C13">
        <w:rPr>
          <w:rFonts w:ascii="Times New Roman" w:hAnsi="Times New Roman" w:cs="Times New Roman"/>
          <w:color w:val="000000" w:themeColor="text1"/>
          <w:sz w:val="20"/>
          <w:szCs w:val="20"/>
        </w:rPr>
        <w:t xml:space="preserve"> = RDF + Poultry manure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6 </w:t>
      </w:r>
      <w:r w:rsidRPr="00B70C13">
        <w:rPr>
          <w:rFonts w:ascii="Times New Roman" w:hAnsi="Times New Roman" w:cs="Times New Roman"/>
          <w:color w:val="000000" w:themeColor="text1"/>
          <w:sz w:val="20"/>
          <w:szCs w:val="20"/>
        </w:rPr>
        <w:t>= RDF + Co-compost @2.5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 xml:space="preserve">7 </w:t>
      </w:r>
      <w:r w:rsidRPr="00B70C13">
        <w:rPr>
          <w:rFonts w:ascii="Times New Roman" w:hAnsi="Times New Roman" w:cs="Times New Roman"/>
          <w:color w:val="000000" w:themeColor="text1"/>
          <w:sz w:val="20"/>
          <w:szCs w:val="20"/>
        </w:rPr>
        <w:t>= 75% RDF + Vermicompost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8</w:t>
      </w:r>
      <w:r w:rsidRPr="00B70C13">
        <w:rPr>
          <w:rFonts w:ascii="Times New Roman" w:hAnsi="Times New Roman" w:cs="Times New Roman"/>
          <w:color w:val="000000" w:themeColor="text1"/>
          <w:sz w:val="20"/>
          <w:szCs w:val="20"/>
        </w:rPr>
        <w:t xml:space="preserve"> =75% RDF + Trico-compost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9</w:t>
      </w:r>
      <w:r w:rsidRPr="00B70C13">
        <w:rPr>
          <w:rFonts w:ascii="Times New Roman" w:hAnsi="Times New Roman" w:cs="Times New Roman"/>
          <w:color w:val="000000" w:themeColor="text1"/>
          <w:sz w:val="20"/>
          <w:szCs w:val="20"/>
        </w:rPr>
        <w:t xml:space="preserve"> = 75% RDF + Cow dung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10</w:t>
      </w:r>
      <w:r w:rsidRPr="00B70C13">
        <w:rPr>
          <w:rFonts w:ascii="Times New Roman" w:hAnsi="Times New Roman" w:cs="Times New Roman"/>
          <w:color w:val="000000" w:themeColor="text1"/>
          <w:sz w:val="20"/>
          <w:szCs w:val="20"/>
        </w:rPr>
        <w:t xml:space="preserve"> = 75% RDF + Poultry manure @5 t ha</w:t>
      </w:r>
      <w:r w:rsidRPr="00B70C13">
        <w:rPr>
          <w:rFonts w:ascii="Times New Roman" w:hAnsi="Times New Roman" w:cs="Times New Roman"/>
          <w:color w:val="000000" w:themeColor="text1"/>
          <w:sz w:val="20"/>
          <w:szCs w:val="20"/>
          <w:vertAlign w:val="superscript"/>
        </w:rPr>
        <w:t>-1</w:t>
      </w:r>
      <w:r w:rsidRPr="00B70C13">
        <w:rPr>
          <w:rFonts w:ascii="Times New Roman" w:hAnsi="Times New Roman" w:cs="Times New Roman"/>
          <w:color w:val="000000" w:themeColor="text1"/>
          <w:sz w:val="20"/>
          <w:szCs w:val="20"/>
        </w:rPr>
        <w:t>, T</w:t>
      </w:r>
      <w:r w:rsidRPr="00B70C13">
        <w:rPr>
          <w:rFonts w:ascii="Times New Roman" w:hAnsi="Times New Roman" w:cs="Times New Roman"/>
          <w:color w:val="000000" w:themeColor="text1"/>
          <w:sz w:val="20"/>
          <w:szCs w:val="20"/>
          <w:vertAlign w:val="subscript"/>
        </w:rPr>
        <w:t>11</w:t>
      </w:r>
      <w:r w:rsidRPr="00B70C13">
        <w:rPr>
          <w:rFonts w:ascii="Times New Roman" w:hAnsi="Times New Roman" w:cs="Times New Roman"/>
          <w:color w:val="000000" w:themeColor="text1"/>
          <w:sz w:val="20"/>
          <w:szCs w:val="20"/>
        </w:rPr>
        <w:t xml:space="preserve"> =75% RDF + Co-compost @5 t ha</w:t>
      </w:r>
      <w:r w:rsidRPr="00B70C13">
        <w:rPr>
          <w:rFonts w:ascii="Times New Roman" w:hAnsi="Times New Roman" w:cs="Times New Roman"/>
          <w:color w:val="000000" w:themeColor="text1"/>
          <w:sz w:val="20"/>
          <w:szCs w:val="20"/>
          <w:vertAlign w:val="superscript"/>
        </w:rPr>
        <w:t>-1</w:t>
      </w:r>
    </w:p>
    <w:p w14:paraId="0C34C505" w14:textId="77777777" w:rsidR="00373ED3" w:rsidRPr="00B70C13" w:rsidRDefault="00373ED3" w:rsidP="00373ED3">
      <w:pPr>
        <w:rPr>
          <w:rFonts w:ascii="Times New Roman" w:hAnsi="Times New Roman" w:cs="Times New Roman"/>
          <w:color w:val="000000" w:themeColor="text1"/>
          <w:sz w:val="24"/>
          <w:szCs w:val="24"/>
        </w:rPr>
      </w:pPr>
    </w:p>
    <w:p w14:paraId="1C2A72A7" w14:textId="5F76FE4C" w:rsidR="0039435F" w:rsidRPr="00B70C13" w:rsidRDefault="0039435F" w:rsidP="00373ED3">
      <w:pPr>
        <w:spacing w:line="480" w:lineRule="auto"/>
        <w:ind w:left="1440" w:hanging="1440"/>
        <w:rPr>
          <w:rFonts w:ascii="Times New Roman" w:hAnsi="Times New Roman" w:cs="Times New Roman"/>
          <w:color w:val="000000" w:themeColor="text1"/>
          <w:sz w:val="24"/>
          <w:szCs w:val="24"/>
        </w:rPr>
      </w:pPr>
    </w:p>
    <w:sectPr w:rsidR="0039435F" w:rsidRPr="00B70C13" w:rsidSect="009E4144">
      <w:footerReference w:type="default" r:id="rId3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4665" w14:textId="77777777" w:rsidR="000E3FCA" w:rsidRDefault="000E3FCA" w:rsidP="00996F5E">
      <w:pPr>
        <w:spacing w:after="0" w:line="240" w:lineRule="auto"/>
      </w:pPr>
      <w:r>
        <w:separator/>
      </w:r>
    </w:p>
  </w:endnote>
  <w:endnote w:type="continuationSeparator" w:id="0">
    <w:p w14:paraId="6F39A3B2" w14:textId="77777777" w:rsidR="000E3FCA" w:rsidRDefault="000E3FCA" w:rsidP="0099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93252"/>
      <w:docPartObj>
        <w:docPartGallery w:val="Page Numbers (Bottom of Page)"/>
        <w:docPartUnique/>
      </w:docPartObj>
    </w:sdtPr>
    <w:sdtEndPr>
      <w:rPr>
        <w:noProof/>
      </w:rPr>
    </w:sdtEndPr>
    <w:sdtContent>
      <w:p w14:paraId="536BECBE" w14:textId="5ADF56C5" w:rsidR="00C2452E" w:rsidRDefault="00C2452E">
        <w:pPr>
          <w:pStyle w:val="Footer"/>
          <w:jc w:val="center"/>
        </w:pPr>
        <w:r>
          <w:fldChar w:fldCharType="begin"/>
        </w:r>
        <w:r>
          <w:instrText xml:space="preserve"> PAGE   \* MERGEFORMAT </w:instrText>
        </w:r>
        <w:r>
          <w:fldChar w:fldCharType="separate"/>
        </w:r>
        <w:r w:rsidR="004C6D36">
          <w:rPr>
            <w:noProof/>
          </w:rPr>
          <w:t>1</w:t>
        </w:r>
        <w:r>
          <w:rPr>
            <w:noProof/>
          </w:rPr>
          <w:fldChar w:fldCharType="end"/>
        </w:r>
      </w:p>
    </w:sdtContent>
  </w:sdt>
  <w:p w14:paraId="1DD4FFFF" w14:textId="77777777" w:rsidR="00C2452E" w:rsidRDefault="00C24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7834" w14:textId="77777777" w:rsidR="000E3FCA" w:rsidRDefault="000E3FCA" w:rsidP="00996F5E">
      <w:pPr>
        <w:spacing w:after="0" w:line="240" w:lineRule="auto"/>
      </w:pPr>
      <w:r>
        <w:separator/>
      </w:r>
    </w:p>
  </w:footnote>
  <w:footnote w:type="continuationSeparator" w:id="0">
    <w:p w14:paraId="6E7E9657" w14:textId="77777777" w:rsidR="000E3FCA" w:rsidRDefault="000E3FCA" w:rsidP="00996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E2B"/>
    <w:multiLevelType w:val="hybridMultilevel"/>
    <w:tmpl w:val="3BCC5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604D65"/>
    <w:multiLevelType w:val="hybridMultilevel"/>
    <w:tmpl w:val="DC12341A"/>
    <w:lvl w:ilvl="0" w:tplc="A7BC6AA0">
      <w:numFmt w:val="bullet"/>
      <w:lvlText w:val=""/>
      <w:lvlJc w:val="left"/>
      <w:pPr>
        <w:ind w:left="732" w:hanging="372"/>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834AB"/>
    <w:multiLevelType w:val="hybridMultilevel"/>
    <w:tmpl w:val="3BCC5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120ADA"/>
    <w:multiLevelType w:val="hybridMultilevel"/>
    <w:tmpl w:val="EAB0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54BCD"/>
    <w:multiLevelType w:val="hybridMultilevel"/>
    <w:tmpl w:val="8784652C"/>
    <w:lvl w:ilvl="0" w:tplc="91DE93E6">
      <w:numFmt w:val="bullet"/>
      <w:lvlText w:val=""/>
      <w:lvlJc w:val="left"/>
      <w:pPr>
        <w:ind w:left="744" w:hanging="384"/>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D0CEA"/>
    <w:multiLevelType w:val="hybridMultilevel"/>
    <w:tmpl w:val="3BCC5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996974">
    <w:abstractNumId w:val="3"/>
  </w:num>
  <w:num w:numId="2" w16cid:durableId="34811792">
    <w:abstractNumId w:val="1"/>
  </w:num>
  <w:num w:numId="3" w16cid:durableId="1274051067">
    <w:abstractNumId w:val="5"/>
  </w:num>
  <w:num w:numId="4" w16cid:durableId="984310608">
    <w:abstractNumId w:val="4"/>
  </w:num>
  <w:num w:numId="5" w16cid:durableId="913587445">
    <w:abstractNumId w:val="0"/>
  </w:num>
  <w:num w:numId="6" w16cid:durableId="142272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44"/>
    <w:rsid w:val="00002F31"/>
    <w:rsid w:val="00004A07"/>
    <w:rsid w:val="000064F1"/>
    <w:rsid w:val="00011428"/>
    <w:rsid w:val="00012A1F"/>
    <w:rsid w:val="00013BDF"/>
    <w:rsid w:val="00024AEE"/>
    <w:rsid w:val="00032B1D"/>
    <w:rsid w:val="00034FDF"/>
    <w:rsid w:val="00035DA9"/>
    <w:rsid w:val="00041B0E"/>
    <w:rsid w:val="0004560E"/>
    <w:rsid w:val="00046C46"/>
    <w:rsid w:val="000470C4"/>
    <w:rsid w:val="00052ED5"/>
    <w:rsid w:val="0005431F"/>
    <w:rsid w:val="00070A7E"/>
    <w:rsid w:val="0007389C"/>
    <w:rsid w:val="0007408C"/>
    <w:rsid w:val="00082C5B"/>
    <w:rsid w:val="00084989"/>
    <w:rsid w:val="0009691B"/>
    <w:rsid w:val="000A0182"/>
    <w:rsid w:val="000A742D"/>
    <w:rsid w:val="000B6EB2"/>
    <w:rsid w:val="000C052B"/>
    <w:rsid w:val="000C50CC"/>
    <w:rsid w:val="000C5AB8"/>
    <w:rsid w:val="000D3DFC"/>
    <w:rsid w:val="000D3EE6"/>
    <w:rsid w:val="000E3870"/>
    <w:rsid w:val="000E3FCA"/>
    <w:rsid w:val="000F12C3"/>
    <w:rsid w:val="000F338F"/>
    <w:rsid w:val="001056C8"/>
    <w:rsid w:val="00105715"/>
    <w:rsid w:val="00113D75"/>
    <w:rsid w:val="00124760"/>
    <w:rsid w:val="0013357D"/>
    <w:rsid w:val="00135458"/>
    <w:rsid w:val="0013619B"/>
    <w:rsid w:val="00137EED"/>
    <w:rsid w:val="00143535"/>
    <w:rsid w:val="00143FA4"/>
    <w:rsid w:val="001511E6"/>
    <w:rsid w:val="0016390F"/>
    <w:rsid w:val="001700BF"/>
    <w:rsid w:val="0017162F"/>
    <w:rsid w:val="00171A9D"/>
    <w:rsid w:val="0017477F"/>
    <w:rsid w:val="00176A9B"/>
    <w:rsid w:val="00193358"/>
    <w:rsid w:val="00193B74"/>
    <w:rsid w:val="0019548E"/>
    <w:rsid w:val="001A08C6"/>
    <w:rsid w:val="001A0EF2"/>
    <w:rsid w:val="001A11B9"/>
    <w:rsid w:val="001A1C6D"/>
    <w:rsid w:val="001A2A8A"/>
    <w:rsid w:val="001A3661"/>
    <w:rsid w:val="001A4CE9"/>
    <w:rsid w:val="001A7D8A"/>
    <w:rsid w:val="001B0E03"/>
    <w:rsid w:val="001B59CF"/>
    <w:rsid w:val="001D1525"/>
    <w:rsid w:val="001D1F3E"/>
    <w:rsid w:val="001D7D6A"/>
    <w:rsid w:val="001F6588"/>
    <w:rsid w:val="00202CFD"/>
    <w:rsid w:val="00203246"/>
    <w:rsid w:val="00207F00"/>
    <w:rsid w:val="0021187E"/>
    <w:rsid w:val="00217CEB"/>
    <w:rsid w:val="00222DD2"/>
    <w:rsid w:val="00224AB9"/>
    <w:rsid w:val="00225F21"/>
    <w:rsid w:val="00226D7C"/>
    <w:rsid w:val="00231A53"/>
    <w:rsid w:val="00232150"/>
    <w:rsid w:val="00233C6E"/>
    <w:rsid w:val="002373D1"/>
    <w:rsid w:val="0024732B"/>
    <w:rsid w:val="002516A1"/>
    <w:rsid w:val="002526CF"/>
    <w:rsid w:val="002534EA"/>
    <w:rsid w:val="00254E07"/>
    <w:rsid w:val="00256743"/>
    <w:rsid w:val="00257D0D"/>
    <w:rsid w:val="002619AE"/>
    <w:rsid w:val="002646D8"/>
    <w:rsid w:val="0027464C"/>
    <w:rsid w:val="00276A2B"/>
    <w:rsid w:val="002A0271"/>
    <w:rsid w:val="002A3DCB"/>
    <w:rsid w:val="002A629F"/>
    <w:rsid w:val="002A7652"/>
    <w:rsid w:val="002B6F45"/>
    <w:rsid w:val="002C1262"/>
    <w:rsid w:val="002C2ABF"/>
    <w:rsid w:val="002C314B"/>
    <w:rsid w:val="002C6084"/>
    <w:rsid w:val="002D482D"/>
    <w:rsid w:val="002E1C78"/>
    <w:rsid w:val="002F11B8"/>
    <w:rsid w:val="003046E7"/>
    <w:rsid w:val="00306F2D"/>
    <w:rsid w:val="00312372"/>
    <w:rsid w:val="00313213"/>
    <w:rsid w:val="003140CC"/>
    <w:rsid w:val="00314326"/>
    <w:rsid w:val="00325594"/>
    <w:rsid w:val="00330F07"/>
    <w:rsid w:val="00336ABB"/>
    <w:rsid w:val="003401BE"/>
    <w:rsid w:val="003556DD"/>
    <w:rsid w:val="0036080E"/>
    <w:rsid w:val="00362BF1"/>
    <w:rsid w:val="0037292D"/>
    <w:rsid w:val="00373ED3"/>
    <w:rsid w:val="003804CB"/>
    <w:rsid w:val="00380A34"/>
    <w:rsid w:val="00385479"/>
    <w:rsid w:val="00385961"/>
    <w:rsid w:val="0039435F"/>
    <w:rsid w:val="00396F09"/>
    <w:rsid w:val="00397B4E"/>
    <w:rsid w:val="003B0C3F"/>
    <w:rsid w:val="003C5442"/>
    <w:rsid w:val="003D0266"/>
    <w:rsid w:val="003D2E19"/>
    <w:rsid w:val="003D5D24"/>
    <w:rsid w:val="003E380C"/>
    <w:rsid w:val="003E4B64"/>
    <w:rsid w:val="003F24FA"/>
    <w:rsid w:val="003F721E"/>
    <w:rsid w:val="00402BEC"/>
    <w:rsid w:val="00402CE9"/>
    <w:rsid w:val="0040444C"/>
    <w:rsid w:val="004049B5"/>
    <w:rsid w:val="00404AE0"/>
    <w:rsid w:val="0041038C"/>
    <w:rsid w:val="00412944"/>
    <w:rsid w:val="00415E89"/>
    <w:rsid w:val="004171C4"/>
    <w:rsid w:val="00425C99"/>
    <w:rsid w:val="00425D24"/>
    <w:rsid w:val="00426388"/>
    <w:rsid w:val="0043396C"/>
    <w:rsid w:val="004432EC"/>
    <w:rsid w:val="00443BB6"/>
    <w:rsid w:val="00444D8E"/>
    <w:rsid w:val="00451A6A"/>
    <w:rsid w:val="004630AD"/>
    <w:rsid w:val="00465A05"/>
    <w:rsid w:val="0046671B"/>
    <w:rsid w:val="00480ADE"/>
    <w:rsid w:val="00481AFF"/>
    <w:rsid w:val="00486E25"/>
    <w:rsid w:val="004B03B6"/>
    <w:rsid w:val="004B195D"/>
    <w:rsid w:val="004B7C62"/>
    <w:rsid w:val="004C6D36"/>
    <w:rsid w:val="004E1019"/>
    <w:rsid w:val="004E6597"/>
    <w:rsid w:val="004F322D"/>
    <w:rsid w:val="004F3C4F"/>
    <w:rsid w:val="004F5A57"/>
    <w:rsid w:val="00507617"/>
    <w:rsid w:val="005142FE"/>
    <w:rsid w:val="005151C0"/>
    <w:rsid w:val="005203A3"/>
    <w:rsid w:val="0052683D"/>
    <w:rsid w:val="005307B5"/>
    <w:rsid w:val="0053127D"/>
    <w:rsid w:val="00532C4E"/>
    <w:rsid w:val="005366AA"/>
    <w:rsid w:val="0054095D"/>
    <w:rsid w:val="0054775B"/>
    <w:rsid w:val="00550641"/>
    <w:rsid w:val="00554647"/>
    <w:rsid w:val="00555A6A"/>
    <w:rsid w:val="0056234C"/>
    <w:rsid w:val="00563F96"/>
    <w:rsid w:val="00565710"/>
    <w:rsid w:val="00565C10"/>
    <w:rsid w:val="00575432"/>
    <w:rsid w:val="00575661"/>
    <w:rsid w:val="0057591C"/>
    <w:rsid w:val="00575F71"/>
    <w:rsid w:val="00581A47"/>
    <w:rsid w:val="00587756"/>
    <w:rsid w:val="005919CB"/>
    <w:rsid w:val="00591B83"/>
    <w:rsid w:val="005A5AD1"/>
    <w:rsid w:val="005B0536"/>
    <w:rsid w:val="005B3F35"/>
    <w:rsid w:val="005B41A3"/>
    <w:rsid w:val="005B5E0B"/>
    <w:rsid w:val="005B65DF"/>
    <w:rsid w:val="005B793D"/>
    <w:rsid w:val="005C0C12"/>
    <w:rsid w:val="005C0E77"/>
    <w:rsid w:val="005C1FED"/>
    <w:rsid w:val="005C2E0B"/>
    <w:rsid w:val="005D3C70"/>
    <w:rsid w:val="005D4B09"/>
    <w:rsid w:val="005D4B6B"/>
    <w:rsid w:val="005D51E5"/>
    <w:rsid w:val="005D580D"/>
    <w:rsid w:val="005E12A2"/>
    <w:rsid w:val="005E4A0E"/>
    <w:rsid w:val="005F15A4"/>
    <w:rsid w:val="005F59BA"/>
    <w:rsid w:val="00607101"/>
    <w:rsid w:val="0061628C"/>
    <w:rsid w:val="00616A81"/>
    <w:rsid w:val="006271BE"/>
    <w:rsid w:val="00637E04"/>
    <w:rsid w:val="00654EE0"/>
    <w:rsid w:val="0065533A"/>
    <w:rsid w:val="00655F87"/>
    <w:rsid w:val="00657470"/>
    <w:rsid w:val="00664CEB"/>
    <w:rsid w:val="00665E2E"/>
    <w:rsid w:val="00670D35"/>
    <w:rsid w:val="0067161D"/>
    <w:rsid w:val="006716ED"/>
    <w:rsid w:val="00674A14"/>
    <w:rsid w:val="006765DA"/>
    <w:rsid w:val="00684936"/>
    <w:rsid w:val="00685476"/>
    <w:rsid w:val="00693172"/>
    <w:rsid w:val="00694A30"/>
    <w:rsid w:val="006A13DA"/>
    <w:rsid w:val="006A1F4A"/>
    <w:rsid w:val="006A57E4"/>
    <w:rsid w:val="006B4A62"/>
    <w:rsid w:val="006C3D23"/>
    <w:rsid w:val="006D054F"/>
    <w:rsid w:val="006D6167"/>
    <w:rsid w:val="006E079A"/>
    <w:rsid w:val="006E429E"/>
    <w:rsid w:val="0070193B"/>
    <w:rsid w:val="00701BA9"/>
    <w:rsid w:val="0071107C"/>
    <w:rsid w:val="00711705"/>
    <w:rsid w:val="00711BCE"/>
    <w:rsid w:val="0071372F"/>
    <w:rsid w:val="0071395A"/>
    <w:rsid w:val="007178AD"/>
    <w:rsid w:val="007274F4"/>
    <w:rsid w:val="007350F7"/>
    <w:rsid w:val="00736C26"/>
    <w:rsid w:val="00743027"/>
    <w:rsid w:val="0074314F"/>
    <w:rsid w:val="007444E0"/>
    <w:rsid w:val="0075191D"/>
    <w:rsid w:val="00753B64"/>
    <w:rsid w:val="007577EA"/>
    <w:rsid w:val="0076466C"/>
    <w:rsid w:val="0077698D"/>
    <w:rsid w:val="00782B0E"/>
    <w:rsid w:val="007911C5"/>
    <w:rsid w:val="00793C7F"/>
    <w:rsid w:val="007958BC"/>
    <w:rsid w:val="007A508A"/>
    <w:rsid w:val="007A6133"/>
    <w:rsid w:val="007B0A6B"/>
    <w:rsid w:val="007B118C"/>
    <w:rsid w:val="007B149A"/>
    <w:rsid w:val="007B1E5A"/>
    <w:rsid w:val="007B1E80"/>
    <w:rsid w:val="007B2E6C"/>
    <w:rsid w:val="007B2F5A"/>
    <w:rsid w:val="007C4E34"/>
    <w:rsid w:val="007C604B"/>
    <w:rsid w:val="007D4B9F"/>
    <w:rsid w:val="007D4F63"/>
    <w:rsid w:val="007F5D55"/>
    <w:rsid w:val="007F65DB"/>
    <w:rsid w:val="008026C2"/>
    <w:rsid w:val="00810365"/>
    <w:rsid w:val="00813FC0"/>
    <w:rsid w:val="008213B9"/>
    <w:rsid w:val="008419EB"/>
    <w:rsid w:val="00844CAF"/>
    <w:rsid w:val="00845CDD"/>
    <w:rsid w:val="008546F7"/>
    <w:rsid w:val="008615DE"/>
    <w:rsid w:val="00864D17"/>
    <w:rsid w:val="00874712"/>
    <w:rsid w:val="00876730"/>
    <w:rsid w:val="0088013C"/>
    <w:rsid w:val="008A1E4D"/>
    <w:rsid w:val="008A2BB7"/>
    <w:rsid w:val="008B635C"/>
    <w:rsid w:val="008C122A"/>
    <w:rsid w:val="008C7714"/>
    <w:rsid w:val="008D7B2F"/>
    <w:rsid w:val="008F053D"/>
    <w:rsid w:val="008F1E9A"/>
    <w:rsid w:val="00913648"/>
    <w:rsid w:val="0091566B"/>
    <w:rsid w:val="00921E4D"/>
    <w:rsid w:val="0092733E"/>
    <w:rsid w:val="00930392"/>
    <w:rsid w:val="009343E0"/>
    <w:rsid w:val="00934BEA"/>
    <w:rsid w:val="00937289"/>
    <w:rsid w:val="009414BC"/>
    <w:rsid w:val="00941E31"/>
    <w:rsid w:val="00947B10"/>
    <w:rsid w:val="00951725"/>
    <w:rsid w:val="00951BEF"/>
    <w:rsid w:val="00954663"/>
    <w:rsid w:val="009609CD"/>
    <w:rsid w:val="0097218B"/>
    <w:rsid w:val="00974181"/>
    <w:rsid w:val="0098010B"/>
    <w:rsid w:val="00982E33"/>
    <w:rsid w:val="009834EE"/>
    <w:rsid w:val="009841C5"/>
    <w:rsid w:val="00987C74"/>
    <w:rsid w:val="00990139"/>
    <w:rsid w:val="009932B1"/>
    <w:rsid w:val="00996AE2"/>
    <w:rsid w:val="00996F5E"/>
    <w:rsid w:val="00997626"/>
    <w:rsid w:val="009A173D"/>
    <w:rsid w:val="009A335B"/>
    <w:rsid w:val="009B0817"/>
    <w:rsid w:val="009B28BF"/>
    <w:rsid w:val="009B39C3"/>
    <w:rsid w:val="009C2D70"/>
    <w:rsid w:val="009D0120"/>
    <w:rsid w:val="009D2D4D"/>
    <w:rsid w:val="009D3594"/>
    <w:rsid w:val="009D6BB0"/>
    <w:rsid w:val="009E3364"/>
    <w:rsid w:val="009E4144"/>
    <w:rsid w:val="009E5818"/>
    <w:rsid w:val="009E6DD8"/>
    <w:rsid w:val="009F4221"/>
    <w:rsid w:val="009F5B9D"/>
    <w:rsid w:val="00A035EE"/>
    <w:rsid w:val="00A104E8"/>
    <w:rsid w:val="00A10C2B"/>
    <w:rsid w:val="00A24344"/>
    <w:rsid w:val="00A31537"/>
    <w:rsid w:val="00A36836"/>
    <w:rsid w:val="00A36B0C"/>
    <w:rsid w:val="00A37E04"/>
    <w:rsid w:val="00A4253B"/>
    <w:rsid w:val="00A45457"/>
    <w:rsid w:val="00A510AA"/>
    <w:rsid w:val="00A55CDF"/>
    <w:rsid w:val="00A628A0"/>
    <w:rsid w:val="00A63186"/>
    <w:rsid w:val="00A64D9C"/>
    <w:rsid w:val="00A65128"/>
    <w:rsid w:val="00A71021"/>
    <w:rsid w:val="00A72862"/>
    <w:rsid w:val="00A73207"/>
    <w:rsid w:val="00A77C9E"/>
    <w:rsid w:val="00A8247F"/>
    <w:rsid w:val="00A83234"/>
    <w:rsid w:val="00A924C3"/>
    <w:rsid w:val="00A9771D"/>
    <w:rsid w:val="00AA0F67"/>
    <w:rsid w:val="00AA7075"/>
    <w:rsid w:val="00AA73FF"/>
    <w:rsid w:val="00AB43D6"/>
    <w:rsid w:val="00AB61E2"/>
    <w:rsid w:val="00AC45B8"/>
    <w:rsid w:val="00AE0A53"/>
    <w:rsid w:val="00AE2527"/>
    <w:rsid w:val="00AE2A5F"/>
    <w:rsid w:val="00AF1BDD"/>
    <w:rsid w:val="00AF25A2"/>
    <w:rsid w:val="00AF29FB"/>
    <w:rsid w:val="00B05022"/>
    <w:rsid w:val="00B1048E"/>
    <w:rsid w:val="00B125DF"/>
    <w:rsid w:val="00B15DB7"/>
    <w:rsid w:val="00B16CF4"/>
    <w:rsid w:val="00B2020B"/>
    <w:rsid w:val="00B22C7F"/>
    <w:rsid w:val="00B2700B"/>
    <w:rsid w:val="00B30CF6"/>
    <w:rsid w:val="00B3307A"/>
    <w:rsid w:val="00B35653"/>
    <w:rsid w:val="00B405E6"/>
    <w:rsid w:val="00B5219F"/>
    <w:rsid w:val="00B53C7E"/>
    <w:rsid w:val="00B55BC2"/>
    <w:rsid w:val="00B56579"/>
    <w:rsid w:val="00B7076D"/>
    <w:rsid w:val="00B70C13"/>
    <w:rsid w:val="00B75990"/>
    <w:rsid w:val="00B76080"/>
    <w:rsid w:val="00B81FA7"/>
    <w:rsid w:val="00B85235"/>
    <w:rsid w:val="00B869D0"/>
    <w:rsid w:val="00B91DC2"/>
    <w:rsid w:val="00B968F8"/>
    <w:rsid w:val="00B96CFC"/>
    <w:rsid w:val="00B97F22"/>
    <w:rsid w:val="00BA5006"/>
    <w:rsid w:val="00BA6AFB"/>
    <w:rsid w:val="00BA6FD7"/>
    <w:rsid w:val="00BA7450"/>
    <w:rsid w:val="00BB5E59"/>
    <w:rsid w:val="00BC2CE1"/>
    <w:rsid w:val="00BF1040"/>
    <w:rsid w:val="00BF2B72"/>
    <w:rsid w:val="00BF6B27"/>
    <w:rsid w:val="00BF6D60"/>
    <w:rsid w:val="00C0728A"/>
    <w:rsid w:val="00C0758E"/>
    <w:rsid w:val="00C10741"/>
    <w:rsid w:val="00C131F9"/>
    <w:rsid w:val="00C16597"/>
    <w:rsid w:val="00C2452E"/>
    <w:rsid w:val="00C254AE"/>
    <w:rsid w:val="00C265D3"/>
    <w:rsid w:val="00C347AD"/>
    <w:rsid w:val="00C3525F"/>
    <w:rsid w:val="00C35589"/>
    <w:rsid w:val="00C3799B"/>
    <w:rsid w:val="00C456FE"/>
    <w:rsid w:val="00C513F0"/>
    <w:rsid w:val="00C53194"/>
    <w:rsid w:val="00C53D5F"/>
    <w:rsid w:val="00C5551A"/>
    <w:rsid w:val="00C55867"/>
    <w:rsid w:val="00C57B21"/>
    <w:rsid w:val="00C74371"/>
    <w:rsid w:val="00C84C5C"/>
    <w:rsid w:val="00C928A2"/>
    <w:rsid w:val="00C97BFF"/>
    <w:rsid w:val="00CA180E"/>
    <w:rsid w:val="00CB0B1F"/>
    <w:rsid w:val="00CC4D5D"/>
    <w:rsid w:val="00CC4FCA"/>
    <w:rsid w:val="00CD540B"/>
    <w:rsid w:val="00CD5FA9"/>
    <w:rsid w:val="00CE3BCC"/>
    <w:rsid w:val="00CE7A95"/>
    <w:rsid w:val="00CF0DE9"/>
    <w:rsid w:val="00CF2D64"/>
    <w:rsid w:val="00CF382D"/>
    <w:rsid w:val="00CF55DC"/>
    <w:rsid w:val="00CF6A54"/>
    <w:rsid w:val="00D0013D"/>
    <w:rsid w:val="00D00263"/>
    <w:rsid w:val="00D06ECE"/>
    <w:rsid w:val="00D073EB"/>
    <w:rsid w:val="00D21128"/>
    <w:rsid w:val="00D32858"/>
    <w:rsid w:val="00D365D6"/>
    <w:rsid w:val="00D40A70"/>
    <w:rsid w:val="00D43310"/>
    <w:rsid w:val="00D46044"/>
    <w:rsid w:val="00D473E1"/>
    <w:rsid w:val="00D47F4D"/>
    <w:rsid w:val="00D51935"/>
    <w:rsid w:val="00D550F6"/>
    <w:rsid w:val="00D61F58"/>
    <w:rsid w:val="00D62BF4"/>
    <w:rsid w:val="00D634FD"/>
    <w:rsid w:val="00D63F32"/>
    <w:rsid w:val="00D773CF"/>
    <w:rsid w:val="00D822A7"/>
    <w:rsid w:val="00D870E6"/>
    <w:rsid w:val="00D90A9D"/>
    <w:rsid w:val="00D958C2"/>
    <w:rsid w:val="00DA1AEB"/>
    <w:rsid w:val="00DA6E60"/>
    <w:rsid w:val="00DB034A"/>
    <w:rsid w:val="00DB0DA9"/>
    <w:rsid w:val="00DB19C9"/>
    <w:rsid w:val="00DB50A4"/>
    <w:rsid w:val="00DB518E"/>
    <w:rsid w:val="00DC086E"/>
    <w:rsid w:val="00DC663E"/>
    <w:rsid w:val="00DD2C5A"/>
    <w:rsid w:val="00DD46F2"/>
    <w:rsid w:val="00DE439E"/>
    <w:rsid w:val="00DE6873"/>
    <w:rsid w:val="00DE749E"/>
    <w:rsid w:val="00DF03AA"/>
    <w:rsid w:val="00DF428E"/>
    <w:rsid w:val="00E00F61"/>
    <w:rsid w:val="00E02F55"/>
    <w:rsid w:val="00E055F6"/>
    <w:rsid w:val="00E0626F"/>
    <w:rsid w:val="00E11487"/>
    <w:rsid w:val="00E132CE"/>
    <w:rsid w:val="00E26844"/>
    <w:rsid w:val="00E322A6"/>
    <w:rsid w:val="00E33AE8"/>
    <w:rsid w:val="00E440DC"/>
    <w:rsid w:val="00E45026"/>
    <w:rsid w:val="00E612EA"/>
    <w:rsid w:val="00E63538"/>
    <w:rsid w:val="00E72058"/>
    <w:rsid w:val="00E7251F"/>
    <w:rsid w:val="00E75037"/>
    <w:rsid w:val="00E823B9"/>
    <w:rsid w:val="00E84932"/>
    <w:rsid w:val="00E84DEF"/>
    <w:rsid w:val="00E94732"/>
    <w:rsid w:val="00E9475F"/>
    <w:rsid w:val="00EA46E0"/>
    <w:rsid w:val="00EA57F8"/>
    <w:rsid w:val="00EA68D4"/>
    <w:rsid w:val="00EA7B02"/>
    <w:rsid w:val="00EC1EEF"/>
    <w:rsid w:val="00EC3E1E"/>
    <w:rsid w:val="00EC4BE4"/>
    <w:rsid w:val="00ED0BC0"/>
    <w:rsid w:val="00ED11EC"/>
    <w:rsid w:val="00ED331A"/>
    <w:rsid w:val="00ED7B7D"/>
    <w:rsid w:val="00EE01CE"/>
    <w:rsid w:val="00EE3580"/>
    <w:rsid w:val="00EF0BBD"/>
    <w:rsid w:val="00EF27BF"/>
    <w:rsid w:val="00EF50F6"/>
    <w:rsid w:val="00F00DBE"/>
    <w:rsid w:val="00F01179"/>
    <w:rsid w:val="00F05F86"/>
    <w:rsid w:val="00F14E17"/>
    <w:rsid w:val="00F17B7E"/>
    <w:rsid w:val="00F17D39"/>
    <w:rsid w:val="00F33298"/>
    <w:rsid w:val="00F46B3C"/>
    <w:rsid w:val="00F5430B"/>
    <w:rsid w:val="00F55C1F"/>
    <w:rsid w:val="00F60015"/>
    <w:rsid w:val="00F7278D"/>
    <w:rsid w:val="00F803F6"/>
    <w:rsid w:val="00F849EE"/>
    <w:rsid w:val="00FA10CB"/>
    <w:rsid w:val="00FA794F"/>
    <w:rsid w:val="00FB25C7"/>
    <w:rsid w:val="00FB3B02"/>
    <w:rsid w:val="00FC26A2"/>
    <w:rsid w:val="00FC39E2"/>
    <w:rsid w:val="00FC5E8D"/>
    <w:rsid w:val="00FD2BA1"/>
    <w:rsid w:val="00FD57B8"/>
    <w:rsid w:val="00FD5EFA"/>
    <w:rsid w:val="00FE0411"/>
    <w:rsid w:val="00FE68A0"/>
    <w:rsid w:val="00FE7523"/>
    <w:rsid w:val="00FF52D5"/>
    <w:rsid w:val="00FF70A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DA8AD"/>
  <w15:chartTrackingRefBased/>
  <w15:docId w15:val="{DA975996-6DE8-4AD0-8AFF-0E369857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1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1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1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144"/>
    <w:rPr>
      <w:rFonts w:eastAsiaTheme="majorEastAsia" w:cstheme="majorBidi"/>
      <w:color w:val="272727" w:themeColor="text1" w:themeTint="D8"/>
    </w:rPr>
  </w:style>
  <w:style w:type="paragraph" w:styleId="Title">
    <w:name w:val="Title"/>
    <w:basedOn w:val="Normal"/>
    <w:next w:val="Normal"/>
    <w:link w:val="TitleChar"/>
    <w:uiPriority w:val="10"/>
    <w:qFormat/>
    <w:rsid w:val="009E4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144"/>
    <w:pPr>
      <w:spacing w:before="160"/>
      <w:jc w:val="center"/>
    </w:pPr>
    <w:rPr>
      <w:i/>
      <w:iCs/>
      <w:color w:val="404040" w:themeColor="text1" w:themeTint="BF"/>
    </w:rPr>
  </w:style>
  <w:style w:type="character" w:customStyle="1" w:styleId="QuoteChar">
    <w:name w:val="Quote Char"/>
    <w:basedOn w:val="DefaultParagraphFont"/>
    <w:link w:val="Quote"/>
    <w:uiPriority w:val="29"/>
    <w:rsid w:val="009E4144"/>
    <w:rPr>
      <w:i/>
      <w:iCs/>
      <w:color w:val="404040" w:themeColor="text1" w:themeTint="BF"/>
    </w:rPr>
  </w:style>
  <w:style w:type="paragraph" w:styleId="ListParagraph">
    <w:name w:val="List Paragraph"/>
    <w:basedOn w:val="Normal"/>
    <w:uiPriority w:val="34"/>
    <w:qFormat/>
    <w:rsid w:val="009E4144"/>
    <w:pPr>
      <w:ind w:left="720"/>
      <w:contextualSpacing/>
    </w:pPr>
  </w:style>
  <w:style w:type="character" w:styleId="IntenseEmphasis">
    <w:name w:val="Intense Emphasis"/>
    <w:basedOn w:val="DefaultParagraphFont"/>
    <w:uiPriority w:val="21"/>
    <w:qFormat/>
    <w:rsid w:val="009E4144"/>
    <w:rPr>
      <w:i/>
      <w:iCs/>
      <w:color w:val="0F4761" w:themeColor="accent1" w:themeShade="BF"/>
    </w:rPr>
  </w:style>
  <w:style w:type="paragraph" w:styleId="IntenseQuote">
    <w:name w:val="Intense Quote"/>
    <w:basedOn w:val="Normal"/>
    <w:next w:val="Normal"/>
    <w:link w:val="IntenseQuoteChar"/>
    <w:uiPriority w:val="30"/>
    <w:qFormat/>
    <w:rsid w:val="009E4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144"/>
    <w:rPr>
      <w:i/>
      <w:iCs/>
      <w:color w:val="0F4761" w:themeColor="accent1" w:themeShade="BF"/>
    </w:rPr>
  </w:style>
  <w:style w:type="character" w:styleId="IntenseReference">
    <w:name w:val="Intense Reference"/>
    <w:basedOn w:val="DefaultParagraphFont"/>
    <w:uiPriority w:val="32"/>
    <w:qFormat/>
    <w:rsid w:val="009E4144"/>
    <w:rPr>
      <w:b/>
      <w:bCs/>
      <w:smallCaps/>
      <w:color w:val="0F4761" w:themeColor="accent1" w:themeShade="BF"/>
      <w:spacing w:val="5"/>
    </w:rPr>
  </w:style>
  <w:style w:type="paragraph" w:styleId="Bibliography">
    <w:name w:val="Bibliography"/>
    <w:basedOn w:val="Normal"/>
    <w:next w:val="Normal"/>
    <w:uiPriority w:val="37"/>
    <w:unhideWhenUsed/>
    <w:rsid w:val="0046671B"/>
    <w:pPr>
      <w:spacing w:after="0" w:line="480" w:lineRule="auto"/>
      <w:ind w:left="720" w:hanging="720"/>
    </w:pPr>
  </w:style>
  <w:style w:type="table" w:styleId="TableGrid">
    <w:name w:val="Table Grid"/>
    <w:basedOn w:val="TableNormal"/>
    <w:uiPriority w:val="39"/>
    <w:rsid w:val="00DB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3DCB"/>
    <w:pPr>
      <w:spacing w:before="100" w:beforeAutospacing="1" w:after="100" w:afterAutospacing="1" w:line="240" w:lineRule="auto"/>
    </w:pPr>
    <w:rPr>
      <w:rFonts w:ascii="Times New Roman" w:eastAsia="Times New Roman" w:hAnsi="Times New Roman" w:cs="Times New Roman"/>
      <w:kern w:val="0"/>
      <w:sz w:val="24"/>
      <w:szCs w:val="24"/>
      <w:lang w:bidi="bn-BD"/>
      <w14:ligatures w14:val="none"/>
    </w:rPr>
  </w:style>
  <w:style w:type="character" w:styleId="Emphasis">
    <w:name w:val="Emphasis"/>
    <w:basedOn w:val="DefaultParagraphFont"/>
    <w:uiPriority w:val="20"/>
    <w:qFormat/>
    <w:rsid w:val="009E3364"/>
    <w:rPr>
      <w:i/>
      <w:iCs/>
    </w:rPr>
  </w:style>
  <w:style w:type="character" w:styleId="Hyperlink">
    <w:name w:val="Hyperlink"/>
    <w:basedOn w:val="DefaultParagraphFont"/>
    <w:uiPriority w:val="99"/>
    <w:unhideWhenUsed/>
    <w:rsid w:val="009E3364"/>
    <w:rPr>
      <w:color w:val="0000FF"/>
      <w:u w:val="single"/>
    </w:rPr>
  </w:style>
  <w:style w:type="character" w:customStyle="1" w:styleId="UnresolvedMention1">
    <w:name w:val="Unresolved Mention1"/>
    <w:basedOn w:val="DefaultParagraphFont"/>
    <w:uiPriority w:val="99"/>
    <w:semiHidden/>
    <w:unhideWhenUsed/>
    <w:rsid w:val="00B96CFC"/>
    <w:rPr>
      <w:color w:val="605E5C"/>
      <w:shd w:val="clear" w:color="auto" w:fill="E1DFDD"/>
    </w:rPr>
  </w:style>
  <w:style w:type="paragraph" w:styleId="Header">
    <w:name w:val="header"/>
    <w:basedOn w:val="Normal"/>
    <w:link w:val="HeaderChar"/>
    <w:uiPriority w:val="99"/>
    <w:unhideWhenUsed/>
    <w:rsid w:val="00996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F5E"/>
  </w:style>
  <w:style w:type="paragraph" w:styleId="Footer">
    <w:name w:val="footer"/>
    <w:basedOn w:val="Normal"/>
    <w:link w:val="FooterChar"/>
    <w:uiPriority w:val="99"/>
    <w:unhideWhenUsed/>
    <w:rsid w:val="00996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F5E"/>
  </w:style>
  <w:style w:type="character" w:styleId="CommentReference">
    <w:name w:val="annotation reference"/>
    <w:basedOn w:val="DefaultParagraphFont"/>
    <w:uiPriority w:val="99"/>
    <w:semiHidden/>
    <w:unhideWhenUsed/>
    <w:rsid w:val="00954663"/>
    <w:rPr>
      <w:sz w:val="16"/>
      <w:szCs w:val="16"/>
    </w:rPr>
  </w:style>
  <w:style w:type="paragraph" w:styleId="CommentText">
    <w:name w:val="annotation text"/>
    <w:basedOn w:val="Normal"/>
    <w:link w:val="CommentTextChar"/>
    <w:uiPriority w:val="99"/>
    <w:unhideWhenUsed/>
    <w:rsid w:val="00954663"/>
    <w:pPr>
      <w:spacing w:line="240" w:lineRule="auto"/>
    </w:pPr>
    <w:rPr>
      <w:sz w:val="20"/>
      <w:szCs w:val="20"/>
    </w:rPr>
  </w:style>
  <w:style w:type="character" w:customStyle="1" w:styleId="CommentTextChar">
    <w:name w:val="Comment Text Char"/>
    <w:basedOn w:val="DefaultParagraphFont"/>
    <w:link w:val="CommentText"/>
    <w:uiPriority w:val="99"/>
    <w:rsid w:val="00954663"/>
    <w:rPr>
      <w:sz w:val="20"/>
      <w:szCs w:val="20"/>
    </w:rPr>
  </w:style>
  <w:style w:type="paragraph" w:styleId="CommentSubject">
    <w:name w:val="annotation subject"/>
    <w:basedOn w:val="CommentText"/>
    <w:next w:val="CommentText"/>
    <w:link w:val="CommentSubjectChar"/>
    <w:uiPriority w:val="99"/>
    <w:semiHidden/>
    <w:unhideWhenUsed/>
    <w:rsid w:val="00954663"/>
    <w:rPr>
      <w:b/>
      <w:bCs/>
    </w:rPr>
  </w:style>
  <w:style w:type="character" w:customStyle="1" w:styleId="CommentSubjectChar">
    <w:name w:val="Comment Subject Char"/>
    <w:basedOn w:val="CommentTextChar"/>
    <w:link w:val="CommentSubject"/>
    <w:uiPriority w:val="99"/>
    <w:semiHidden/>
    <w:rsid w:val="00954663"/>
    <w:rPr>
      <w:b/>
      <w:bCs/>
      <w:sz w:val="20"/>
      <w:szCs w:val="20"/>
    </w:rPr>
  </w:style>
  <w:style w:type="paragraph" w:styleId="Revision">
    <w:name w:val="Revision"/>
    <w:hidden/>
    <w:uiPriority w:val="99"/>
    <w:semiHidden/>
    <w:rsid w:val="00954663"/>
    <w:pPr>
      <w:spacing w:after="0" w:line="240" w:lineRule="auto"/>
    </w:pPr>
  </w:style>
  <w:style w:type="character" w:customStyle="1" w:styleId="UnresolvedMention2">
    <w:name w:val="Unresolved Mention2"/>
    <w:basedOn w:val="DefaultParagraphFont"/>
    <w:uiPriority w:val="99"/>
    <w:semiHidden/>
    <w:unhideWhenUsed/>
    <w:rsid w:val="00EF27BF"/>
    <w:rPr>
      <w:color w:val="605E5C"/>
      <w:shd w:val="clear" w:color="auto" w:fill="E1DFDD"/>
    </w:rPr>
  </w:style>
  <w:style w:type="character" w:styleId="UnresolvedMention">
    <w:name w:val="Unresolved Mention"/>
    <w:basedOn w:val="DefaultParagraphFont"/>
    <w:uiPriority w:val="99"/>
    <w:semiHidden/>
    <w:unhideWhenUsed/>
    <w:rsid w:val="00DD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7501">
      <w:bodyDiv w:val="1"/>
      <w:marLeft w:val="0"/>
      <w:marRight w:val="0"/>
      <w:marTop w:val="0"/>
      <w:marBottom w:val="0"/>
      <w:divBdr>
        <w:top w:val="none" w:sz="0" w:space="0" w:color="auto"/>
        <w:left w:val="none" w:sz="0" w:space="0" w:color="auto"/>
        <w:bottom w:val="none" w:sz="0" w:space="0" w:color="auto"/>
        <w:right w:val="none" w:sz="0" w:space="0" w:color="auto"/>
      </w:divBdr>
      <w:divsChild>
        <w:div w:id="708720814">
          <w:marLeft w:val="0"/>
          <w:marRight w:val="0"/>
          <w:marTop w:val="0"/>
          <w:marBottom w:val="0"/>
          <w:divBdr>
            <w:top w:val="none" w:sz="0" w:space="0" w:color="auto"/>
            <w:left w:val="none" w:sz="0" w:space="0" w:color="auto"/>
            <w:bottom w:val="none" w:sz="0" w:space="0" w:color="auto"/>
            <w:right w:val="none" w:sz="0" w:space="0" w:color="auto"/>
          </w:divBdr>
          <w:divsChild>
            <w:div w:id="40595308">
              <w:marLeft w:val="0"/>
              <w:marRight w:val="0"/>
              <w:marTop w:val="0"/>
              <w:marBottom w:val="0"/>
              <w:divBdr>
                <w:top w:val="none" w:sz="0" w:space="0" w:color="auto"/>
                <w:left w:val="none" w:sz="0" w:space="0" w:color="auto"/>
                <w:bottom w:val="none" w:sz="0" w:space="0" w:color="auto"/>
                <w:right w:val="none" w:sz="0" w:space="0" w:color="auto"/>
              </w:divBdr>
              <w:divsChild>
                <w:div w:id="1696225239">
                  <w:marLeft w:val="0"/>
                  <w:marRight w:val="0"/>
                  <w:marTop w:val="0"/>
                  <w:marBottom w:val="0"/>
                  <w:divBdr>
                    <w:top w:val="none" w:sz="0" w:space="0" w:color="auto"/>
                    <w:left w:val="none" w:sz="0" w:space="0" w:color="auto"/>
                    <w:bottom w:val="none" w:sz="0" w:space="0" w:color="auto"/>
                    <w:right w:val="none" w:sz="0" w:space="0" w:color="auto"/>
                  </w:divBdr>
                  <w:divsChild>
                    <w:div w:id="20237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7149">
          <w:marLeft w:val="0"/>
          <w:marRight w:val="0"/>
          <w:marTop w:val="0"/>
          <w:marBottom w:val="0"/>
          <w:divBdr>
            <w:top w:val="none" w:sz="0" w:space="0" w:color="auto"/>
            <w:left w:val="none" w:sz="0" w:space="0" w:color="auto"/>
            <w:bottom w:val="none" w:sz="0" w:space="0" w:color="auto"/>
            <w:right w:val="none" w:sz="0" w:space="0" w:color="auto"/>
          </w:divBdr>
          <w:divsChild>
            <w:div w:id="1730959116">
              <w:marLeft w:val="0"/>
              <w:marRight w:val="0"/>
              <w:marTop w:val="0"/>
              <w:marBottom w:val="0"/>
              <w:divBdr>
                <w:top w:val="none" w:sz="0" w:space="0" w:color="auto"/>
                <w:left w:val="none" w:sz="0" w:space="0" w:color="auto"/>
                <w:bottom w:val="none" w:sz="0" w:space="0" w:color="auto"/>
                <w:right w:val="none" w:sz="0" w:space="0" w:color="auto"/>
              </w:divBdr>
              <w:divsChild>
                <w:div w:id="1068839452">
                  <w:marLeft w:val="0"/>
                  <w:marRight w:val="0"/>
                  <w:marTop w:val="0"/>
                  <w:marBottom w:val="0"/>
                  <w:divBdr>
                    <w:top w:val="none" w:sz="0" w:space="0" w:color="auto"/>
                    <w:left w:val="none" w:sz="0" w:space="0" w:color="auto"/>
                    <w:bottom w:val="none" w:sz="0" w:space="0" w:color="auto"/>
                    <w:right w:val="none" w:sz="0" w:space="0" w:color="auto"/>
                  </w:divBdr>
                  <w:divsChild>
                    <w:div w:id="1390305115">
                      <w:marLeft w:val="0"/>
                      <w:marRight w:val="0"/>
                      <w:marTop w:val="0"/>
                      <w:marBottom w:val="0"/>
                      <w:divBdr>
                        <w:top w:val="none" w:sz="0" w:space="0" w:color="auto"/>
                        <w:left w:val="none" w:sz="0" w:space="0" w:color="auto"/>
                        <w:bottom w:val="none" w:sz="0" w:space="0" w:color="auto"/>
                        <w:right w:val="none" w:sz="0" w:space="0" w:color="auto"/>
                      </w:divBdr>
                      <w:divsChild>
                        <w:div w:id="21281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9817">
      <w:bodyDiv w:val="1"/>
      <w:marLeft w:val="0"/>
      <w:marRight w:val="0"/>
      <w:marTop w:val="0"/>
      <w:marBottom w:val="0"/>
      <w:divBdr>
        <w:top w:val="none" w:sz="0" w:space="0" w:color="auto"/>
        <w:left w:val="none" w:sz="0" w:space="0" w:color="auto"/>
        <w:bottom w:val="none" w:sz="0" w:space="0" w:color="auto"/>
        <w:right w:val="none" w:sz="0" w:space="0" w:color="auto"/>
      </w:divBdr>
    </w:div>
    <w:div w:id="73667652">
      <w:bodyDiv w:val="1"/>
      <w:marLeft w:val="0"/>
      <w:marRight w:val="0"/>
      <w:marTop w:val="0"/>
      <w:marBottom w:val="0"/>
      <w:divBdr>
        <w:top w:val="none" w:sz="0" w:space="0" w:color="auto"/>
        <w:left w:val="none" w:sz="0" w:space="0" w:color="auto"/>
        <w:bottom w:val="none" w:sz="0" w:space="0" w:color="auto"/>
        <w:right w:val="none" w:sz="0" w:space="0" w:color="auto"/>
      </w:divBdr>
      <w:divsChild>
        <w:div w:id="274093343">
          <w:marLeft w:val="0"/>
          <w:marRight w:val="0"/>
          <w:marTop w:val="0"/>
          <w:marBottom w:val="0"/>
          <w:divBdr>
            <w:top w:val="none" w:sz="0" w:space="0" w:color="auto"/>
            <w:left w:val="none" w:sz="0" w:space="0" w:color="auto"/>
            <w:bottom w:val="none" w:sz="0" w:space="0" w:color="auto"/>
            <w:right w:val="none" w:sz="0" w:space="0" w:color="auto"/>
          </w:divBdr>
          <w:divsChild>
            <w:div w:id="966467476">
              <w:marLeft w:val="0"/>
              <w:marRight w:val="0"/>
              <w:marTop w:val="0"/>
              <w:marBottom w:val="0"/>
              <w:divBdr>
                <w:top w:val="none" w:sz="0" w:space="0" w:color="auto"/>
                <w:left w:val="none" w:sz="0" w:space="0" w:color="auto"/>
                <w:bottom w:val="none" w:sz="0" w:space="0" w:color="auto"/>
                <w:right w:val="none" w:sz="0" w:space="0" w:color="auto"/>
              </w:divBdr>
              <w:divsChild>
                <w:div w:id="372003881">
                  <w:marLeft w:val="0"/>
                  <w:marRight w:val="0"/>
                  <w:marTop w:val="0"/>
                  <w:marBottom w:val="0"/>
                  <w:divBdr>
                    <w:top w:val="none" w:sz="0" w:space="0" w:color="auto"/>
                    <w:left w:val="none" w:sz="0" w:space="0" w:color="auto"/>
                    <w:bottom w:val="none" w:sz="0" w:space="0" w:color="auto"/>
                    <w:right w:val="none" w:sz="0" w:space="0" w:color="auto"/>
                  </w:divBdr>
                  <w:divsChild>
                    <w:div w:id="8117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20628">
          <w:marLeft w:val="0"/>
          <w:marRight w:val="0"/>
          <w:marTop w:val="0"/>
          <w:marBottom w:val="0"/>
          <w:divBdr>
            <w:top w:val="none" w:sz="0" w:space="0" w:color="auto"/>
            <w:left w:val="none" w:sz="0" w:space="0" w:color="auto"/>
            <w:bottom w:val="none" w:sz="0" w:space="0" w:color="auto"/>
            <w:right w:val="none" w:sz="0" w:space="0" w:color="auto"/>
          </w:divBdr>
          <w:divsChild>
            <w:div w:id="1998654335">
              <w:marLeft w:val="0"/>
              <w:marRight w:val="0"/>
              <w:marTop w:val="0"/>
              <w:marBottom w:val="0"/>
              <w:divBdr>
                <w:top w:val="none" w:sz="0" w:space="0" w:color="auto"/>
                <w:left w:val="none" w:sz="0" w:space="0" w:color="auto"/>
                <w:bottom w:val="none" w:sz="0" w:space="0" w:color="auto"/>
                <w:right w:val="none" w:sz="0" w:space="0" w:color="auto"/>
              </w:divBdr>
              <w:divsChild>
                <w:div w:id="109325335">
                  <w:marLeft w:val="0"/>
                  <w:marRight w:val="0"/>
                  <w:marTop w:val="0"/>
                  <w:marBottom w:val="0"/>
                  <w:divBdr>
                    <w:top w:val="none" w:sz="0" w:space="0" w:color="auto"/>
                    <w:left w:val="none" w:sz="0" w:space="0" w:color="auto"/>
                    <w:bottom w:val="none" w:sz="0" w:space="0" w:color="auto"/>
                    <w:right w:val="none" w:sz="0" w:space="0" w:color="auto"/>
                  </w:divBdr>
                  <w:divsChild>
                    <w:div w:id="1168910569">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0296">
      <w:bodyDiv w:val="1"/>
      <w:marLeft w:val="0"/>
      <w:marRight w:val="0"/>
      <w:marTop w:val="0"/>
      <w:marBottom w:val="0"/>
      <w:divBdr>
        <w:top w:val="none" w:sz="0" w:space="0" w:color="auto"/>
        <w:left w:val="none" w:sz="0" w:space="0" w:color="auto"/>
        <w:bottom w:val="none" w:sz="0" w:space="0" w:color="auto"/>
        <w:right w:val="none" w:sz="0" w:space="0" w:color="auto"/>
      </w:divBdr>
    </w:div>
    <w:div w:id="184369552">
      <w:bodyDiv w:val="1"/>
      <w:marLeft w:val="0"/>
      <w:marRight w:val="0"/>
      <w:marTop w:val="0"/>
      <w:marBottom w:val="0"/>
      <w:divBdr>
        <w:top w:val="none" w:sz="0" w:space="0" w:color="auto"/>
        <w:left w:val="none" w:sz="0" w:space="0" w:color="auto"/>
        <w:bottom w:val="none" w:sz="0" w:space="0" w:color="auto"/>
        <w:right w:val="none" w:sz="0" w:space="0" w:color="auto"/>
      </w:divBdr>
    </w:div>
    <w:div w:id="188569138">
      <w:bodyDiv w:val="1"/>
      <w:marLeft w:val="0"/>
      <w:marRight w:val="0"/>
      <w:marTop w:val="0"/>
      <w:marBottom w:val="0"/>
      <w:divBdr>
        <w:top w:val="none" w:sz="0" w:space="0" w:color="auto"/>
        <w:left w:val="none" w:sz="0" w:space="0" w:color="auto"/>
        <w:bottom w:val="none" w:sz="0" w:space="0" w:color="auto"/>
        <w:right w:val="none" w:sz="0" w:space="0" w:color="auto"/>
      </w:divBdr>
    </w:div>
    <w:div w:id="194125705">
      <w:bodyDiv w:val="1"/>
      <w:marLeft w:val="0"/>
      <w:marRight w:val="0"/>
      <w:marTop w:val="0"/>
      <w:marBottom w:val="0"/>
      <w:divBdr>
        <w:top w:val="none" w:sz="0" w:space="0" w:color="auto"/>
        <w:left w:val="none" w:sz="0" w:space="0" w:color="auto"/>
        <w:bottom w:val="none" w:sz="0" w:space="0" w:color="auto"/>
        <w:right w:val="none" w:sz="0" w:space="0" w:color="auto"/>
      </w:divBdr>
    </w:div>
    <w:div w:id="233516517">
      <w:bodyDiv w:val="1"/>
      <w:marLeft w:val="0"/>
      <w:marRight w:val="0"/>
      <w:marTop w:val="0"/>
      <w:marBottom w:val="0"/>
      <w:divBdr>
        <w:top w:val="none" w:sz="0" w:space="0" w:color="auto"/>
        <w:left w:val="none" w:sz="0" w:space="0" w:color="auto"/>
        <w:bottom w:val="none" w:sz="0" w:space="0" w:color="auto"/>
        <w:right w:val="none" w:sz="0" w:space="0" w:color="auto"/>
      </w:divBdr>
      <w:divsChild>
        <w:div w:id="169834555">
          <w:marLeft w:val="0"/>
          <w:marRight w:val="0"/>
          <w:marTop w:val="0"/>
          <w:marBottom w:val="0"/>
          <w:divBdr>
            <w:top w:val="none" w:sz="0" w:space="0" w:color="auto"/>
            <w:left w:val="none" w:sz="0" w:space="0" w:color="auto"/>
            <w:bottom w:val="none" w:sz="0" w:space="0" w:color="auto"/>
            <w:right w:val="none" w:sz="0" w:space="0" w:color="auto"/>
          </w:divBdr>
          <w:divsChild>
            <w:div w:id="1216773299">
              <w:marLeft w:val="0"/>
              <w:marRight w:val="0"/>
              <w:marTop w:val="0"/>
              <w:marBottom w:val="0"/>
              <w:divBdr>
                <w:top w:val="none" w:sz="0" w:space="0" w:color="auto"/>
                <w:left w:val="none" w:sz="0" w:space="0" w:color="auto"/>
                <w:bottom w:val="none" w:sz="0" w:space="0" w:color="auto"/>
                <w:right w:val="none" w:sz="0" w:space="0" w:color="auto"/>
              </w:divBdr>
              <w:divsChild>
                <w:div w:id="199784795">
                  <w:marLeft w:val="0"/>
                  <w:marRight w:val="0"/>
                  <w:marTop w:val="0"/>
                  <w:marBottom w:val="0"/>
                  <w:divBdr>
                    <w:top w:val="none" w:sz="0" w:space="0" w:color="auto"/>
                    <w:left w:val="none" w:sz="0" w:space="0" w:color="auto"/>
                    <w:bottom w:val="none" w:sz="0" w:space="0" w:color="auto"/>
                    <w:right w:val="none" w:sz="0" w:space="0" w:color="auto"/>
                  </w:divBdr>
                  <w:divsChild>
                    <w:div w:id="13129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10989">
      <w:bodyDiv w:val="1"/>
      <w:marLeft w:val="0"/>
      <w:marRight w:val="0"/>
      <w:marTop w:val="0"/>
      <w:marBottom w:val="0"/>
      <w:divBdr>
        <w:top w:val="none" w:sz="0" w:space="0" w:color="auto"/>
        <w:left w:val="none" w:sz="0" w:space="0" w:color="auto"/>
        <w:bottom w:val="none" w:sz="0" w:space="0" w:color="auto"/>
        <w:right w:val="none" w:sz="0" w:space="0" w:color="auto"/>
      </w:divBdr>
    </w:div>
    <w:div w:id="349989901">
      <w:bodyDiv w:val="1"/>
      <w:marLeft w:val="0"/>
      <w:marRight w:val="0"/>
      <w:marTop w:val="0"/>
      <w:marBottom w:val="0"/>
      <w:divBdr>
        <w:top w:val="none" w:sz="0" w:space="0" w:color="auto"/>
        <w:left w:val="none" w:sz="0" w:space="0" w:color="auto"/>
        <w:bottom w:val="none" w:sz="0" w:space="0" w:color="auto"/>
        <w:right w:val="none" w:sz="0" w:space="0" w:color="auto"/>
      </w:divBdr>
      <w:divsChild>
        <w:div w:id="210650778">
          <w:marLeft w:val="0"/>
          <w:marRight w:val="0"/>
          <w:marTop w:val="0"/>
          <w:marBottom w:val="0"/>
          <w:divBdr>
            <w:top w:val="none" w:sz="0" w:space="0" w:color="auto"/>
            <w:left w:val="none" w:sz="0" w:space="0" w:color="auto"/>
            <w:bottom w:val="none" w:sz="0" w:space="0" w:color="auto"/>
            <w:right w:val="none" w:sz="0" w:space="0" w:color="auto"/>
          </w:divBdr>
          <w:divsChild>
            <w:div w:id="1877886854">
              <w:marLeft w:val="0"/>
              <w:marRight w:val="0"/>
              <w:marTop w:val="0"/>
              <w:marBottom w:val="0"/>
              <w:divBdr>
                <w:top w:val="none" w:sz="0" w:space="0" w:color="auto"/>
                <w:left w:val="none" w:sz="0" w:space="0" w:color="auto"/>
                <w:bottom w:val="none" w:sz="0" w:space="0" w:color="auto"/>
                <w:right w:val="none" w:sz="0" w:space="0" w:color="auto"/>
              </w:divBdr>
              <w:divsChild>
                <w:div w:id="313797241">
                  <w:marLeft w:val="0"/>
                  <w:marRight w:val="0"/>
                  <w:marTop w:val="0"/>
                  <w:marBottom w:val="0"/>
                  <w:divBdr>
                    <w:top w:val="none" w:sz="0" w:space="0" w:color="auto"/>
                    <w:left w:val="none" w:sz="0" w:space="0" w:color="auto"/>
                    <w:bottom w:val="none" w:sz="0" w:space="0" w:color="auto"/>
                    <w:right w:val="none" w:sz="0" w:space="0" w:color="auto"/>
                  </w:divBdr>
                  <w:divsChild>
                    <w:div w:id="11272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0917">
          <w:marLeft w:val="0"/>
          <w:marRight w:val="0"/>
          <w:marTop w:val="0"/>
          <w:marBottom w:val="0"/>
          <w:divBdr>
            <w:top w:val="none" w:sz="0" w:space="0" w:color="auto"/>
            <w:left w:val="none" w:sz="0" w:space="0" w:color="auto"/>
            <w:bottom w:val="none" w:sz="0" w:space="0" w:color="auto"/>
            <w:right w:val="none" w:sz="0" w:space="0" w:color="auto"/>
          </w:divBdr>
          <w:divsChild>
            <w:div w:id="234322864">
              <w:marLeft w:val="0"/>
              <w:marRight w:val="0"/>
              <w:marTop w:val="0"/>
              <w:marBottom w:val="0"/>
              <w:divBdr>
                <w:top w:val="none" w:sz="0" w:space="0" w:color="auto"/>
                <w:left w:val="none" w:sz="0" w:space="0" w:color="auto"/>
                <w:bottom w:val="none" w:sz="0" w:space="0" w:color="auto"/>
                <w:right w:val="none" w:sz="0" w:space="0" w:color="auto"/>
              </w:divBdr>
              <w:divsChild>
                <w:div w:id="1169368794">
                  <w:marLeft w:val="0"/>
                  <w:marRight w:val="0"/>
                  <w:marTop w:val="0"/>
                  <w:marBottom w:val="0"/>
                  <w:divBdr>
                    <w:top w:val="none" w:sz="0" w:space="0" w:color="auto"/>
                    <w:left w:val="none" w:sz="0" w:space="0" w:color="auto"/>
                    <w:bottom w:val="none" w:sz="0" w:space="0" w:color="auto"/>
                    <w:right w:val="none" w:sz="0" w:space="0" w:color="auto"/>
                  </w:divBdr>
                  <w:divsChild>
                    <w:div w:id="20834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77814">
      <w:bodyDiv w:val="1"/>
      <w:marLeft w:val="0"/>
      <w:marRight w:val="0"/>
      <w:marTop w:val="0"/>
      <w:marBottom w:val="0"/>
      <w:divBdr>
        <w:top w:val="none" w:sz="0" w:space="0" w:color="auto"/>
        <w:left w:val="none" w:sz="0" w:space="0" w:color="auto"/>
        <w:bottom w:val="none" w:sz="0" w:space="0" w:color="auto"/>
        <w:right w:val="none" w:sz="0" w:space="0" w:color="auto"/>
      </w:divBdr>
    </w:div>
    <w:div w:id="418719211">
      <w:bodyDiv w:val="1"/>
      <w:marLeft w:val="0"/>
      <w:marRight w:val="0"/>
      <w:marTop w:val="0"/>
      <w:marBottom w:val="0"/>
      <w:divBdr>
        <w:top w:val="none" w:sz="0" w:space="0" w:color="auto"/>
        <w:left w:val="none" w:sz="0" w:space="0" w:color="auto"/>
        <w:bottom w:val="none" w:sz="0" w:space="0" w:color="auto"/>
        <w:right w:val="none" w:sz="0" w:space="0" w:color="auto"/>
      </w:divBdr>
    </w:div>
    <w:div w:id="428819862">
      <w:bodyDiv w:val="1"/>
      <w:marLeft w:val="0"/>
      <w:marRight w:val="0"/>
      <w:marTop w:val="0"/>
      <w:marBottom w:val="0"/>
      <w:divBdr>
        <w:top w:val="none" w:sz="0" w:space="0" w:color="auto"/>
        <w:left w:val="none" w:sz="0" w:space="0" w:color="auto"/>
        <w:bottom w:val="none" w:sz="0" w:space="0" w:color="auto"/>
        <w:right w:val="none" w:sz="0" w:space="0" w:color="auto"/>
      </w:divBdr>
    </w:div>
    <w:div w:id="543058152">
      <w:bodyDiv w:val="1"/>
      <w:marLeft w:val="0"/>
      <w:marRight w:val="0"/>
      <w:marTop w:val="0"/>
      <w:marBottom w:val="0"/>
      <w:divBdr>
        <w:top w:val="none" w:sz="0" w:space="0" w:color="auto"/>
        <w:left w:val="none" w:sz="0" w:space="0" w:color="auto"/>
        <w:bottom w:val="none" w:sz="0" w:space="0" w:color="auto"/>
        <w:right w:val="none" w:sz="0" w:space="0" w:color="auto"/>
      </w:divBdr>
    </w:div>
    <w:div w:id="561403383">
      <w:bodyDiv w:val="1"/>
      <w:marLeft w:val="0"/>
      <w:marRight w:val="0"/>
      <w:marTop w:val="0"/>
      <w:marBottom w:val="0"/>
      <w:divBdr>
        <w:top w:val="none" w:sz="0" w:space="0" w:color="auto"/>
        <w:left w:val="none" w:sz="0" w:space="0" w:color="auto"/>
        <w:bottom w:val="none" w:sz="0" w:space="0" w:color="auto"/>
        <w:right w:val="none" w:sz="0" w:space="0" w:color="auto"/>
      </w:divBdr>
    </w:div>
    <w:div w:id="576595478">
      <w:bodyDiv w:val="1"/>
      <w:marLeft w:val="0"/>
      <w:marRight w:val="0"/>
      <w:marTop w:val="0"/>
      <w:marBottom w:val="0"/>
      <w:divBdr>
        <w:top w:val="none" w:sz="0" w:space="0" w:color="auto"/>
        <w:left w:val="none" w:sz="0" w:space="0" w:color="auto"/>
        <w:bottom w:val="none" w:sz="0" w:space="0" w:color="auto"/>
        <w:right w:val="none" w:sz="0" w:space="0" w:color="auto"/>
      </w:divBdr>
    </w:div>
    <w:div w:id="604995300">
      <w:bodyDiv w:val="1"/>
      <w:marLeft w:val="0"/>
      <w:marRight w:val="0"/>
      <w:marTop w:val="0"/>
      <w:marBottom w:val="0"/>
      <w:divBdr>
        <w:top w:val="none" w:sz="0" w:space="0" w:color="auto"/>
        <w:left w:val="none" w:sz="0" w:space="0" w:color="auto"/>
        <w:bottom w:val="none" w:sz="0" w:space="0" w:color="auto"/>
        <w:right w:val="none" w:sz="0" w:space="0" w:color="auto"/>
      </w:divBdr>
    </w:div>
    <w:div w:id="645166419">
      <w:bodyDiv w:val="1"/>
      <w:marLeft w:val="0"/>
      <w:marRight w:val="0"/>
      <w:marTop w:val="0"/>
      <w:marBottom w:val="0"/>
      <w:divBdr>
        <w:top w:val="none" w:sz="0" w:space="0" w:color="auto"/>
        <w:left w:val="none" w:sz="0" w:space="0" w:color="auto"/>
        <w:bottom w:val="none" w:sz="0" w:space="0" w:color="auto"/>
        <w:right w:val="none" w:sz="0" w:space="0" w:color="auto"/>
      </w:divBdr>
    </w:div>
    <w:div w:id="657341265">
      <w:bodyDiv w:val="1"/>
      <w:marLeft w:val="0"/>
      <w:marRight w:val="0"/>
      <w:marTop w:val="0"/>
      <w:marBottom w:val="0"/>
      <w:divBdr>
        <w:top w:val="none" w:sz="0" w:space="0" w:color="auto"/>
        <w:left w:val="none" w:sz="0" w:space="0" w:color="auto"/>
        <w:bottom w:val="none" w:sz="0" w:space="0" w:color="auto"/>
        <w:right w:val="none" w:sz="0" w:space="0" w:color="auto"/>
      </w:divBdr>
    </w:div>
    <w:div w:id="685592155">
      <w:bodyDiv w:val="1"/>
      <w:marLeft w:val="0"/>
      <w:marRight w:val="0"/>
      <w:marTop w:val="0"/>
      <w:marBottom w:val="0"/>
      <w:divBdr>
        <w:top w:val="none" w:sz="0" w:space="0" w:color="auto"/>
        <w:left w:val="none" w:sz="0" w:space="0" w:color="auto"/>
        <w:bottom w:val="none" w:sz="0" w:space="0" w:color="auto"/>
        <w:right w:val="none" w:sz="0" w:space="0" w:color="auto"/>
      </w:divBdr>
    </w:div>
    <w:div w:id="695614450">
      <w:bodyDiv w:val="1"/>
      <w:marLeft w:val="0"/>
      <w:marRight w:val="0"/>
      <w:marTop w:val="0"/>
      <w:marBottom w:val="0"/>
      <w:divBdr>
        <w:top w:val="none" w:sz="0" w:space="0" w:color="auto"/>
        <w:left w:val="none" w:sz="0" w:space="0" w:color="auto"/>
        <w:bottom w:val="none" w:sz="0" w:space="0" w:color="auto"/>
        <w:right w:val="none" w:sz="0" w:space="0" w:color="auto"/>
      </w:divBdr>
    </w:div>
    <w:div w:id="745613605">
      <w:bodyDiv w:val="1"/>
      <w:marLeft w:val="0"/>
      <w:marRight w:val="0"/>
      <w:marTop w:val="0"/>
      <w:marBottom w:val="0"/>
      <w:divBdr>
        <w:top w:val="none" w:sz="0" w:space="0" w:color="auto"/>
        <w:left w:val="none" w:sz="0" w:space="0" w:color="auto"/>
        <w:bottom w:val="none" w:sz="0" w:space="0" w:color="auto"/>
        <w:right w:val="none" w:sz="0" w:space="0" w:color="auto"/>
      </w:divBdr>
      <w:divsChild>
        <w:div w:id="569921139">
          <w:marLeft w:val="0"/>
          <w:marRight w:val="0"/>
          <w:marTop w:val="0"/>
          <w:marBottom w:val="0"/>
          <w:divBdr>
            <w:top w:val="none" w:sz="0" w:space="0" w:color="auto"/>
            <w:left w:val="none" w:sz="0" w:space="0" w:color="auto"/>
            <w:bottom w:val="none" w:sz="0" w:space="0" w:color="auto"/>
            <w:right w:val="none" w:sz="0" w:space="0" w:color="auto"/>
          </w:divBdr>
          <w:divsChild>
            <w:div w:id="2102214551">
              <w:marLeft w:val="0"/>
              <w:marRight w:val="0"/>
              <w:marTop w:val="0"/>
              <w:marBottom w:val="0"/>
              <w:divBdr>
                <w:top w:val="none" w:sz="0" w:space="0" w:color="auto"/>
                <w:left w:val="none" w:sz="0" w:space="0" w:color="auto"/>
                <w:bottom w:val="none" w:sz="0" w:space="0" w:color="auto"/>
                <w:right w:val="none" w:sz="0" w:space="0" w:color="auto"/>
              </w:divBdr>
              <w:divsChild>
                <w:div w:id="2367847">
                  <w:marLeft w:val="0"/>
                  <w:marRight w:val="0"/>
                  <w:marTop w:val="0"/>
                  <w:marBottom w:val="0"/>
                  <w:divBdr>
                    <w:top w:val="none" w:sz="0" w:space="0" w:color="auto"/>
                    <w:left w:val="none" w:sz="0" w:space="0" w:color="auto"/>
                    <w:bottom w:val="none" w:sz="0" w:space="0" w:color="auto"/>
                    <w:right w:val="none" w:sz="0" w:space="0" w:color="auto"/>
                  </w:divBdr>
                  <w:divsChild>
                    <w:div w:id="6394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785">
          <w:marLeft w:val="0"/>
          <w:marRight w:val="0"/>
          <w:marTop w:val="0"/>
          <w:marBottom w:val="0"/>
          <w:divBdr>
            <w:top w:val="none" w:sz="0" w:space="0" w:color="auto"/>
            <w:left w:val="none" w:sz="0" w:space="0" w:color="auto"/>
            <w:bottom w:val="none" w:sz="0" w:space="0" w:color="auto"/>
            <w:right w:val="none" w:sz="0" w:space="0" w:color="auto"/>
          </w:divBdr>
          <w:divsChild>
            <w:div w:id="886331600">
              <w:marLeft w:val="0"/>
              <w:marRight w:val="0"/>
              <w:marTop w:val="0"/>
              <w:marBottom w:val="0"/>
              <w:divBdr>
                <w:top w:val="none" w:sz="0" w:space="0" w:color="auto"/>
                <w:left w:val="none" w:sz="0" w:space="0" w:color="auto"/>
                <w:bottom w:val="none" w:sz="0" w:space="0" w:color="auto"/>
                <w:right w:val="none" w:sz="0" w:space="0" w:color="auto"/>
              </w:divBdr>
              <w:divsChild>
                <w:div w:id="685642641">
                  <w:marLeft w:val="0"/>
                  <w:marRight w:val="0"/>
                  <w:marTop w:val="0"/>
                  <w:marBottom w:val="0"/>
                  <w:divBdr>
                    <w:top w:val="none" w:sz="0" w:space="0" w:color="auto"/>
                    <w:left w:val="none" w:sz="0" w:space="0" w:color="auto"/>
                    <w:bottom w:val="none" w:sz="0" w:space="0" w:color="auto"/>
                    <w:right w:val="none" w:sz="0" w:space="0" w:color="auto"/>
                  </w:divBdr>
                  <w:divsChild>
                    <w:div w:id="68120968">
                      <w:marLeft w:val="0"/>
                      <w:marRight w:val="0"/>
                      <w:marTop w:val="0"/>
                      <w:marBottom w:val="0"/>
                      <w:divBdr>
                        <w:top w:val="none" w:sz="0" w:space="0" w:color="auto"/>
                        <w:left w:val="none" w:sz="0" w:space="0" w:color="auto"/>
                        <w:bottom w:val="none" w:sz="0" w:space="0" w:color="auto"/>
                        <w:right w:val="none" w:sz="0" w:space="0" w:color="auto"/>
                      </w:divBdr>
                      <w:divsChild>
                        <w:div w:id="995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486897">
      <w:bodyDiv w:val="1"/>
      <w:marLeft w:val="0"/>
      <w:marRight w:val="0"/>
      <w:marTop w:val="0"/>
      <w:marBottom w:val="0"/>
      <w:divBdr>
        <w:top w:val="none" w:sz="0" w:space="0" w:color="auto"/>
        <w:left w:val="none" w:sz="0" w:space="0" w:color="auto"/>
        <w:bottom w:val="none" w:sz="0" w:space="0" w:color="auto"/>
        <w:right w:val="none" w:sz="0" w:space="0" w:color="auto"/>
      </w:divBdr>
      <w:divsChild>
        <w:div w:id="19866110">
          <w:marLeft w:val="0"/>
          <w:marRight w:val="0"/>
          <w:marTop w:val="0"/>
          <w:marBottom w:val="0"/>
          <w:divBdr>
            <w:top w:val="none" w:sz="0" w:space="0" w:color="auto"/>
            <w:left w:val="none" w:sz="0" w:space="0" w:color="auto"/>
            <w:bottom w:val="none" w:sz="0" w:space="0" w:color="auto"/>
            <w:right w:val="none" w:sz="0" w:space="0" w:color="auto"/>
          </w:divBdr>
          <w:divsChild>
            <w:div w:id="366174995">
              <w:marLeft w:val="0"/>
              <w:marRight w:val="0"/>
              <w:marTop w:val="0"/>
              <w:marBottom w:val="0"/>
              <w:divBdr>
                <w:top w:val="none" w:sz="0" w:space="0" w:color="auto"/>
                <w:left w:val="none" w:sz="0" w:space="0" w:color="auto"/>
                <w:bottom w:val="none" w:sz="0" w:space="0" w:color="auto"/>
                <w:right w:val="none" w:sz="0" w:space="0" w:color="auto"/>
              </w:divBdr>
              <w:divsChild>
                <w:div w:id="1009125">
                  <w:marLeft w:val="0"/>
                  <w:marRight w:val="0"/>
                  <w:marTop w:val="0"/>
                  <w:marBottom w:val="0"/>
                  <w:divBdr>
                    <w:top w:val="none" w:sz="0" w:space="0" w:color="auto"/>
                    <w:left w:val="none" w:sz="0" w:space="0" w:color="auto"/>
                    <w:bottom w:val="none" w:sz="0" w:space="0" w:color="auto"/>
                    <w:right w:val="none" w:sz="0" w:space="0" w:color="auto"/>
                  </w:divBdr>
                  <w:divsChild>
                    <w:div w:id="9318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735668">
      <w:bodyDiv w:val="1"/>
      <w:marLeft w:val="0"/>
      <w:marRight w:val="0"/>
      <w:marTop w:val="0"/>
      <w:marBottom w:val="0"/>
      <w:divBdr>
        <w:top w:val="none" w:sz="0" w:space="0" w:color="auto"/>
        <w:left w:val="none" w:sz="0" w:space="0" w:color="auto"/>
        <w:bottom w:val="none" w:sz="0" w:space="0" w:color="auto"/>
        <w:right w:val="none" w:sz="0" w:space="0" w:color="auto"/>
      </w:divBdr>
    </w:div>
    <w:div w:id="855073617">
      <w:bodyDiv w:val="1"/>
      <w:marLeft w:val="0"/>
      <w:marRight w:val="0"/>
      <w:marTop w:val="0"/>
      <w:marBottom w:val="0"/>
      <w:divBdr>
        <w:top w:val="none" w:sz="0" w:space="0" w:color="auto"/>
        <w:left w:val="none" w:sz="0" w:space="0" w:color="auto"/>
        <w:bottom w:val="none" w:sz="0" w:space="0" w:color="auto"/>
        <w:right w:val="none" w:sz="0" w:space="0" w:color="auto"/>
      </w:divBdr>
    </w:div>
    <w:div w:id="858205138">
      <w:bodyDiv w:val="1"/>
      <w:marLeft w:val="0"/>
      <w:marRight w:val="0"/>
      <w:marTop w:val="0"/>
      <w:marBottom w:val="0"/>
      <w:divBdr>
        <w:top w:val="none" w:sz="0" w:space="0" w:color="auto"/>
        <w:left w:val="none" w:sz="0" w:space="0" w:color="auto"/>
        <w:bottom w:val="none" w:sz="0" w:space="0" w:color="auto"/>
        <w:right w:val="none" w:sz="0" w:space="0" w:color="auto"/>
      </w:divBdr>
    </w:div>
    <w:div w:id="946471610">
      <w:bodyDiv w:val="1"/>
      <w:marLeft w:val="0"/>
      <w:marRight w:val="0"/>
      <w:marTop w:val="0"/>
      <w:marBottom w:val="0"/>
      <w:divBdr>
        <w:top w:val="none" w:sz="0" w:space="0" w:color="auto"/>
        <w:left w:val="none" w:sz="0" w:space="0" w:color="auto"/>
        <w:bottom w:val="none" w:sz="0" w:space="0" w:color="auto"/>
        <w:right w:val="none" w:sz="0" w:space="0" w:color="auto"/>
      </w:divBdr>
    </w:div>
    <w:div w:id="956372609">
      <w:bodyDiv w:val="1"/>
      <w:marLeft w:val="0"/>
      <w:marRight w:val="0"/>
      <w:marTop w:val="0"/>
      <w:marBottom w:val="0"/>
      <w:divBdr>
        <w:top w:val="none" w:sz="0" w:space="0" w:color="auto"/>
        <w:left w:val="none" w:sz="0" w:space="0" w:color="auto"/>
        <w:bottom w:val="none" w:sz="0" w:space="0" w:color="auto"/>
        <w:right w:val="none" w:sz="0" w:space="0" w:color="auto"/>
      </w:divBdr>
    </w:div>
    <w:div w:id="1019622743">
      <w:bodyDiv w:val="1"/>
      <w:marLeft w:val="0"/>
      <w:marRight w:val="0"/>
      <w:marTop w:val="0"/>
      <w:marBottom w:val="0"/>
      <w:divBdr>
        <w:top w:val="none" w:sz="0" w:space="0" w:color="auto"/>
        <w:left w:val="none" w:sz="0" w:space="0" w:color="auto"/>
        <w:bottom w:val="none" w:sz="0" w:space="0" w:color="auto"/>
        <w:right w:val="none" w:sz="0" w:space="0" w:color="auto"/>
      </w:divBdr>
    </w:div>
    <w:div w:id="1042629924">
      <w:bodyDiv w:val="1"/>
      <w:marLeft w:val="0"/>
      <w:marRight w:val="0"/>
      <w:marTop w:val="0"/>
      <w:marBottom w:val="0"/>
      <w:divBdr>
        <w:top w:val="none" w:sz="0" w:space="0" w:color="auto"/>
        <w:left w:val="none" w:sz="0" w:space="0" w:color="auto"/>
        <w:bottom w:val="none" w:sz="0" w:space="0" w:color="auto"/>
        <w:right w:val="none" w:sz="0" w:space="0" w:color="auto"/>
      </w:divBdr>
    </w:div>
    <w:div w:id="1054354907">
      <w:bodyDiv w:val="1"/>
      <w:marLeft w:val="0"/>
      <w:marRight w:val="0"/>
      <w:marTop w:val="0"/>
      <w:marBottom w:val="0"/>
      <w:divBdr>
        <w:top w:val="none" w:sz="0" w:space="0" w:color="auto"/>
        <w:left w:val="none" w:sz="0" w:space="0" w:color="auto"/>
        <w:bottom w:val="none" w:sz="0" w:space="0" w:color="auto"/>
        <w:right w:val="none" w:sz="0" w:space="0" w:color="auto"/>
      </w:divBdr>
    </w:div>
    <w:div w:id="1108044486">
      <w:bodyDiv w:val="1"/>
      <w:marLeft w:val="0"/>
      <w:marRight w:val="0"/>
      <w:marTop w:val="0"/>
      <w:marBottom w:val="0"/>
      <w:divBdr>
        <w:top w:val="none" w:sz="0" w:space="0" w:color="auto"/>
        <w:left w:val="none" w:sz="0" w:space="0" w:color="auto"/>
        <w:bottom w:val="none" w:sz="0" w:space="0" w:color="auto"/>
        <w:right w:val="none" w:sz="0" w:space="0" w:color="auto"/>
      </w:divBdr>
    </w:div>
    <w:div w:id="1117406728">
      <w:bodyDiv w:val="1"/>
      <w:marLeft w:val="0"/>
      <w:marRight w:val="0"/>
      <w:marTop w:val="0"/>
      <w:marBottom w:val="0"/>
      <w:divBdr>
        <w:top w:val="none" w:sz="0" w:space="0" w:color="auto"/>
        <w:left w:val="none" w:sz="0" w:space="0" w:color="auto"/>
        <w:bottom w:val="none" w:sz="0" w:space="0" w:color="auto"/>
        <w:right w:val="none" w:sz="0" w:space="0" w:color="auto"/>
      </w:divBdr>
      <w:divsChild>
        <w:div w:id="690843428">
          <w:marLeft w:val="0"/>
          <w:marRight w:val="0"/>
          <w:marTop w:val="0"/>
          <w:marBottom w:val="0"/>
          <w:divBdr>
            <w:top w:val="none" w:sz="0" w:space="0" w:color="auto"/>
            <w:left w:val="none" w:sz="0" w:space="0" w:color="auto"/>
            <w:bottom w:val="none" w:sz="0" w:space="0" w:color="auto"/>
            <w:right w:val="none" w:sz="0" w:space="0" w:color="auto"/>
          </w:divBdr>
          <w:divsChild>
            <w:div w:id="2011639012">
              <w:marLeft w:val="0"/>
              <w:marRight w:val="0"/>
              <w:marTop w:val="0"/>
              <w:marBottom w:val="0"/>
              <w:divBdr>
                <w:top w:val="none" w:sz="0" w:space="0" w:color="auto"/>
                <w:left w:val="none" w:sz="0" w:space="0" w:color="auto"/>
                <w:bottom w:val="none" w:sz="0" w:space="0" w:color="auto"/>
                <w:right w:val="none" w:sz="0" w:space="0" w:color="auto"/>
              </w:divBdr>
              <w:divsChild>
                <w:div w:id="637225835">
                  <w:marLeft w:val="0"/>
                  <w:marRight w:val="0"/>
                  <w:marTop w:val="0"/>
                  <w:marBottom w:val="0"/>
                  <w:divBdr>
                    <w:top w:val="none" w:sz="0" w:space="0" w:color="auto"/>
                    <w:left w:val="none" w:sz="0" w:space="0" w:color="auto"/>
                    <w:bottom w:val="none" w:sz="0" w:space="0" w:color="auto"/>
                    <w:right w:val="none" w:sz="0" w:space="0" w:color="auto"/>
                  </w:divBdr>
                  <w:divsChild>
                    <w:div w:id="6751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0491">
          <w:marLeft w:val="0"/>
          <w:marRight w:val="0"/>
          <w:marTop w:val="0"/>
          <w:marBottom w:val="0"/>
          <w:divBdr>
            <w:top w:val="none" w:sz="0" w:space="0" w:color="auto"/>
            <w:left w:val="none" w:sz="0" w:space="0" w:color="auto"/>
            <w:bottom w:val="none" w:sz="0" w:space="0" w:color="auto"/>
            <w:right w:val="none" w:sz="0" w:space="0" w:color="auto"/>
          </w:divBdr>
          <w:divsChild>
            <w:div w:id="1698195230">
              <w:marLeft w:val="0"/>
              <w:marRight w:val="0"/>
              <w:marTop w:val="0"/>
              <w:marBottom w:val="0"/>
              <w:divBdr>
                <w:top w:val="none" w:sz="0" w:space="0" w:color="auto"/>
                <w:left w:val="none" w:sz="0" w:space="0" w:color="auto"/>
                <w:bottom w:val="none" w:sz="0" w:space="0" w:color="auto"/>
                <w:right w:val="none" w:sz="0" w:space="0" w:color="auto"/>
              </w:divBdr>
              <w:divsChild>
                <w:div w:id="1269386855">
                  <w:marLeft w:val="0"/>
                  <w:marRight w:val="0"/>
                  <w:marTop w:val="0"/>
                  <w:marBottom w:val="0"/>
                  <w:divBdr>
                    <w:top w:val="none" w:sz="0" w:space="0" w:color="auto"/>
                    <w:left w:val="none" w:sz="0" w:space="0" w:color="auto"/>
                    <w:bottom w:val="none" w:sz="0" w:space="0" w:color="auto"/>
                    <w:right w:val="none" w:sz="0" w:space="0" w:color="auto"/>
                  </w:divBdr>
                  <w:divsChild>
                    <w:div w:id="1016037163">
                      <w:marLeft w:val="0"/>
                      <w:marRight w:val="0"/>
                      <w:marTop w:val="0"/>
                      <w:marBottom w:val="0"/>
                      <w:divBdr>
                        <w:top w:val="none" w:sz="0" w:space="0" w:color="auto"/>
                        <w:left w:val="none" w:sz="0" w:space="0" w:color="auto"/>
                        <w:bottom w:val="none" w:sz="0" w:space="0" w:color="auto"/>
                        <w:right w:val="none" w:sz="0" w:space="0" w:color="auto"/>
                      </w:divBdr>
                      <w:divsChild>
                        <w:div w:id="19508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777851">
      <w:bodyDiv w:val="1"/>
      <w:marLeft w:val="0"/>
      <w:marRight w:val="0"/>
      <w:marTop w:val="0"/>
      <w:marBottom w:val="0"/>
      <w:divBdr>
        <w:top w:val="none" w:sz="0" w:space="0" w:color="auto"/>
        <w:left w:val="none" w:sz="0" w:space="0" w:color="auto"/>
        <w:bottom w:val="none" w:sz="0" w:space="0" w:color="auto"/>
        <w:right w:val="none" w:sz="0" w:space="0" w:color="auto"/>
      </w:divBdr>
    </w:div>
    <w:div w:id="1251769215">
      <w:bodyDiv w:val="1"/>
      <w:marLeft w:val="0"/>
      <w:marRight w:val="0"/>
      <w:marTop w:val="0"/>
      <w:marBottom w:val="0"/>
      <w:divBdr>
        <w:top w:val="none" w:sz="0" w:space="0" w:color="auto"/>
        <w:left w:val="none" w:sz="0" w:space="0" w:color="auto"/>
        <w:bottom w:val="none" w:sz="0" w:space="0" w:color="auto"/>
        <w:right w:val="none" w:sz="0" w:space="0" w:color="auto"/>
      </w:divBdr>
    </w:div>
    <w:div w:id="1270548365">
      <w:bodyDiv w:val="1"/>
      <w:marLeft w:val="0"/>
      <w:marRight w:val="0"/>
      <w:marTop w:val="0"/>
      <w:marBottom w:val="0"/>
      <w:divBdr>
        <w:top w:val="none" w:sz="0" w:space="0" w:color="auto"/>
        <w:left w:val="none" w:sz="0" w:space="0" w:color="auto"/>
        <w:bottom w:val="none" w:sz="0" w:space="0" w:color="auto"/>
        <w:right w:val="none" w:sz="0" w:space="0" w:color="auto"/>
      </w:divBdr>
    </w:div>
    <w:div w:id="1273173328">
      <w:bodyDiv w:val="1"/>
      <w:marLeft w:val="0"/>
      <w:marRight w:val="0"/>
      <w:marTop w:val="0"/>
      <w:marBottom w:val="0"/>
      <w:divBdr>
        <w:top w:val="none" w:sz="0" w:space="0" w:color="auto"/>
        <w:left w:val="none" w:sz="0" w:space="0" w:color="auto"/>
        <w:bottom w:val="none" w:sz="0" w:space="0" w:color="auto"/>
        <w:right w:val="none" w:sz="0" w:space="0" w:color="auto"/>
      </w:divBdr>
    </w:div>
    <w:div w:id="1309747491">
      <w:bodyDiv w:val="1"/>
      <w:marLeft w:val="0"/>
      <w:marRight w:val="0"/>
      <w:marTop w:val="0"/>
      <w:marBottom w:val="0"/>
      <w:divBdr>
        <w:top w:val="none" w:sz="0" w:space="0" w:color="auto"/>
        <w:left w:val="none" w:sz="0" w:space="0" w:color="auto"/>
        <w:bottom w:val="none" w:sz="0" w:space="0" w:color="auto"/>
        <w:right w:val="none" w:sz="0" w:space="0" w:color="auto"/>
      </w:divBdr>
    </w:div>
    <w:div w:id="1313872561">
      <w:bodyDiv w:val="1"/>
      <w:marLeft w:val="0"/>
      <w:marRight w:val="0"/>
      <w:marTop w:val="0"/>
      <w:marBottom w:val="0"/>
      <w:divBdr>
        <w:top w:val="none" w:sz="0" w:space="0" w:color="auto"/>
        <w:left w:val="none" w:sz="0" w:space="0" w:color="auto"/>
        <w:bottom w:val="none" w:sz="0" w:space="0" w:color="auto"/>
        <w:right w:val="none" w:sz="0" w:space="0" w:color="auto"/>
      </w:divBdr>
    </w:div>
    <w:div w:id="1323041740">
      <w:bodyDiv w:val="1"/>
      <w:marLeft w:val="0"/>
      <w:marRight w:val="0"/>
      <w:marTop w:val="0"/>
      <w:marBottom w:val="0"/>
      <w:divBdr>
        <w:top w:val="none" w:sz="0" w:space="0" w:color="auto"/>
        <w:left w:val="none" w:sz="0" w:space="0" w:color="auto"/>
        <w:bottom w:val="none" w:sz="0" w:space="0" w:color="auto"/>
        <w:right w:val="none" w:sz="0" w:space="0" w:color="auto"/>
      </w:divBdr>
    </w:div>
    <w:div w:id="1426653905">
      <w:bodyDiv w:val="1"/>
      <w:marLeft w:val="0"/>
      <w:marRight w:val="0"/>
      <w:marTop w:val="0"/>
      <w:marBottom w:val="0"/>
      <w:divBdr>
        <w:top w:val="none" w:sz="0" w:space="0" w:color="auto"/>
        <w:left w:val="none" w:sz="0" w:space="0" w:color="auto"/>
        <w:bottom w:val="none" w:sz="0" w:space="0" w:color="auto"/>
        <w:right w:val="none" w:sz="0" w:space="0" w:color="auto"/>
      </w:divBdr>
    </w:div>
    <w:div w:id="1434520570">
      <w:bodyDiv w:val="1"/>
      <w:marLeft w:val="0"/>
      <w:marRight w:val="0"/>
      <w:marTop w:val="0"/>
      <w:marBottom w:val="0"/>
      <w:divBdr>
        <w:top w:val="none" w:sz="0" w:space="0" w:color="auto"/>
        <w:left w:val="none" w:sz="0" w:space="0" w:color="auto"/>
        <w:bottom w:val="none" w:sz="0" w:space="0" w:color="auto"/>
        <w:right w:val="none" w:sz="0" w:space="0" w:color="auto"/>
      </w:divBdr>
      <w:divsChild>
        <w:div w:id="388655992">
          <w:marLeft w:val="0"/>
          <w:marRight w:val="0"/>
          <w:marTop w:val="0"/>
          <w:marBottom w:val="0"/>
          <w:divBdr>
            <w:top w:val="none" w:sz="0" w:space="0" w:color="auto"/>
            <w:left w:val="none" w:sz="0" w:space="0" w:color="auto"/>
            <w:bottom w:val="none" w:sz="0" w:space="0" w:color="auto"/>
            <w:right w:val="none" w:sz="0" w:space="0" w:color="auto"/>
          </w:divBdr>
          <w:divsChild>
            <w:div w:id="646934943">
              <w:marLeft w:val="0"/>
              <w:marRight w:val="0"/>
              <w:marTop w:val="0"/>
              <w:marBottom w:val="0"/>
              <w:divBdr>
                <w:top w:val="none" w:sz="0" w:space="0" w:color="auto"/>
                <w:left w:val="none" w:sz="0" w:space="0" w:color="auto"/>
                <w:bottom w:val="none" w:sz="0" w:space="0" w:color="auto"/>
                <w:right w:val="none" w:sz="0" w:space="0" w:color="auto"/>
              </w:divBdr>
              <w:divsChild>
                <w:div w:id="521751001">
                  <w:marLeft w:val="0"/>
                  <w:marRight w:val="0"/>
                  <w:marTop w:val="0"/>
                  <w:marBottom w:val="0"/>
                  <w:divBdr>
                    <w:top w:val="none" w:sz="0" w:space="0" w:color="auto"/>
                    <w:left w:val="none" w:sz="0" w:space="0" w:color="auto"/>
                    <w:bottom w:val="none" w:sz="0" w:space="0" w:color="auto"/>
                    <w:right w:val="none" w:sz="0" w:space="0" w:color="auto"/>
                  </w:divBdr>
                  <w:divsChild>
                    <w:div w:id="18318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4080">
          <w:marLeft w:val="0"/>
          <w:marRight w:val="0"/>
          <w:marTop w:val="0"/>
          <w:marBottom w:val="0"/>
          <w:divBdr>
            <w:top w:val="none" w:sz="0" w:space="0" w:color="auto"/>
            <w:left w:val="none" w:sz="0" w:space="0" w:color="auto"/>
            <w:bottom w:val="none" w:sz="0" w:space="0" w:color="auto"/>
            <w:right w:val="none" w:sz="0" w:space="0" w:color="auto"/>
          </w:divBdr>
          <w:divsChild>
            <w:div w:id="1093280436">
              <w:marLeft w:val="0"/>
              <w:marRight w:val="0"/>
              <w:marTop w:val="0"/>
              <w:marBottom w:val="0"/>
              <w:divBdr>
                <w:top w:val="none" w:sz="0" w:space="0" w:color="auto"/>
                <w:left w:val="none" w:sz="0" w:space="0" w:color="auto"/>
                <w:bottom w:val="none" w:sz="0" w:space="0" w:color="auto"/>
                <w:right w:val="none" w:sz="0" w:space="0" w:color="auto"/>
              </w:divBdr>
              <w:divsChild>
                <w:div w:id="1946573258">
                  <w:marLeft w:val="0"/>
                  <w:marRight w:val="0"/>
                  <w:marTop w:val="0"/>
                  <w:marBottom w:val="0"/>
                  <w:divBdr>
                    <w:top w:val="none" w:sz="0" w:space="0" w:color="auto"/>
                    <w:left w:val="none" w:sz="0" w:space="0" w:color="auto"/>
                    <w:bottom w:val="none" w:sz="0" w:space="0" w:color="auto"/>
                    <w:right w:val="none" w:sz="0" w:space="0" w:color="auto"/>
                  </w:divBdr>
                  <w:divsChild>
                    <w:div w:id="695080017">
                      <w:marLeft w:val="0"/>
                      <w:marRight w:val="0"/>
                      <w:marTop w:val="0"/>
                      <w:marBottom w:val="0"/>
                      <w:divBdr>
                        <w:top w:val="none" w:sz="0" w:space="0" w:color="auto"/>
                        <w:left w:val="none" w:sz="0" w:space="0" w:color="auto"/>
                        <w:bottom w:val="none" w:sz="0" w:space="0" w:color="auto"/>
                        <w:right w:val="none" w:sz="0" w:space="0" w:color="auto"/>
                      </w:divBdr>
                      <w:divsChild>
                        <w:div w:id="3392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04461">
      <w:bodyDiv w:val="1"/>
      <w:marLeft w:val="0"/>
      <w:marRight w:val="0"/>
      <w:marTop w:val="0"/>
      <w:marBottom w:val="0"/>
      <w:divBdr>
        <w:top w:val="none" w:sz="0" w:space="0" w:color="auto"/>
        <w:left w:val="none" w:sz="0" w:space="0" w:color="auto"/>
        <w:bottom w:val="none" w:sz="0" w:space="0" w:color="auto"/>
        <w:right w:val="none" w:sz="0" w:space="0" w:color="auto"/>
      </w:divBdr>
    </w:div>
    <w:div w:id="1523010925">
      <w:bodyDiv w:val="1"/>
      <w:marLeft w:val="0"/>
      <w:marRight w:val="0"/>
      <w:marTop w:val="0"/>
      <w:marBottom w:val="0"/>
      <w:divBdr>
        <w:top w:val="none" w:sz="0" w:space="0" w:color="auto"/>
        <w:left w:val="none" w:sz="0" w:space="0" w:color="auto"/>
        <w:bottom w:val="none" w:sz="0" w:space="0" w:color="auto"/>
        <w:right w:val="none" w:sz="0" w:space="0" w:color="auto"/>
      </w:divBdr>
    </w:div>
    <w:div w:id="1538541471">
      <w:bodyDiv w:val="1"/>
      <w:marLeft w:val="0"/>
      <w:marRight w:val="0"/>
      <w:marTop w:val="0"/>
      <w:marBottom w:val="0"/>
      <w:divBdr>
        <w:top w:val="none" w:sz="0" w:space="0" w:color="auto"/>
        <w:left w:val="none" w:sz="0" w:space="0" w:color="auto"/>
        <w:bottom w:val="none" w:sz="0" w:space="0" w:color="auto"/>
        <w:right w:val="none" w:sz="0" w:space="0" w:color="auto"/>
      </w:divBdr>
    </w:div>
    <w:div w:id="1554922260">
      <w:bodyDiv w:val="1"/>
      <w:marLeft w:val="0"/>
      <w:marRight w:val="0"/>
      <w:marTop w:val="0"/>
      <w:marBottom w:val="0"/>
      <w:divBdr>
        <w:top w:val="none" w:sz="0" w:space="0" w:color="auto"/>
        <w:left w:val="none" w:sz="0" w:space="0" w:color="auto"/>
        <w:bottom w:val="none" w:sz="0" w:space="0" w:color="auto"/>
        <w:right w:val="none" w:sz="0" w:space="0" w:color="auto"/>
      </w:divBdr>
      <w:divsChild>
        <w:div w:id="614874045">
          <w:marLeft w:val="0"/>
          <w:marRight w:val="0"/>
          <w:marTop w:val="0"/>
          <w:marBottom w:val="0"/>
          <w:divBdr>
            <w:top w:val="none" w:sz="0" w:space="0" w:color="auto"/>
            <w:left w:val="none" w:sz="0" w:space="0" w:color="auto"/>
            <w:bottom w:val="none" w:sz="0" w:space="0" w:color="auto"/>
            <w:right w:val="none" w:sz="0" w:space="0" w:color="auto"/>
          </w:divBdr>
          <w:divsChild>
            <w:div w:id="634405880">
              <w:marLeft w:val="0"/>
              <w:marRight w:val="0"/>
              <w:marTop w:val="0"/>
              <w:marBottom w:val="0"/>
              <w:divBdr>
                <w:top w:val="none" w:sz="0" w:space="0" w:color="auto"/>
                <w:left w:val="none" w:sz="0" w:space="0" w:color="auto"/>
                <w:bottom w:val="none" w:sz="0" w:space="0" w:color="auto"/>
                <w:right w:val="none" w:sz="0" w:space="0" w:color="auto"/>
              </w:divBdr>
              <w:divsChild>
                <w:div w:id="1220045812">
                  <w:marLeft w:val="0"/>
                  <w:marRight w:val="0"/>
                  <w:marTop w:val="0"/>
                  <w:marBottom w:val="0"/>
                  <w:divBdr>
                    <w:top w:val="none" w:sz="0" w:space="0" w:color="auto"/>
                    <w:left w:val="none" w:sz="0" w:space="0" w:color="auto"/>
                    <w:bottom w:val="none" w:sz="0" w:space="0" w:color="auto"/>
                    <w:right w:val="none" w:sz="0" w:space="0" w:color="auto"/>
                  </w:divBdr>
                  <w:divsChild>
                    <w:div w:id="18603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27353">
      <w:bodyDiv w:val="1"/>
      <w:marLeft w:val="0"/>
      <w:marRight w:val="0"/>
      <w:marTop w:val="0"/>
      <w:marBottom w:val="0"/>
      <w:divBdr>
        <w:top w:val="none" w:sz="0" w:space="0" w:color="auto"/>
        <w:left w:val="none" w:sz="0" w:space="0" w:color="auto"/>
        <w:bottom w:val="none" w:sz="0" w:space="0" w:color="auto"/>
        <w:right w:val="none" w:sz="0" w:space="0" w:color="auto"/>
      </w:divBdr>
    </w:div>
    <w:div w:id="1567452561">
      <w:bodyDiv w:val="1"/>
      <w:marLeft w:val="0"/>
      <w:marRight w:val="0"/>
      <w:marTop w:val="0"/>
      <w:marBottom w:val="0"/>
      <w:divBdr>
        <w:top w:val="none" w:sz="0" w:space="0" w:color="auto"/>
        <w:left w:val="none" w:sz="0" w:space="0" w:color="auto"/>
        <w:bottom w:val="none" w:sz="0" w:space="0" w:color="auto"/>
        <w:right w:val="none" w:sz="0" w:space="0" w:color="auto"/>
      </w:divBdr>
    </w:div>
    <w:div w:id="1576402975">
      <w:bodyDiv w:val="1"/>
      <w:marLeft w:val="0"/>
      <w:marRight w:val="0"/>
      <w:marTop w:val="0"/>
      <w:marBottom w:val="0"/>
      <w:divBdr>
        <w:top w:val="none" w:sz="0" w:space="0" w:color="auto"/>
        <w:left w:val="none" w:sz="0" w:space="0" w:color="auto"/>
        <w:bottom w:val="none" w:sz="0" w:space="0" w:color="auto"/>
        <w:right w:val="none" w:sz="0" w:space="0" w:color="auto"/>
      </w:divBdr>
    </w:div>
    <w:div w:id="1592280337">
      <w:bodyDiv w:val="1"/>
      <w:marLeft w:val="0"/>
      <w:marRight w:val="0"/>
      <w:marTop w:val="0"/>
      <w:marBottom w:val="0"/>
      <w:divBdr>
        <w:top w:val="none" w:sz="0" w:space="0" w:color="auto"/>
        <w:left w:val="none" w:sz="0" w:space="0" w:color="auto"/>
        <w:bottom w:val="none" w:sz="0" w:space="0" w:color="auto"/>
        <w:right w:val="none" w:sz="0" w:space="0" w:color="auto"/>
      </w:divBdr>
    </w:div>
    <w:div w:id="1608468539">
      <w:bodyDiv w:val="1"/>
      <w:marLeft w:val="0"/>
      <w:marRight w:val="0"/>
      <w:marTop w:val="0"/>
      <w:marBottom w:val="0"/>
      <w:divBdr>
        <w:top w:val="none" w:sz="0" w:space="0" w:color="auto"/>
        <w:left w:val="none" w:sz="0" w:space="0" w:color="auto"/>
        <w:bottom w:val="none" w:sz="0" w:space="0" w:color="auto"/>
        <w:right w:val="none" w:sz="0" w:space="0" w:color="auto"/>
      </w:divBdr>
    </w:div>
    <w:div w:id="1614021070">
      <w:bodyDiv w:val="1"/>
      <w:marLeft w:val="0"/>
      <w:marRight w:val="0"/>
      <w:marTop w:val="0"/>
      <w:marBottom w:val="0"/>
      <w:divBdr>
        <w:top w:val="none" w:sz="0" w:space="0" w:color="auto"/>
        <w:left w:val="none" w:sz="0" w:space="0" w:color="auto"/>
        <w:bottom w:val="none" w:sz="0" w:space="0" w:color="auto"/>
        <w:right w:val="none" w:sz="0" w:space="0" w:color="auto"/>
      </w:divBdr>
    </w:div>
    <w:div w:id="1625430076">
      <w:bodyDiv w:val="1"/>
      <w:marLeft w:val="0"/>
      <w:marRight w:val="0"/>
      <w:marTop w:val="0"/>
      <w:marBottom w:val="0"/>
      <w:divBdr>
        <w:top w:val="none" w:sz="0" w:space="0" w:color="auto"/>
        <w:left w:val="none" w:sz="0" w:space="0" w:color="auto"/>
        <w:bottom w:val="none" w:sz="0" w:space="0" w:color="auto"/>
        <w:right w:val="none" w:sz="0" w:space="0" w:color="auto"/>
      </w:divBdr>
    </w:div>
    <w:div w:id="1632441374">
      <w:bodyDiv w:val="1"/>
      <w:marLeft w:val="0"/>
      <w:marRight w:val="0"/>
      <w:marTop w:val="0"/>
      <w:marBottom w:val="0"/>
      <w:divBdr>
        <w:top w:val="none" w:sz="0" w:space="0" w:color="auto"/>
        <w:left w:val="none" w:sz="0" w:space="0" w:color="auto"/>
        <w:bottom w:val="none" w:sz="0" w:space="0" w:color="auto"/>
        <w:right w:val="none" w:sz="0" w:space="0" w:color="auto"/>
      </w:divBdr>
    </w:div>
    <w:div w:id="1647777917">
      <w:bodyDiv w:val="1"/>
      <w:marLeft w:val="0"/>
      <w:marRight w:val="0"/>
      <w:marTop w:val="0"/>
      <w:marBottom w:val="0"/>
      <w:divBdr>
        <w:top w:val="none" w:sz="0" w:space="0" w:color="auto"/>
        <w:left w:val="none" w:sz="0" w:space="0" w:color="auto"/>
        <w:bottom w:val="none" w:sz="0" w:space="0" w:color="auto"/>
        <w:right w:val="none" w:sz="0" w:space="0" w:color="auto"/>
      </w:divBdr>
    </w:div>
    <w:div w:id="1746952804">
      <w:bodyDiv w:val="1"/>
      <w:marLeft w:val="0"/>
      <w:marRight w:val="0"/>
      <w:marTop w:val="0"/>
      <w:marBottom w:val="0"/>
      <w:divBdr>
        <w:top w:val="none" w:sz="0" w:space="0" w:color="auto"/>
        <w:left w:val="none" w:sz="0" w:space="0" w:color="auto"/>
        <w:bottom w:val="none" w:sz="0" w:space="0" w:color="auto"/>
        <w:right w:val="none" w:sz="0" w:space="0" w:color="auto"/>
      </w:divBdr>
      <w:divsChild>
        <w:div w:id="454178796">
          <w:marLeft w:val="0"/>
          <w:marRight w:val="0"/>
          <w:marTop w:val="0"/>
          <w:marBottom w:val="0"/>
          <w:divBdr>
            <w:top w:val="none" w:sz="0" w:space="0" w:color="auto"/>
            <w:left w:val="none" w:sz="0" w:space="0" w:color="auto"/>
            <w:bottom w:val="none" w:sz="0" w:space="0" w:color="auto"/>
            <w:right w:val="none" w:sz="0" w:space="0" w:color="auto"/>
          </w:divBdr>
          <w:divsChild>
            <w:div w:id="425227850">
              <w:marLeft w:val="0"/>
              <w:marRight w:val="0"/>
              <w:marTop w:val="0"/>
              <w:marBottom w:val="0"/>
              <w:divBdr>
                <w:top w:val="none" w:sz="0" w:space="0" w:color="auto"/>
                <w:left w:val="none" w:sz="0" w:space="0" w:color="auto"/>
                <w:bottom w:val="none" w:sz="0" w:space="0" w:color="auto"/>
                <w:right w:val="none" w:sz="0" w:space="0" w:color="auto"/>
              </w:divBdr>
              <w:divsChild>
                <w:div w:id="997343107">
                  <w:marLeft w:val="0"/>
                  <w:marRight w:val="0"/>
                  <w:marTop w:val="0"/>
                  <w:marBottom w:val="0"/>
                  <w:divBdr>
                    <w:top w:val="none" w:sz="0" w:space="0" w:color="auto"/>
                    <w:left w:val="none" w:sz="0" w:space="0" w:color="auto"/>
                    <w:bottom w:val="none" w:sz="0" w:space="0" w:color="auto"/>
                    <w:right w:val="none" w:sz="0" w:space="0" w:color="auto"/>
                  </w:divBdr>
                  <w:divsChild>
                    <w:div w:id="3277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6934">
          <w:marLeft w:val="0"/>
          <w:marRight w:val="0"/>
          <w:marTop w:val="0"/>
          <w:marBottom w:val="0"/>
          <w:divBdr>
            <w:top w:val="none" w:sz="0" w:space="0" w:color="auto"/>
            <w:left w:val="none" w:sz="0" w:space="0" w:color="auto"/>
            <w:bottom w:val="none" w:sz="0" w:space="0" w:color="auto"/>
            <w:right w:val="none" w:sz="0" w:space="0" w:color="auto"/>
          </w:divBdr>
          <w:divsChild>
            <w:div w:id="900677705">
              <w:marLeft w:val="0"/>
              <w:marRight w:val="0"/>
              <w:marTop w:val="0"/>
              <w:marBottom w:val="0"/>
              <w:divBdr>
                <w:top w:val="none" w:sz="0" w:space="0" w:color="auto"/>
                <w:left w:val="none" w:sz="0" w:space="0" w:color="auto"/>
                <w:bottom w:val="none" w:sz="0" w:space="0" w:color="auto"/>
                <w:right w:val="none" w:sz="0" w:space="0" w:color="auto"/>
              </w:divBdr>
              <w:divsChild>
                <w:div w:id="1414670353">
                  <w:marLeft w:val="0"/>
                  <w:marRight w:val="0"/>
                  <w:marTop w:val="0"/>
                  <w:marBottom w:val="0"/>
                  <w:divBdr>
                    <w:top w:val="none" w:sz="0" w:space="0" w:color="auto"/>
                    <w:left w:val="none" w:sz="0" w:space="0" w:color="auto"/>
                    <w:bottom w:val="none" w:sz="0" w:space="0" w:color="auto"/>
                    <w:right w:val="none" w:sz="0" w:space="0" w:color="auto"/>
                  </w:divBdr>
                  <w:divsChild>
                    <w:div w:id="14407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02719">
      <w:bodyDiv w:val="1"/>
      <w:marLeft w:val="0"/>
      <w:marRight w:val="0"/>
      <w:marTop w:val="0"/>
      <w:marBottom w:val="0"/>
      <w:divBdr>
        <w:top w:val="none" w:sz="0" w:space="0" w:color="auto"/>
        <w:left w:val="none" w:sz="0" w:space="0" w:color="auto"/>
        <w:bottom w:val="none" w:sz="0" w:space="0" w:color="auto"/>
        <w:right w:val="none" w:sz="0" w:space="0" w:color="auto"/>
      </w:divBdr>
    </w:div>
    <w:div w:id="1815878232">
      <w:bodyDiv w:val="1"/>
      <w:marLeft w:val="0"/>
      <w:marRight w:val="0"/>
      <w:marTop w:val="0"/>
      <w:marBottom w:val="0"/>
      <w:divBdr>
        <w:top w:val="none" w:sz="0" w:space="0" w:color="auto"/>
        <w:left w:val="none" w:sz="0" w:space="0" w:color="auto"/>
        <w:bottom w:val="none" w:sz="0" w:space="0" w:color="auto"/>
        <w:right w:val="none" w:sz="0" w:space="0" w:color="auto"/>
      </w:divBdr>
    </w:div>
    <w:div w:id="1854176577">
      <w:bodyDiv w:val="1"/>
      <w:marLeft w:val="0"/>
      <w:marRight w:val="0"/>
      <w:marTop w:val="0"/>
      <w:marBottom w:val="0"/>
      <w:divBdr>
        <w:top w:val="none" w:sz="0" w:space="0" w:color="auto"/>
        <w:left w:val="none" w:sz="0" w:space="0" w:color="auto"/>
        <w:bottom w:val="none" w:sz="0" w:space="0" w:color="auto"/>
        <w:right w:val="none" w:sz="0" w:space="0" w:color="auto"/>
      </w:divBdr>
    </w:div>
    <w:div w:id="1929077322">
      <w:bodyDiv w:val="1"/>
      <w:marLeft w:val="0"/>
      <w:marRight w:val="0"/>
      <w:marTop w:val="0"/>
      <w:marBottom w:val="0"/>
      <w:divBdr>
        <w:top w:val="none" w:sz="0" w:space="0" w:color="auto"/>
        <w:left w:val="none" w:sz="0" w:space="0" w:color="auto"/>
        <w:bottom w:val="none" w:sz="0" w:space="0" w:color="auto"/>
        <w:right w:val="none" w:sz="0" w:space="0" w:color="auto"/>
      </w:divBdr>
    </w:div>
    <w:div w:id="1986351644">
      <w:bodyDiv w:val="1"/>
      <w:marLeft w:val="0"/>
      <w:marRight w:val="0"/>
      <w:marTop w:val="0"/>
      <w:marBottom w:val="0"/>
      <w:divBdr>
        <w:top w:val="none" w:sz="0" w:space="0" w:color="auto"/>
        <w:left w:val="none" w:sz="0" w:space="0" w:color="auto"/>
        <w:bottom w:val="none" w:sz="0" w:space="0" w:color="auto"/>
        <w:right w:val="none" w:sz="0" w:space="0" w:color="auto"/>
      </w:divBdr>
    </w:div>
    <w:div w:id="2016489805">
      <w:bodyDiv w:val="1"/>
      <w:marLeft w:val="0"/>
      <w:marRight w:val="0"/>
      <w:marTop w:val="0"/>
      <w:marBottom w:val="0"/>
      <w:divBdr>
        <w:top w:val="none" w:sz="0" w:space="0" w:color="auto"/>
        <w:left w:val="none" w:sz="0" w:space="0" w:color="auto"/>
        <w:bottom w:val="none" w:sz="0" w:space="0" w:color="auto"/>
        <w:right w:val="none" w:sz="0" w:space="0" w:color="auto"/>
      </w:divBdr>
    </w:div>
    <w:div w:id="2018001028">
      <w:bodyDiv w:val="1"/>
      <w:marLeft w:val="0"/>
      <w:marRight w:val="0"/>
      <w:marTop w:val="0"/>
      <w:marBottom w:val="0"/>
      <w:divBdr>
        <w:top w:val="none" w:sz="0" w:space="0" w:color="auto"/>
        <w:left w:val="none" w:sz="0" w:space="0" w:color="auto"/>
        <w:bottom w:val="none" w:sz="0" w:space="0" w:color="auto"/>
        <w:right w:val="none" w:sz="0" w:space="0" w:color="auto"/>
      </w:divBdr>
      <w:divsChild>
        <w:div w:id="987366127">
          <w:marLeft w:val="0"/>
          <w:marRight w:val="0"/>
          <w:marTop w:val="0"/>
          <w:marBottom w:val="0"/>
          <w:divBdr>
            <w:top w:val="none" w:sz="0" w:space="0" w:color="auto"/>
            <w:left w:val="none" w:sz="0" w:space="0" w:color="auto"/>
            <w:bottom w:val="none" w:sz="0" w:space="0" w:color="auto"/>
            <w:right w:val="none" w:sz="0" w:space="0" w:color="auto"/>
          </w:divBdr>
          <w:divsChild>
            <w:div w:id="1447506192">
              <w:marLeft w:val="0"/>
              <w:marRight w:val="0"/>
              <w:marTop w:val="0"/>
              <w:marBottom w:val="0"/>
              <w:divBdr>
                <w:top w:val="none" w:sz="0" w:space="0" w:color="auto"/>
                <w:left w:val="none" w:sz="0" w:space="0" w:color="auto"/>
                <w:bottom w:val="none" w:sz="0" w:space="0" w:color="auto"/>
                <w:right w:val="none" w:sz="0" w:space="0" w:color="auto"/>
              </w:divBdr>
              <w:divsChild>
                <w:div w:id="100078769">
                  <w:marLeft w:val="0"/>
                  <w:marRight w:val="0"/>
                  <w:marTop w:val="0"/>
                  <w:marBottom w:val="0"/>
                  <w:divBdr>
                    <w:top w:val="none" w:sz="0" w:space="0" w:color="auto"/>
                    <w:left w:val="none" w:sz="0" w:space="0" w:color="auto"/>
                    <w:bottom w:val="none" w:sz="0" w:space="0" w:color="auto"/>
                    <w:right w:val="none" w:sz="0" w:space="0" w:color="auto"/>
                  </w:divBdr>
                  <w:divsChild>
                    <w:div w:id="5769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0852">
          <w:marLeft w:val="0"/>
          <w:marRight w:val="0"/>
          <w:marTop w:val="0"/>
          <w:marBottom w:val="0"/>
          <w:divBdr>
            <w:top w:val="none" w:sz="0" w:space="0" w:color="auto"/>
            <w:left w:val="none" w:sz="0" w:space="0" w:color="auto"/>
            <w:bottom w:val="none" w:sz="0" w:space="0" w:color="auto"/>
            <w:right w:val="none" w:sz="0" w:space="0" w:color="auto"/>
          </w:divBdr>
          <w:divsChild>
            <w:div w:id="1772974477">
              <w:marLeft w:val="0"/>
              <w:marRight w:val="0"/>
              <w:marTop w:val="0"/>
              <w:marBottom w:val="0"/>
              <w:divBdr>
                <w:top w:val="none" w:sz="0" w:space="0" w:color="auto"/>
                <w:left w:val="none" w:sz="0" w:space="0" w:color="auto"/>
                <w:bottom w:val="none" w:sz="0" w:space="0" w:color="auto"/>
                <w:right w:val="none" w:sz="0" w:space="0" w:color="auto"/>
              </w:divBdr>
              <w:divsChild>
                <w:div w:id="1111978605">
                  <w:marLeft w:val="0"/>
                  <w:marRight w:val="0"/>
                  <w:marTop w:val="0"/>
                  <w:marBottom w:val="0"/>
                  <w:divBdr>
                    <w:top w:val="none" w:sz="0" w:space="0" w:color="auto"/>
                    <w:left w:val="none" w:sz="0" w:space="0" w:color="auto"/>
                    <w:bottom w:val="none" w:sz="0" w:space="0" w:color="auto"/>
                    <w:right w:val="none" w:sz="0" w:space="0" w:color="auto"/>
                  </w:divBdr>
                  <w:divsChild>
                    <w:div w:id="820342707">
                      <w:marLeft w:val="0"/>
                      <w:marRight w:val="0"/>
                      <w:marTop w:val="0"/>
                      <w:marBottom w:val="0"/>
                      <w:divBdr>
                        <w:top w:val="none" w:sz="0" w:space="0" w:color="auto"/>
                        <w:left w:val="none" w:sz="0" w:space="0" w:color="auto"/>
                        <w:bottom w:val="none" w:sz="0" w:space="0" w:color="auto"/>
                        <w:right w:val="none" w:sz="0" w:space="0" w:color="auto"/>
                      </w:divBdr>
                      <w:divsChild>
                        <w:div w:id="3050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277457">
      <w:bodyDiv w:val="1"/>
      <w:marLeft w:val="0"/>
      <w:marRight w:val="0"/>
      <w:marTop w:val="0"/>
      <w:marBottom w:val="0"/>
      <w:divBdr>
        <w:top w:val="none" w:sz="0" w:space="0" w:color="auto"/>
        <w:left w:val="none" w:sz="0" w:space="0" w:color="auto"/>
        <w:bottom w:val="none" w:sz="0" w:space="0" w:color="auto"/>
        <w:right w:val="none" w:sz="0" w:space="0" w:color="auto"/>
      </w:divBdr>
    </w:div>
    <w:div w:id="2036808567">
      <w:bodyDiv w:val="1"/>
      <w:marLeft w:val="0"/>
      <w:marRight w:val="0"/>
      <w:marTop w:val="0"/>
      <w:marBottom w:val="0"/>
      <w:divBdr>
        <w:top w:val="none" w:sz="0" w:space="0" w:color="auto"/>
        <w:left w:val="none" w:sz="0" w:space="0" w:color="auto"/>
        <w:bottom w:val="none" w:sz="0" w:space="0" w:color="auto"/>
        <w:right w:val="none" w:sz="0" w:space="0" w:color="auto"/>
      </w:divBdr>
      <w:divsChild>
        <w:div w:id="1077947091">
          <w:marLeft w:val="0"/>
          <w:marRight w:val="0"/>
          <w:marTop w:val="0"/>
          <w:marBottom w:val="0"/>
          <w:divBdr>
            <w:top w:val="none" w:sz="0" w:space="0" w:color="auto"/>
            <w:left w:val="none" w:sz="0" w:space="0" w:color="auto"/>
            <w:bottom w:val="none" w:sz="0" w:space="0" w:color="auto"/>
            <w:right w:val="none" w:sz="0" w:space="0" w:color="auto"/>
          </w:divBdr>
          <w:divsChild>
            <w:div w:id="1524127725">
              <w:marLeft w:val="0"/>
              <w:marRight w:val="0"/>
              <w:marTop w:val="0"/>
              <w:marBottom w:val="0"/>
              <w:divBdr>
                <w:top w:val="none" w:sz="0" w:space="0" w:color="auto"/>
                <w:left w:val="none" w:sz="0" w:space="0" w:color="auto"/>
                <w:bottom w:val="none" w:sz="0" w:space="0" w:color="auto"/>
                <w:right w:val="none" w:sz="0" w:space="0" w:color="auto"/>
              </w:divBdr>
              <w:divsChild>
                <w:div w:id="1673602520">
                  <w:marLeft w:val="0"/>
                  <w:marRight w:val="0"/>
                  <w:marTop w:val="0"/>
                  <w:marBottom w:val="0"/>
                  <w:divBdr>
                    <w:top w:val="none" w:sz="0" w:space="0" w:color="auto"/>
                    <w:left w:val="none" w:sz="0" w:space="0" w:color="auto"/>
                    <w:bottom w:val="none" w:sz="0" w:space="0" w:color="auto"/>
                    <w:right w:val="none" w:sz="0" w:space="0" w:color="auto"/>
                  </w:divBdr>
                  <w:divsChild>
                    <w:div w:id="1162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1602">
      <w:bodyDiv w:val="1"/>
      <w:marLeft w:val="0"/>
      <w:marRight w:val="0"/>
      <w:marTop w:val="0"/>
      <w:marBottom w:val="0"/>
      <w:divBdr>
        <w:top w:val="none" w:sz="0" w:space="0" w:color="auto"/>
        <w:left w:val="none" w:sz="0" w:space="0" w:color="auto"/>
        <w:bottom w:val="none" w:sz="0" w:space="0" w:color="auto"/>
        <w:right w:val="none" w:sz="0" w:space="0" w:color="auto"/>
      </w:divBdr>
    </w:div>
    <w:div w:id="20889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9619/ej.6.1.1" TargetMode="External"/><Relationship Id="rId18" Type="http://schemas.openxmlformats.org/officeDocument/2006/relationships/hyperlink" Target="https://doi.org/10.3390/ijerph191710592" TargetMode="External"/><Relationship Id="rId26" Type="http://schemas.openxmlformats.org/officeDocument/2006/relationships/hyperlink" Target="https://doi.org/10.1021/acsomega.3c00880" TargetMode="External"/><Relationship Id="rId21" Type="http://schemas.openxmlformats.org/officeDocument/2006/relationships/hyperlink" Target="https://doi.org/10.1007/s10653-022-01447-x"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doi.org/10.4060/CC2211EN" TargetMode="External"/><Relationship Id="rId17" Type="http://schemas.openxmlformats.org/officeDocument/2006/relationships/hyperlink" Target="https://doi.org/10.3390/agronomy12061260" TargetMode="External"/><Relationship Id="rId25" Type="http://schemas.openxmlformats.org/officeDocument/2006/relationships/hyperlink" Target="https://doi.org/10.1080/00380768.2023.2298775" TargetMode="External"/><Relationship Id="rId33" Type="http://schemas.openxmlformats.org/officeDocument/2006/relationships/hyperlink" Target="mailto:Vermicompost@2.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29/jscitr.v6i1.77386" TargetMode="External"/><Relationship Id="rId20" Type="http://schemas.openxmlformats.org/officeDocument/2006/relationships/hyperlink" Target="https://doi.org/10.1016/j.scienta.2024.113443" TargetMode="External"/><Relationship Id="rId29" Type="http://schemas.openxmlformats.org/officeDocument/2006/relationships/hyperlink" Target="https://doi.org/10.3389/fmicb.2023.11328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1/e3sconf/202561501003" TargetMode="External"/><Relationship Id="rId24" Type="http://schemas.openxmlformats.org/officeDocument/2006/relationships/hyperlink" Target="https://doi.org/10.30654/MJND.10029"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9734/jabb/2025/v28i32072" TargetMode="External"/><Relationship Id="rId23" Type="http://schemas.openxmlformats.org/officeDocument/2006/relationships/hyperlink" Target="https://doi.org/10.3389/fsufs.2023.1173258" TargetMode="External"/><Relationship Id="rId28" Type="http://schemas.openxmlformats.org/officeDocument/2006/relationships/hyperlink" Target="https://doi.org/10.3390/agronomy14081627" TargetMode="External"/><Relationship Id="rId36" Type="http://schemas.openxmlformats.org/officeDocument/2006/relationships/footer" Target="footer1.xml"/><Relationship Id="rId10" Type="http://schemas.openxmlformats.org/officeDocument/2006/relationships/hyperlink" Target="https://doi.org/10.1002/fes3.390" TargetMode="External"/><Relationship Id="rId19" Type="http://schemas.openxmlformats.org/officeDocument/2006/relationships/hyperlink" Target="https://doi.org/10.1080/23311932.2024.2448598" TargetMode="External"/><Relationship Id="rId31" Type="http://schemas.openxmlformats.org/officeDocument/2006/relationships/hyperlink" Target="mailto:Vermicompost@2.5" TargetMode="External"/><Relationship Id="rId4" Type="http://schemas.openxmlformats.org/officeDocument/2006/relationships/settings" Target="settings.xml"/><Relationship Id="rId9" Type="http://schemas.openxmlformats.org/officeDocument/2006/relationships/hyperlink" Target="https://doi.org/10.22161/ijeab/3.2.25" TargetMode="External"/><Relationship Id="rId14" Type="http://schemas.openxmlformats.org/officeDocument/2006/relationships/hyperlink" Target="https://doi.org/10.3390/microorganisms12061252" TargetMode="External"/><Relationship Id="rId22" Type="http://schemas.openxmlformats.org/officeDocument/2006/relationships/hyperlink" Target="https://doi.org/10.3390/nitrogen5030049" TargetMode="External"/><Relationship Id="rId27" Type="http://schemas.openxmlformats.org/officeDocument/2006/relationships/hyperlink" Target="https://doi.org/10.1016/j.jece.2024.112610" TargetMode="External"/><Relationship Id="rId30" Type="http://schemas.openxmlformats.org/officeDocument/2006/relationships/hyperlink" Target="mailto:Vermicompost@2.5" TargetMode="External"/><Relationship Id="rId35" Type="http://schemas.openxmlformats.org/officeDocument/2006/relationships/hyperlink" Target="mailto:Vermicompost@2.5" TargetMode="External"/><Relationship Id="rId8" Type="http://schemas.openxmlformats.org/officeDocument/2006/relationships/hyperlink" Target="https://doi.org/10.30848/PJB2024-1(1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CDC7-A12F-4633-BB86-3050D04D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20</Pages>
  <Words>14621</Words>
  <Characters>83341</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AKM Mominul ISLAM</cp:lastModifiedBy>
  <cp:revision>16</cp:revision>
  <dcterms:created xsi:type="dcterms:W3CDTF">2025-02-16T17:12:00Z</dcterms:created>
  <dcterms:modified xsi:type="dcterms:W3CDTF">2025-03-26T17:55:00Z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id="pbl5ByR9"/&gt;&lt;style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