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9D" w:rsidRDefault="00B80A9D" w:rsidP="00B80A9D">
      <w:pPr>
        <w:spacing w:line="240" w:lineRule="auto"/>
        <w:jc w:val="center"/>
        <w:rPr>
          <w:rFonts w:ascii="Times New Roman" w:hAnsi="Times New Roman" w:cs="Times New Roman"/>
          <w:b/>
          <w:bCs/>
          <w:sz w:val="24"/>
          <w:szCs w:val="24"/>
        </w:rPr>
      </w:pPr>
      <w:r w:rsidRPr="00351DB4">
        <w:rPr>
          <w:rFonts w:ascii="Times New Roman" w:hAnsi="Times New Roman" w:cs="Times New Roman"/>
          <w:b/>
          <w:bCs/>
          <w:sz w:val="24"/>
          <w:szCs w:val="24"/>
        </w:rPr>
        <w:t xml:space="preserve">Assessment of diversity in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i/>
          <w:iCs/>
          <w:sz w:val="24"/>
          <w:szCs w:val="24"/>
        </w:rPr>
        <w:t>Trigonella</w:t>
      </w:r>
      <w:proofErr w:type="spellEnd"/>
      <w:r w:rsidRPr="00351DB4">
        <w:rPr>
          <w:rFonts w:ascii="Times New Roman" w:hAnsi="Times New Roman" w:cs="Times New Roman"/>
          <w:b/>
          <w:bCs/>
          <w:i/>
          <w:iCs/>
          <w:sz w:val="24"/>
          <w:szCs w:val="24"/>
        </w:rPr>
        <w:t xml:space="preserve"> </w:t>
      </w:r>
      <w:proofErr w:type="spellStart"/>
      <w:r w:rsidRPr="00351DB4">
        <w:rPr>
          <w:rFonts w:ascii="Times New Roman" w:hAnsi="Times New Roman" w:cs="Times New Roman"/>
          <w:b/>
          <w:bCs/>
          <w:i/>
          <w:iCs/>
          <w:sz w:val="24"/>
          <w:szCs w:val="24"/>
        </w:rPr>
        <w:t>corniculate</w:t>
      </w:r>
      <w:proofErr w:type="spellEnd"/>
      <w:r w:rsidRPr="00351DB4">
        <w:rPr>
          <w:rFonts w:ascii="Times New Roman" w:hAnsi="Times New Roman" w:cs="Times New Roman"/>
          <w:b/>
          <w:bCs/>
          <w:sz w:val="24"/>
          <w:szCs w:val="24"/>
        </w:rPr>
        <w:t xml:space="preserve"> L.) using morphological and molecular markers with physiological character analysis</w:t>
      </w:r>
    </w:p>
    <w:p w:rsidR="00B80A9D" w:rsidRDefault="00B80A9D" w:rsidP="00B80A9D">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Pritish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Priyadarshi</w:t>
      </w:r>
      <w:proofErr w:type="spellEnd"/>
      <w:r>
        <w:rPr>
          <w:rFonts w:ascii="Times New Roman" w:hAnsi="Times New Roman" w:cs="Times New Roman"/>
          <w:b/>
          <w:bCs/>
          <w:sz w:val="24"/>
          <w:szCs w:val="24"/>
        </w:rPr>
        <w:t xml:space="preserve"> swain</w:t>
      </w:r>
      <w:r w:rsidRPr="002828A0">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Sunita</w:t>
      </w:r>
      <w:proofErr w:type="spellEnd"/>
      <w:r>
        <w:rPr>
          <w:rFonts w:ascii="Times New Roman" w:hAnsi="Times New Roman" w:cs="Times New Roman"/>
          <w:b/>
          <w:bCs/>
          <w:sz w:val="24"/>
          <w:szCs w:val="24"/>
        </w:rPr>
        <w:t xml:space="preserve"> Gupta</w:t>
      </w:r>
      <w:r w:rsidRPr="002828A0">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Ambika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Baldev</w:t>
      </w:r>
      <w:proofErr w:type="spellEnd"/>
      <w:r>
        <w:rPr>
          <w:rFonts w:ascii="Times New Roman" w:hAnsi="Times New Roman" w:cs="Times New Roman"/>
          <w:b/>
          <w:bCs/>
          <w:sz w:val="24"/>
          <w:szCs w:val="24"/>
        </w:rPr>
        <w:t xml:space="preserve"> Gaikwad</w:t>
      </w:r>
      <w:r w:rsidRPr="002828A0">
        <w:rPr>
          <w:rFonts w:ascii="Times New Roman" w:hAnsi="Times New Roman" w:cs="Times New Roman"/>
          <w:b/>
          <w:bCs/>
          <w:sz w:val="24"/>
          <w:szCs w:val="24"/>
          <w:vertAlign w:val="superscript"/>
        </w:rPr>
        <w:t>3</w:t>
      </w:r>
      <w:r>
        <w:rPr>
          <w:rFonts w:ascii="Times New Roman" w:hAnsi="Times New Roman" w:cs="Times New Roman"/>
          <w:b/>
          <w:bCs/>
          <w:sz w:val="24"/>
          <w:szCs w:val="24"/>
        </w:rPr>
        <w:t>, Nitin Kumar Garg</w:t>
      </w:r>
      <w:r w:rsidRPr="002828A0">
        <w:rPr>
          <w:rFonts w:ascii="Times New Roman" w:hAnsi="Times New Roman" w:cs="Times New Roman"/>
          <w:b/>
          <w:bCs/>
          <w:sz w:val="24"/>
          <w:szCs w:val="24"/>
          <w:vertAlign w:val="superscript"/>
        </w:rPr>
        <w:t>4</w:t>
      </w:r>
      <w:r>
        <w:rPr>
          <w:rFonts w:ascii="Times New Roman" w:hAnsi="Times New Roman" w:cs="Times New Roman"/>
          <w:b/>
          <w:bCs/>
          <w:sz w:val="24"/>
          <w:szCs w:val="24"/>
        </w:rPr>
        <w:t xml:space="preserve"> and N.K. Gupta</w:t>
      </w:r>
      <w:r w:rsidRPr="002828A0">
        <w:rPr>
          <w:rFonts w:ascii="Times New Roman" w:hAnsi="Times New Roman" w:cs="Times New Roman"/>
          <w:b/>
          <w:bCs/>
          <w:sz w:val="24"/>
          <w:szCs w:val="24"/>
          <w:vertAlign w:val="superscript"/>
        </w:rPr>
        <w:t>5</w:t>
      </w:r>
    </w:p>
    <w:p w:rsidR="00B80A9D" w:rsidRPr="0074048D" w:rsidRDefault="00B80A9D" w:rsidP="00B80A9D">
      <w:pPr>
        <w:spacing w:line="240" w:lineRule="auto"/>
        <w:rPr>
          <w:rFonts w:ascii="Times New Roman" w:hAnsi="Times New Roman" w:cs="Times New Roman"/>
          <w:bCs/>
          <w:sz w:val="24"/>
          <w:szCs w:val="24"/>
        </w:rPr>
      </w:pPr>
      <w:r w:rsidRPr="0074048D">
        <w:rPr>
          <w:rFonts w:ascii="Times New Roman" w:hAnsi="Times New Roman" w:cs="Times New Roman"/>
          <w:bCs/>
          <w:sz w:val="24"/>
          <w:szCs w:val="24"/>
          <w:vertAlign w:val="superscript"/>
        </w:rPr>
        <w:t>1,2,4,5</w:t>
      </w:r>
      <w:r w:rsidRPr="0074048D">
        <w:rPr>
          <w:rFonts w:ascii="Times New Roman" w:hAnsi="Times New Roman" w:cs="Times New Roman"/>
          <w:bCs/>
          <w:sz w:val="24"/>
          <w:szCs w:val="24"/>
        </w:rPr>
        <w:t xml:space="preserve"> Sri Karan Narendra Agriculture University- Jobner</w:t>
      </w:r>
    </w:p>
    <w:p w:rsidR="00B80A9D" w:rsidRDefault="00B80A9D" w:rsidP="00B80A9D">
      <w:pPr>
        <w:spacing w:line="240" w:lineRule="auto"/>
        <w:rPr>
          <w:rFonts w:ascii="Times New Roman" w:hAnsi="Times New Roman" w:cs="Times New Roman"/>
          <w:bCs/>
          <w:sz w:val="24"/>
          <w:szCs w:val="24"/>
        </w:rPr>
      </w:pPr>
      <w:r w:rsidRPr="0074048D">
        <w:rPr>
          <w:rFonts w:ascii="Times New Roman" w:hAnsi="Times New Roman" w:cs="Times New Roman"/>
          <w:bCs/>
          <w:sz w:val="24"/>
          <w:szCs w:val="24"/>
          <w:vertAlign w:val="superscript"/>
        </w:rPr>
        <w:t>3</w:t>
      </w:r>
      <w:r w:rsidRPr="0074048D">
        <w:rPr>
          <w:rFonts w:ascii="Times New Roman" w:hAnsi="Times New Roman" w:cs="Times New Roman"/>
          <w:bCs/>
          <w:sz w:val="24"/>
          <w:szCs w:val="24"/>
        </w:rPr>
        <w:t xml:space="preserve">ICAR- National Bureau of Plant Genetic Resources, New Delhi </w:t>
      </w:r>
    </w:p>
    <w:p w:rsidR="00B80A9D" w:rsidRPr="0074048D" w:rsidRDefault="00B80A9D" w:rsidP="00B80A9D">
      <w:pPr>
        <w:spacing w:line="240" w:lineRule="auto"/>
        <w:rPr>
          <w:rFonts w:ascii="Times New Roman" w:hAnsi="Times New Roman" w:cs="Times New Roman"/>
          <w:bCs/>
        </w:rPr>
      </w:pPr>
      <w:r>
        <w:rPr>
          <w:rFonts w:ascii="Times New Roman" w:hAnsi="Times New Roman" w:cs="Times New Roman"/>
          <w:bCs/>
        </w:rPr>
        <w:t>*Corresponding author: Sunita.pphy.rari@sknau.ac.in</w:t>
      </w:r>
    </w:p>
    <w:p w:rsidR="00B80A9D" w:rsidRDefault="00B80A9D" w:rsidP="00B80A9D">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B80A9D" w:rsidRPr="004D62A4" w:rsidRDefault="00B80A9D" w:rsidP="00B80A9D">
      <w:pPr>
        <w:spacing w:after="0" w:line="240" w:lineRule="auto"/>
        <w:jc w:val="both"/>
        <w:rPr>
          <w:rFonts w:ascii="Times New Roman" w:hAnsi="Times New Roman" w:cs="Times New Roman"/>
          <w:sz w:val="24"/>
          <w:szCs w:val="24"/>
        </w:rPr>
      </w:pPr>
      <w:bookmarkStart w:id="0" w:name="_Hlk188610167"/>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i/>
          <w:iCs/>
          <w:sz w:val="24"/>
          <w:szCs w:val="24"/>
        </w:rPr>
        <w:t>Trigonella</w:t>
      </w:r>
      <w:proofErr w:type="spellEnd"/>
      <w:r w:rsidRPr="004D62A4">
        <w:rPr>
          <w:rFonts w:ascii="Times New Roman" w:hAnsi="Times New Roman" w:cs="Times New Roman"/>
          <w:i/>
          <w:iCs/>
          <w:sz w:val="24"/>
          <w:szCs w:val="24"/>
        </w:rPr>
        <w:t xml:space="preserve"> </w:t>
      </w:r>
      <w:proofErr w:type="spellStart"/>
      <w:r w:rsidRPr="004D62A4">
        <w:rPr>
          <w:rFonts w:ascii="Times New Roman" w:hAnsi="Times New Roman" w:cs="Times New Roman"/>
          <w:i/>
          <w:iCs/>
          <w:sz w:val="24"/>
          <w:szCs w:val="24"/>
        </w:rPr>
        <w:t>corniculata</w:t>
      </w:r>
      <w:proofErr w:type="spellEnd"/>
      <w:r w:rsidRPr="004D62A4">
        <w:rPr>
          <w:rFonts w:ascii="Times New Roman" w:hAnsi="Times New Roman" w:cs="Times New Roman"/>
          <w:sz w:val="24"/>
          <w:szCs w:val="24"/>
        </w:rPr>
        <w:t xml:space="preserve"> L.) an annual herb which is mostly grown in Northern India in </w:t>
      </w:r>
      <w:proofErr w:type="spellStart"/>
      <w:proofErr w:type="gramStart"/>
      <w:r w:rsidRPr="004D62A4">
        <w:rPr>
          <w:rFonts w:ascii="Times New Roman" w:hAnsi="Times New Roman" w:cs="Times New Roman"/>
          <w:sz w:val="24"/>
          <w:szCs w:val="24"/>
        </w:rPr>
        <w:t>rabi</w:t>
      </w:r>
      <w:proofErr w:type="spellEnd"/>
      <w:proofErr w:type="gramEnd"/>
      <w:r w:rsidRPr="004D62A4">
        <w:rPr>
          <w:rFonts w:ascii="Times New Roman" w:hAnsi="Times New Roman" w:cs="Times New Roman"/>
          <w:sz w:val="24"/>
          <w:szCs w:val="24"/>
        </w:rPr>
        <w:t xml:space="preserve"> season. The demand for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is increasing every year but the production is decreasing due to decreasing availability of water. To increase its adaptability in other areas and breeding drought tolerant varieties, the genetic divergence evaluation in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germplasm</w:t>
      </w:r>
      <w:proofErr w:type="spellEnd"/>
      <w:r w:rsidRPr="004D62A4">
        <w:rPr>
          <w:rFonts w:ascii="Times New Roman" w:hAnsi="Times New Roman" w:cs="Times New Roman"/>
          <w:sz w:val="24"/>
          <w:szCs w:val="24"/>
        </w:rPr>
        <w:t xml:space="preserve"> is essential.  Selection of breeding parents and conserving </w:t>
      </w:r>
      <w:proofErr w:type="spellStart"/>
      <w:r w:rsidRPr="004D62A4">
        <w:rPr>
          <w:rFonts w:ascii="Times New Roman" w:hAnsi="Times New Roman" w:cs="Times New Roman"/>
          <w:sz w:val="24"/>
          <w:szCs w:val="24"/>
        </w:rPr>
        <w:t>germplasm</w:t>
      </w:r>
      <w:proofErr w:type="spellEnd"/>
      <w:r w:rsidRPr="004D62A4">
        <w:rPr>
          <w:rFonts w:ascii="Times New Roman" w:hAnsi="Times New Roman" w:cs="Times New Roman"/>
          <w:sz w:val="24"/>
          <w:szCs w:val="24"/>
        </w:rPr>
        <w:t xml:space="preserve"> depends on availability of genetic diversity among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genotypes. Therefore, it was realized important to characterize available </w:t>
      </w:r>
      <w:proofErr w:type="spellStart"/>
      <w:r w:rsidRPr="004D62A4">
        <w:rPr>
          <w:rFonts w:ascii="Times New Roman" w:hAnsi="Times New Roman" w:cs="Times New Roman"/>
          <w:sz w:val="24"/>
          <w:szCs w:val="24"/>
        </w:rPr>
        <w:t>germplam</w:t>
      </w:r>
      <w:proofErr w:type="spellEnd"/>
      <w:r w:rsidRPr="004D62A4">
        <w:rPr>
          <w:rFonts w:ascii="Times New Roman" w:hAnsi="Times New Roman" w:cs="Times New Roman"/>
          <w:sz w:val="24"/>
          <w:szCs w:val="24"/>
        </w:rPr>
        <w:t xml:space="preserve"> of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using morphological, physiological and molecular parameters. Environmental factors and crop development stages have an impact on a plant's </w:t>
      </w:r>
      <w:proofErr w:type="spellStart"/>
      <w:r w:rsidRPr="004D62A4">
        <w:rPr>
          <w:rFonts w:ascii="Times New Roman" w:hAnsi="Times New Roman" w:cs="Times New Roman"/>
          <w:sz w:val="24"/>
          <w:szCs w:val="24"/>
        </w:rPr>
        <w:t>morpho</w:t>
      </w:r>
      <w:proofErr w:type="spellEnd"/>
      <w:r w:rsidRPr="004D62A4">
        <w:rPr>
          <w:rFonts w:ascii="Times New Roman" w:hAnsi="Times New Roman" w:cs="Times New Roman"/>
          <w:sz w:val="24"/>
          <w:szCs w:val="24"/>
        </w:rPr>
        <w:t>-physiological traits. When compared to morphological and physiological examination, molecular indicators take far less time and are not affected by the environment or the stages of plant development.</w:t>
      </w:r>
    </w:p>
    <w:p w:rsidR="00B80A9D" w:rsidRPr="004D62A4" w:rsidRDefault="00B80A9D" w:rsidP="00B80A9D">
      <w:pPr>
        <w:spacing w:after="0" w:line="240" w:lineRule="auto"/>
        <w:ind w:right="95"/>
        <w:jc w:val="both"/>
        <w:rPr>
          <w:rFonts w:ascii="Times New Roman" w:hAnsi="Times New Roman" w:cs="Times New Roman"/>
          <w:bCs/>
          <w:w w:val="105"/>
          <w:sz w:val="24"/>
          <w:szCs w:val="24"/>
        </w:rPr>
      </w:pPr>
      <w:r w:rsidRPr="004D62A4">
        <w:rPr>
          <w:rFonts w:ascii="Times New Roman" w:hAnsi="Times New Roman" w:cs="Times New Roman"/>
          <w:bCs/>
          <w:w w:val="105"/>
          <w:sz w:val="24"/>
          <w:szCs w:val="24"/>
        </w:rPr>
        <w:t xml:space="preserve">The study was done with 18 genotypes for </w:t>
      </w:r>
      <w:proofErr w:type="spellStart"/>
      <w:r w:rsidRPr="004D62A4">
        <w:rPr>
          <w:rFonts w:ascii="Times New Roman" w:hAnsi="Times New Roman" w:cs="Times New Roman"/>
          <w:bCs/>
          <w:w w:val="105"/>
          <w:sz w:val="24"/>
          <w:szCs w:val="24"/>
        </w:rPr>
        <w:t>morpho</w:t>
      </w:r>
      <w:proofErr w:type="spellEnd"/>
      <w:r w:rsidRPr="004D62A4">
        <w:rPr>
          <w:rFonts w:ascii="Times New Roman" w:hAnsi="Times New Roman" w:cs="Times New Roman"/>
          <w:bCs/>
          <w:w w:val="105"/>
          <w:sz w:val="24"/>
          <w:szCs w:val="24"/>
        </w:rPr>
        <w:t>-physiological and 24 genotypes were used for molecular analysis. For morphological studies minimal descriptors provided by NBPGR, New Delhi was used. R</w:t>
      </w:r>
      <w:r w:rsidRPr="004D62A4">
        <w:rPr>
          <w:rFonts w:ascii="Times New Roman" w:hAnsi="Times New Roman" w:cs="Times New Roman"/>
          <w:sz w:val="24"/>
          <w:szCs w:val="24"/>
        </w:rPr>
        <w:t>elative water content (RWC), chlorophyll, carotenoid content and membrane stability index were recorded during the flowering stage for physiological studies. The RWC and MSI showed significant variation among genotypes while carotenoid and chlorophyll content showed non-significant variation.</w:t>
      </w:r>
    </w:p>
    <w:p w:rsidR="00B80A9D" w:rsidRPr="0087644F" w:rsidRDefault="00B80A9D" w:rsidP="00B80A9D">
      <w:pPr>
        <w:spacing w:after="0" w:line="240" w:lineRule="auto"/>
        <w:ind w:right="95"/>
        <w:jc w:val="both"/>
        <w:rPr>
          <w:rFonts w:ascii="Times New Roman" w:hAnsi="Times New Roman" w:cs="Times New Roman"/>
          <w:sz w:val="24"/>
          <w:szCs w:val="24"/>
        </w:rPr>
      </w:pPr>
      <w:r w:rsidRPr="004D62A4">
        <w:rPr>
          <w:rFonts w:ascii="Times New Roman" w:hAnsi="Times New Roman" w:cs="Times New Roman"/>
          <w:sz w:val="24"/>
          <w:szCs w:val="24"/>
        </w:rPr>
        <w:t xml:space="preserve">Based on the results of the study it can be concluded that morphophysiological characters </w:t>
      </w:r>
      <w:proofErr w:type="gramStart"/>
      <w:r w:rsidRPr="004D62A4">
        <w:rPr>
          <w:rFonts w:ascii="Times New Roman" w:hAnsi="Times New Roman" w:cs="Times New Roman"/>
          <w:sz w:val="24"/>
          <w:szCs w:val="24"/>
        </w:rPr>
        <w:t>along</w:t>
      </w:r>
      <w:proofErr w:type="gramEnd"/>
      <w:r w:rsidRPr="004D62A4">
        <w:rPr>
          <w:rFonts w:ascii="Times New Roman" w:hAnsi="Times New Roman" w:cs="Times New Roman"/>
          <w:sz w:val="24"/>
          <w:szCs w:val="24"/>
        </w:rPr>
        <w:t xml:space="preserve"> with molecular markers such as SSR markers are an efficient method for analysing the biodiversity among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genotypes and sufficient diversity exists in the genotypes. Based on the morphological characters the maximum dissimilarity was observed between JKM13 and JKM6. On the basis of molecular characters, the maximum dissimilarity exists between JKM6 and PS2. Both the cases JKM6 is standing ou</w:t>
      </w:r>
      <w:r>
        <w:rPr>
          <w:rFonts w:ascii="Times New Roman" w:hAnsi="Times New Roman" w:cs="Times New Roman"/>
          <w:sz w:val="24"/>
          <w:szCs w:val="24"/>
        </w:rPr>
        <w:t xml:space="preserve">t of others in the dendrograms </w:t>
      </w:r>
      <w:r w:rsidRPr="004D62A4">
        <w:rPr>
          <w:rFonts w:ascii="Times New Roman" w:eastAsia="Arial" w:hAnsi="Times New Roman" w:cs="Times New Roman"/>
          <w:bCs/>
          <w:sz w:val="24"/>
          <w:szCs w:val="24"/>
          <w:lang w:val="en-US" w:bidi="en-US"/>
        </w:rPr>
        <w:t>which ranged from 0.600 to 0.967. The maximum similarity was found between PS6 and PS7, the minimum similarity was found between JKM6 and PS2.</w:t>
      </w:r>
      <w:r w:rsidRPr="004D62A4">
        <w:t xml:space="preserve"> </w:t>
      </w:r>
      <w:r w:rsidRPr="004D62A4">
        <w:rPr>
          <w:rFonts w:ascii="Times New Roman" w:eastAsia="Arial" w:hAnsi="Times New Roman" w:cs="Times New Roman"/>
          <w:bCs/>
          <w:sz w:val="24"/>
          <w:szCs w:val="24"/>
          <w:lang w:val="en-US" w:bidi="en-US"/>
        </w:rPr>
        <w:t xml:space="preserve"> Both the cases JKM6 is standing out of others in the dendrograms.</w:t>
      </w:r>
    </w:p>
    <w:bookmarkEnd w:id="0"/>
    <w:p w:rsidR="00B80A9D" w:rsidRDefault="00B80A9D" w:rsidP="00B80A9D">
      <w:pPr>
        <w:spacing w:after="0" w:line="240" w:lineRule="auto"/>
        <w:jc w:val="both"/>
        <w:rPr>
          <w:rFonts w:ascii="Times New Roman" w:hAnsi="Times New Roman" w:cs="Times New Roman"/>
          <w:b/>
          <w:bCs/>
          <w:sz w:val="24"/>
          <w:szCs w:val="24"/>
        </w:rPr>
      </w:pPr>
    </w:p>
    <w:p w:rsidR="00B80A9D" w:rsidRPr="00D01121" w:rsidRDefault="00B80A9D" w:rsidP="00B80A9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 </w:t>
      </w:r>
      <w:proofErr w:type="spellStart"/>
      <w:r>
        <w:rPr>
          <w:rFonts w:ascii="Times New Roman" w:hAnsi="Times New Roman" w:cs="Times New Roman"/>
          <w:b/>
          <w:bCs/>
          <w:sz w:val="24"/>
          <w:szCs w:val="24"/>
        </w:rPr>
        <w:t>Kasuri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dendrogram</w:t>
      </w:r>
      <w:proofErr w:type="spellEnd"/>
      <w:r>
        <w:rPr>
          <w:rFonts w:ascii="Times New Roman" w:hAnsi="Times New Roman" w:cs="Times New Roman"/>
          <w:b/>
          <w:bCs/>
          <w:sz w:val="24"/>
          <w:szCs w:val="24"/>
        </w:rPr>
        <w:t>, molecular markers</w:t>
      </w:r>
    </w:p>
    <w:p w:rsidR="00FA46CA" w:rsidRDefault="00FA46CA">
      <w:bookmarkStart w:id="1" w:name="_GoBack"/>
      <w:bookmarkEnd w:id="1"/>
    </w:p>
    <w:sectPr w:rsidR="00FA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6B"/>
    <w:rsid w:val="0096536B"/>
    <w:rsid w:val="00B80A9D"/>
    <w:rsid w:val="00FA4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2297-3EA1-4C5E-A010-41A60B21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9D"/>
    <w:rPr>
      <w:kern w:val="2"/>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2025-03-20T05:10:00Z</dcterms:created>
  <dcterms:modified xsi:type="dcterms:W3CDTF">2025-03-20T05:10:00Z</dcterms:modified>
</cp:coreProperties>
</file>