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913" w:rsidRPr="00F01913" w:rsidRDefault="00F01913" w:rsidP="005413AB">
      <w:pPr>
        <w:jc w:val="center"/>
        <w:rPr>
          <w:rFonts w:ascii="Times New Roman" w:hAnsi="Times New Roman" w:cs="Times New Roman"/>
          <w:b/>
          <w:bCs/>
          <w:color w:val="0D0D0D"/>
          <w:sz w:val="24"/>
          <w:szCs w:val="24"/>
          <w:shd w:val="clear" w:color="auto" w:fill="FFFFFF"/>
        </w:rPr>
      </w:pPr>
      <w:r w:rsidRPr="00F01913">
        <w:rPr>
          <w:rFonts w:ascii="Times New Roman" w:hAnsi="Times New Roman" w:cs="Times New Roman"/>
          <w:b/>
          <w:bCs/>
          <w:color w:val="0D0D0D"/>
          <w:sz w:val="24"/>
          <w:szCs w:val="24"/>
          <w:shd w:val="clear" w:color="auto" w:fill="FFFFFF"/>
        </w:rPr>
        <w:t>Effectiveness of a Training Program on Mushr</w:t>
      </w:r>
      <w:r w:rsidR="00B10484">
        <w:rPr>
          <w:rFonts w:ascii="Times New Roman" w:hAnsi="Times New Roman" w:cs="Times New Roman"/>
          <w:b/>
          <w:bCs/>
          <w:color w:val="0D0D0D"/>
          <w:sz w:val="24"/>
          <w:szCs w:val="24"/>
          <w:shd w:val="clear" w:color="auto" w:fill="FFFFFF"/>
        </w:rPr>
        <w:t xml:space="preserve">oom Cultivation within the ICAR </w:t>
      </w:r>
      <w:bookmarkStart w:id="0" w:name="_GoBack"/>
      <w:bookmarkEnd w:id="0"/>
      <w:r w:rsidRPr="00F01913">
        <w:rPr>
          <w:rFonts w:ascii="Times New Roman" w:hAnsi="Times New Roman" w:cs="Times New Roman"/>
          <w:b/>
          <w:bCs/>
          <w:color w:val="0D0D0D"/>
          <w:sz w:val="24"/>
          <w:szCs w:val="24"/>
          <w:shd w:val="clear" w:color="auto" w:fill="FFFFFF"/>
        </w:rPr>
        <w:t>Funded TSP Project</w:t>
      </w:r>
    </w:p>
    <w:p w:rsidR="005413AB" w:rsidRDefault="005413AB" w:rsidP="005413AB">
      <w:pPr>
        <w:jc w:val="center"/>
        <w:rPr>
          <w:rFonts w:ascii="Times New Roman" w:hAnsi="Times New Roman" w:cs="Times New Roman"/>
          <w:b/>
          <w:bCs/>
          <w:sz w:val="24"/>
          <w:szCs w:val="24"/>
        </w:rPr>
      </w:pP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Dr. </w:t>
      </w:r>
      <w:proofErr w:type="spellStart"/>
      <w:r>
        <w:rPr>
          <w:rFonts w:ascii="Times New Roman" w:hAnsi="Times New Roman" w:cs="Times New Roman"/>
          <w:b/>
          <w:bCs/>
          <w:sz w:val="24"/>
          <w:szCs w:val="24"/>
        </w:rPr>
        <w:t>Arpita</w:t>
      </w:r>
      <w:proofErr w:type="spellEnd"/>
      <w:r>
        <w:rPr>
          <w:rFonts w:ascii="Times New Roman" w:hAnsi="Times New Roman" w:cs="Times New Roman"/>
          <w:b/>
          <w:bCs/>
          <w:sz w:val="24"/>
          <w:szCs w:val="24"/>
        </w:rPr>
        <w:t xml:space="preserve"> Sharma </w:t>
      </w:r>
      <w:proofErr w:type="spellStart"/>
      <w:r>
        <w:rPr>
          <w:rFonts w:ascii="Times New Roman" w:hAnsi="Times New Roman" w:cs="Times New Roman"/>
          <w:b/>
          <w:bCs/>
          <w:sz w:val="24"/>
          <w:szCs w:val="24"/>
        </w:rPr>
        <w:t>Kandpal</w:t>
      </w:r>
      <w:proofErr w:type="spellEnd"/>
      <w:r>
        <w:rPr>
          <w:rFonts w:ascii="Times New Roman" w:hAnsi="Times New Roman" w:cs="Times New Roman"/>
          <w:b/>
          <w:bCs/>
          <w:sz w:val="24"/>
          <w:szCs w:val="24"/>
        </w:rPr>
        <w:t xml:space="preserve">, </w:t>
      </w:r>
      <w:r>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Dr. S. K. Mishra, </w:t>
      </w:r>
      <w:r>
        <w:rPr>
          <w:rFonts w:ascii="Times New Roman" w:hAnsi="Times New Roman" w:cs="Times New Roman"/>
          <w:b/>
          <w:bCs/>
          <w:sz w:val="24"/>
          <w:szCs w:val="24"/>
          <w:vertAlign w:val="superscript"/>
        </w:rPr>
        <w:t>3</w:t>
      </w:r>
      <w:r>
        <w:rPr>
          <w:rFonts w:ascii="Times New Roman" w:hAnsi="Times New Roman" w:cs="Times New Roman"/>
          <w:b/>
          <w:bCs/>
          <w:sz w:val="24"/>
          <w:szCs w:val="24"/>
        </w:rPr>
        <w:t xml:space="preserve">Dr. </w:t>
      </w:r>
      <w:proofErr w:type="spellStart"/>
      <w:r>
        <w:rPr>
          <w:rFonts w:ascii="Times New Roman" w:hAnsi="Times New Roman" w:cs="Times New Roman"/>
          <w:b/>
          <w:bCs/>
          <w:sz w:val="24"/>
          <w:szCs w:val="24"/>
        </w:rPr>
        <w:t>Omveer</w:t>
      </w:r>
      <w:proofErr w:type="spellEnd"/>
      <w:r>
        <w:rPr>
          <w:rFonts w:ascii="Times New Roman" w:hAnsi="Times New Roman" w:cs="Times New Roman"/>
          <w:b/>
          <w:bCs/>
          <w:sz w:val="24"/>
          <w:szCs w:val="24"/>
        </w:rPr>
        <w:t xml:space="preserve"> Singh</w:t>
      </w:r>
    </w:p>
    <w:p w:rsidR="005413AB" w:rsidRDefault="005413AB" w:rsidP="005413AB">
      <w:pPr>
        <w:jc w:val="center"/>
        <w:rPr>
          <w:rFonts w:ascii="Times New Roman" w:hAnsi="Times New Roman" w:cs="Times New Roman"/>
          <w:b/>
          <w:bCs/>
          <w:sz w:val="24"/>
          <w:szCs w:val="24"/>
        </w:rPr>
      </w:pPr>
      <w:r>
        <w:rPr>
          <w:rFonts w:ascii="Times New Roman" w:hAnsi="Times New Roman" w:cs="Times New Roman"/>
          <w:b/>
          <w:bCs/>
          <w:sz w:val="24"/>
          <w:szCs w:val="24"/>
          <w:vertAlign w:val="superscript"/>
        </w:rPr>
        <w:t>1</w:t>
      </w:r>
      <w:r w:rsidR="00037B67">
        <w:rPr>
          <w:rFonts w:ascii="Times New Roman" w:hAnsi="Times New Roman" w:cs="Times New Roman"/>
          <w:b/>
          <w:bCs/>
          <w:sz w:val="24"/>
          <w:szCs w:val="24"/>
        </w:rPr>
        <w:t xml:space="preserve">Assistant Professor, </w:t>
      </w:r>
      <w:proofErr w:type="spellStart"/>
      <w:r w:rsidR="00037B67">
        <w:rPr>
          <w:rFonts w:ascii="Times New Roman" w:hAnsi="Times New Roman" w:cs="Times New Roman"/>
          <w:b/>
          <w:bCs/>
          <w:sz w:val="24"/>
          <w:szCs w:val="24"/>
        </w:rPr>
        <w:t>D</w:t>
      </w:r>
      <w:r>
        <w:rPr>
          <w:rFonts w:ascii="Times New Roman" w:hAnsi="Times New Roman" w:cs="Times New Roman"/>
          <w:b/>
          <w:bCs/>
          <w:sz w:val="24"/>
          <w:szCs w:val="24"/>
        </w:rPr>
        <w:t>ept</w:t>
      </w:r>
      <w:proofErr w:type="spellEnd"/>
      <w:r>
        <w:rPr>
          <w:rFonts w:ascii="Times New Roman" w:hAnsi="Times New Roman" w:cs="Times New Roman"/>
          <w:b/>
          <w:bCs/>
          <w:sz w:val="24"/>
          <w:szCs w:val="24"/>
        </w:rPr>
        <w:t xml:space="preserve"> of </w:t>
      </w:r>
      <w:proofErr w:type="spellStart"/>
      <w:r>
        <w:rPr>
          <w:rFonts w:ascii="Times New Roman" w:hAnsi="Times New Roman" w:cs="Times New Roman"/>
          <w:b/>
          <w:bCs/>
          <w:sz w:val="24"/>
          <w:szCs w:val="24"/>
        </w:rPr>
        <w:t>Agril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Comm</w:t>
      </w:r>
      <w:proofErr w:type="spellEnd"/>
      <w:r>
        <w:rPr>
          <w:rFonts w:ascii="Times New Roman" w:hAnsi="Times New Roman" w:cs="Times New Roman"/>
          <w:b/>
          <w:bCs/>
          <w:sz w:val="24"/>
          <w:szCs w:val="24"/>
        </w:rPr>
        <w:t xml:space="preserve">, </w:t>
      </w:r>
      <w:r>
        <w:rPr>
          <w:rFonts w:ascii="Times New Roman" w:hAnsi="Times New Roman" w:cs="Times New Roman"/>
          <w:b/>
          <w:bCs/>
          <w:sz w:val="24"/>
          <w:szCs w:val="24"/>
          <w:vertAlign w:val="superscript"/>
        </w:rPr>
        <w:t>2</w:t>
      </w:r>
      <w:r w:rsidR="00037B67">
        <w:rPr>
          <w:rFonts w:ascii="Times New Roman" w:hAnsi="Times New Roman" w:cs="Times New Roman"/>
          <w:b/>
          <w:bCs/>
          <w:sz w:val="24"/>
          <w:szCs w:val="24"/>
        </w:rPr>
        <w:t xml:space="preserve"> SRO, D</w:t>
      </w:r>
      <w:r>
        <w:rPr>
          <w:rFonts w:ascii="Times New Roman" w:hAnsi="Times New Roman" w:cs="Times New Roman"/>
          <w:b/>
          <w:bCs/>
          <w:sz w:val="24"/>
          <w:szCs w:val="24"/>
        </w:rPr>
        <w:t xml:space="preserve">ept. of Plant Pathology and </w:t>
      </w:r>
      <w:r>
        <w:rPr>
          <w:rFonts w:ascii="Times New Roman" w:hAnsi="Times New Roman" w:cs="Times New Roman"/>
          <w:b/>
          <w:bCs/>
          <w:sz w:val="24"/>
          <w:szCs w:val="24"/>
          <w:vertAlign w:val="superscript"/>
        </w:rPr>
        <w:t>3</w:t>
      </w:r>
      <w:r w:rsidR="00037B67">
        <w:rPr>
          <w:rFonts w:ascii="Times New Roman" w:hAnsi="Times New Roman" w:cs="Times New Roman"/>
          <w:b/>
          <w:bCs/>
          <w:sz w:val="24"/>
          <w:szCs w:val="24"/>
        </w:rPr>
        <w:t>Professor, D</w:t>
      </w:r>
      <w:r>
        <w:rPr>
          <w:rFonts w:ascii="Times New Roman" w:hAnsi="Times New Roman" w:cs="Times New Roman"/>
          <w:b/>
          <w:bCs/>
          <w:sz w:val="24"/>
          <w:szCs w:val="24"/>
        </w:rPr>
        <w:t xml:space="preserve">ept. of Horticulture, College of Agriculture, GBPUA&amp;T, </w:t>
      </w:r>
      <w:proofErr w:type="spellStart"/>
      <w:r>
        <w:rPr>
          <w:rFonts w:ascii="Times New Roman" w:hAnsi="Times New Roman" w:cs="Times New Roman"/>
          <w:b/>
          <w:bCs/>
          <w:sz w:val="24"/>
          <w:szCs w:val="24"/>
        </w:rPr>
        <w:t>Pantnagar</w:t>
      </w:r>
      <w:proofErr w:type="spellEnd"/>
    </w:p>
    <w:p w:rsidR="00DA3187" w:rsidRPr="004F0695" w:rsidRDefault="00DA3187" w:rsidP="00DA3187">
      <w:pPr>
        <w:pStyle w:val="Default"/>
        <w:jc w:val="both"/>
      </w:pPr>
    </w:p>
    <w:p w:rsidR="00DA3187" w:rsidRPr="004F0695" w:rsidRDefault="00DA3187" w:rsidP="00DA3187">
      <w:pPr>
        <w:pStyle w:val="Default"/>
        <w:jc w:val="center"/>
        <w:rPr>
          <w:b/>
          <w:bCs/>
        </w:rPr>
      </w:pPr>
      <w:r w:rsidRPr="004F0695">
        <w:rPr>
          <w:b/>
          <w:bCs/>
        </w:rPr>
        <w:t>Abstract</w:t>
      </w:r>
    </w:p>
    <w:p w:rsidR="00DA3187" w:rsidRPr="004F0695" w:rsidRDefault="00DA3187" w:rsidP="00DA3187">
      <w:pPr>
        <w:pStyle w:val="Default"/>
        <w:jc w:val="both"/>
        <w:rPr>
          <w:b/>
          <w:bCs/>
        </w:rPr>
      </w:pPr>
    </w:p>
    <w:p w:rsidR="00DA3187" w:rsidRDefault="00DA3187" w:rsidP="00757C92">
      <w:pPr>
        <w:pStyle w:val="NormalWeb"/>
        <w:shd w:val="clear" w:color="auto" w:fill="FFFFFF"/>
        <w:spacing w:before="0" w:beforeAutospacing="0" w:after="300" w:afterAutospacing="0"/>
        <w:ind w:right="-46"/>
        <w:jc w:val="both"/>
        <w:rPr>
          <w:color w:val="0D0D0D"/>
        </w:rPr>
      </w:pPr>
      <w:r w:rsidRPr="004F0695">
        <w:rPr>
          <w:color w:val="0D0D0D"/>
        </w:rPr>
        <w:t xml:space="preserve">Assessing effectiveness stands as a crucial parameter for gauging the success of any program. In rural and semi-urban areas, mushroom production emerges as a straightforward and cost-effective means to combat poverty while generating employment opportunities for farm women. A study was undertaken to evaluate the impact of training on enhancing knowledge in mushroom production as a pathway to self-employment. This training initiative targeted farm women keen on venturing into mushroom cultivation. Participants underwent comprehensive training covering cultivation techniques, spawn and substrate preparation, marketing strategies, preservation methods, and value addition. Mushroom cultivation is acknowledged as a technically viable and lucrative agricultural practice, acknowledged by both researchers and farmers as a means to generate substantial income, employment opportunities, and foster rural development. Initiatives aimed at employment generation and poverty alleviation play a pivotal role in fortifying the socio-economic status of marginalized populations, particularly rural women. Numerous agricultural universities, </w:t>
      </w:r>
      <w:proofErr w:type="spellStart"/>
      <w:r w:rsidRPr="004F0695">
        <w:rPr>
          <w:color w:val="0D0D0D"/>
        </w:rPr>
        <w:t>Krishi</w:t>
      </w:r>
      <w:proofErr w:type="spellEnd"/>
      <w:r w:rsidRPr="004F0695">
        <w:rPr>
          <w:color w:val="0D0D0D"/>
        </w:rPr>
        <w:t xml:space="preserve"> </w:t>
      </w:r>
      <w:proofErr w:type="spellStart"/>
      <w:r w:rsidRPr="004F0695">
        <w:rPr>
          <w:color w:val="0D0D0D"/>
        </w:rPr>
        <w:t>Vigyan</w:t>
      </w:r>
      <w:proofErr w:type="spellEnd"/>
      <w:r w:rsidRPr="004F0695">
        <w:rPr>
          <w:color w:val="0D0D0D"/>
        </w:rPr>
        <w:t xml:space="preserve"> Kendra, and research centres have organized extensive training programs and workshops over time to equip women with the necessary skills for mushroom cultivation. Consequently, training initiatives have gained widespread acceptance as a strategy with significant returns on investment. The current research investigation was conducted at GBPUA&amp;T, </w:t>
      </w:r>
      <w:proofErr w:type="spellStart"/>
      <w:r w:rsidRPr="004F0695">
        <w:rPr>
          <w:color w:val="0D0D0D"/>
        </w:rPr>
        <w:t>Pantnagar</w:t>
      </w:r>
      <w:proofErr w:type="spellEnd"/>
      <w:r w:rsidRPr="004F0695">
        <w:rPr>
          <w:color w:val="0D0D0D"/>
        </w:rPr>
        <w:t xml:space="preserve">. Five training sessions on </w:t>
      </w:r>
      <w:r w:rsidR="00F95515">
        <w:rPr>
          <w:color w:val="0D0D0D"/>
        </w:rPr>
        <w:t xml:space="preserve">“Techniques of </w:t>
      </w:r>
      <w:r w:rsidR="00F95515" w:rsidRPr="004F0695">
        <w:rPr>
          <w:color w:val="0D0D0D"/>
        </w:rPr>
        <w:t>Mushroom</w:t>
      </w:r>
      <w:r w:rsidR="00F95515">
        <w:rPr>
          <w:color w:val="0D0D0D"/>
        </w:rPr>
        <w:t xml:space="preserve"> production and value Addition”</w:t>
      </w:r>
      <w:r w:rsidRPr="004F0695">
        <w:rPr>
          <w:color w:val="0D0D0D"/>
        </w:rPr>
        <w:t xml:space="preserve"> were organized under the Tribal Sub Plan project</w:t>
      </w:r>
      <w:r w:rsidR="00F95515">
        <w:rPr>
          <w:color w:val="0D0D0D"/>
        </w:rPr>
        <w:t>, funded by ICAR</w:t>
      </w:r>
      <w:r w:rsidRPr="004F0695">
        <w:rPr>
          <w:color w:val="0D0D0D"/>
        </w:rPr>
        <w:t xml:space="preserve"> at MRTC, </w:t>
      </w:r>
      <w:proofErr w:type="spellStart"/>
      <w:r w:rsidRPr="004F0695">
        <w:rPr>
          <w:color w:val="0D0D0D"/>
        </w:rPr>
        <w:t>Pantnagar</w:t>
      </w:r>
      <w:proofErr w:type="spellEnd"/>
      <w:r w:rsidRPr="004F0695">
        <w:rPr>
          <w:color w:val="0D0D0D"/>
        </w:rPr>
        <w:t xml:space="preserve">, with a total of 200 </w:t>
      </w:r>
      <w:r w:rsidR="00B527A9">
        <w:rPr>
          <w:color w:val="0D0D0D"/>
        </w:rPr>
        <w:t xml:space="preserve">SC/ST </w:t>
      </w:r>
      <w:r w:rsidRPr="004F0695">
        <w:rPr>
          <w:color w:val="0D0D0D"/>
        </w:rPr>
        <w:t>farm women selected for data collection. Data was gathered through interviews and discussions. The findings from this study revealed</w:t>
      </w:r>
      <w:r w:rsidR="00B527A9">
        <w:rPr>
          <w:color w:val="0D0D0D"/>
        </w:rPr>
        <w:t xml:space="preserve"> that majority of respondents belonged to medium age (53 per cent), primary education (55 per cent), small family size (52.50</w:t>
      </w:r>
      <w:r w:rsidR="00B527A9" w:rsidRPr="00B527A9">
        <w:rPr>
          <w:color w:val="0D0D0D"/>
        </w:rPr>
        <w:t xml:space="preserve"> </w:t>
      </w:r>
      <w:r w:rsidR="00B527A9">
        <w:rPr>
          <w:color w:val="0D0D0D"/>
        </w:rPr>
        <w:t xml:space="preserve">per cent), </w:t>
      </w:r>
      <w:proofErr w:type="spellStart"/>
      <w:r w:rsidR="00B527A9">
        <w:rPr>
          <w:color w:val="0D0D0D"/>
        </w:rPr>
        <w:t>Cosmopoliteness</w:t>
      </w:r>
      <w:proofErr w:type="spellEnd"/>
      <w:r w:rsidR="00B527A9">
        <w:rPr>
          <w:color w:val="0D0D0D"/>
        </w:rPr>
        <w:t xml:space="preserve"> (14.50</w:t>
      </w:r>
      <w:r w:rsidR="00B527A9" w:rsidRPr="00B527A9">
        <w:rPr>
          <w:color w:val="0D0D0D"/>
        </w:rPr>
        <w:t xml:space="preserve"> </w:t>
      </w:r>
      <w:r w:rsidR="00B527A9">
        <w:rPr>
          <w:color w:val="0D0D0D"/>
        </w:rPr>
        <w:t>per cent), Medium level extension contact (76.50</w:t>
      </w:r>
      <w:r w:rsidR="00B527A9" w:rsidRPr="00B527A9">
        <w:rPr>
          <w:color w:val="0D0D0D"/>
        </w:rPr>
        <w:t xml:space="preserve"> </w:t>
      </w:r>
      <w:r w:rsidR="00B527A9">
        <w:rPr>
          <w:color w:val="0D0D0D"/>
        </w:rPr>
        <w:t>per cent). Gain in knowledge was also increased after implementation of training programme.</w:t>
      </w:r>
    </w:p>
    <w:p w:rsidR="00E811FD" w:rsidRPr="004F0695" w:rsidRDefault="00E811FD" w:rsidP="00C25AAA">
      <w:pPr>
        <w:pStyle w:val="NormalWeb"/>
        <w:shd w:val="clear" w:color="auto" w:fill="FFFFFF"/>
        <w:tabs>
          <w:tab w:val="left" w:pos="8080"/>
        </w:tabs>
        <w:spacing w:before="0" w:beforeAutospacing="0" w:after="300" w:afterAutospacing="0"/>
        <w:ind w:right="884"/>
        <w:jc w:val="both"/>
        <w:rPr>
          <w:color w:val="0D0D0D"/>
        </w:rPr>
      </w:pPr>
      <w:r>
        <w:rPr>
          <w:color w:val="0D0D0D"/>
        </w:rPr>
        <w:t>Key words: Mushroom growers, knowledge, training</w:t>
      </w:r>
    </w:p>
    <w:p w:rsidR="00D14B6E" w:rsidRPr="004F0695" w:rsidRDefault="00DA3187" w:rsidP="00C25AAA">
      <w:pPr>
        <w:ind w:right="1025"/>
        <w:jc w:val="both"/>
        <w:rPr>
          <w:rFonts w:ascii="Times New Roman" w:hAnsi="Times New Roman" w:cs="Times New Roman"/>
          <w:b/>
          <w:bCs/>
          <w:color w:val="211D1E"/>
          <w:sz w:val="24"/>
          <w:szCs w:val="24"/>
        </w:rPr>
      </w:pPr>
      <w:r w:rsidRPr="004F0695">
        <w:rPr>
          <w:rFonts w:ascii="Times New Roman" w:hAnsi="Times New Roman" w:cs="Times New Roman"/>
          <w:b/>
          <w:bCs/>
          <w:color w:val="211D1E"/>
          <w:sz w:val="24"/>
          <w:szCs w:val="24"/>
        </w:rPr>
        <w:t>Introduction</w:t>
      </w:r>
    </w:p>
    <w:p w:rsidR="000E067C" w:rsidRPr="004F0695" w:rsidRDefault="00D14B6E" w:rsidP="004F0695">
      <w:pPr>
        <w:pStyle w:val="Default"/>
        <w:ind w:left="709" w:right="1309"/>
        <w:jc w:val="both"/>
      </w:pPr>
      <w:r w:rsidRPr="004F0695">
        <w:rPr>
          <w:color w:val="211D1E"/>
        </w:rPr>
        <w:t xml:space="preserve"> </w:t>
      </w:r>
    </w:p>
    <w:p w:rsidR="004F0695" w:rsidRPr="00DA0CE4" w:rsidRDefault="000E067C" w:rsidP="00C25AAA">
      <w:pPr>
        <w:pStyle w:val="NormalWeb"/>
        <w:shd w:val="clear" w:color="auto" w:fill="FFFFFF"/>
        <w:spacing w:before="0" w:beforeAutospacing="0" w:after="300" w:afterAutospacing="0" w:line="276" w:lineRule="auto"/>
        <w:ind w:right="95"/>
        <w:jc w:val="both"/>
        <w:rPr>
          <w:color w:val="0D0D0D"/>
        </w:rPr>
      </w:pPr>
      <w:r w:rsidRPr="00DA0CE4">
        <w:t xml:space="preserve"> </w:t>
      </w:r>
      <w:r w:rsidR="00DA0CE4">
        <w:tab/>
      </w:r>
      <w:r w:rsidR="004F0695" w:rsidRPr="00DA0CE4">
        <w:rPr>
          <w:color w:val="0D0D0D"/>
        </w:rPr>
        <w:t xml:space="preserve">India is predominantly an agriculture-based country, owing to its diverse soil and climatic conditions, which facilitate the production of a variety of crops across different regions. This diversity also presents vast potential for mushroom cultivation, thanks to the ample availability of raw materials and </w:t>
      </w:r>
      <w:proofErr w:type="spellStart"/>
      <w:r w:rsidR="004F0695" w:rsidRPr="00DA0CE4">
        <w:rPr>
          <w:color w:val="0D0D0D"/>
        </w:rPr>
        <w:t>favorable</w:t>
      </w:r>
      <w:proofErr w:type="spellEnd"/>
      <w:r w:rsidR="004F0695" w:rsidRPr="00DA0CE4">
        <w:rPr>
          <w:color w:val="0D0D0D"/>
        </w:rPr>
        <w:t xml:space="preserve"> climatic conditions. The FAO has endorsed mushrooms as a valuable food item contributing to the protein nutrition of developing nations. In a country like India, where vegetarianism is prevalent, efforts should be directed towards popularizing vegetable protein sources like mushrooms, as documented by </w:t>
      </w:r>
      <w:proofErr w:type="spellStart"/>
      <w:r w:rsidR="00C13CD7" w:rsidRPr="00C13CD7">
        <w:rPr>
          <w:b/>
          <w:bCs/>
          <w:sz w:val="22"/>
          <w:szCs w:val="22"/>
        </w:rPr>
        <w:t>Nagaraj</w:t>
      </w:r>
      <w:proofErr w:type="spellEnd"/>
      <w:r w:rsidR="00C13CD7" w:rsidRPr="00C13CD7">
        <w:rPr>
          <w:b/>
          <w:bCs/>
          <w:color w:val="0D0D0D"/>
        </w:rPr>
        <w:t xml:space="preserve"> </w:t>
      </w:r>
      <w:r w:rsidR="00C13CD7" w:rsidRPr="00C13CD7">
        <w:rPr>
          <w:b/>
          <w:bCs/>
          <w:i/>
          <w:iCs/>
          <w:color w:val="0D0D0D"/>
        </w:rPr>
        <w:t>et.al.</w:t>
      </w:r>
      <w:r w:rsidR="00C13CD7">
        <w:rPr>
          <w:b/>
          <w:bCs/>
          <w:color w:val="0D0D0D"/>
        </w:rPr>
        <w:t xml:space="preserve"> </w:t>
      </w:r>
      <w:r w:rsidR="004F0695" w:rsidRPr="00C13CD7">
        <w:rPr>
          <w:b/>
          <w:bCs/>
          <w:color w:val="0D0D0D"/>
        </w:rPr>
        <w:t>(20</w:t>
      </w:r>
      <w:r w:rsidR="00C13CD7">
        <w:rPr>
          <w:b/>
          <w:bCs/>
          <w:color w:val="0D0D0D"/>
        </w:rPr>
        <w:t>17</w:t>
      </w:r>
      <w:r w:rsidR="004F0695" w:rsidRPr="00C13CD7">
        <w:rPr>
          <w:b/>
          <w:bCs/>
          <w:color w:val="0D0D0D"/>
        </w:rPr>
        <w:t>)</w:t>
      </w:r>
      <w:r w:rsidR="004F0695" w:rsidRPr="00DA0CE4">
        <w:rPr>
          <w:color w:val="0D0D0D"/>
        </w:rPr>
        <w:t>.</w:t>
      </w:r>
    </w:p>
    <w:p w:rsidR="004F0695" w:rsidRPr="00DA0CE4" w:rsidRDefault="004F0695" w:rsidP="00C25AAA">
      <w:pPr>
        <w:pStyle w:val="NormalWeb"/>
        <w:shd w:val="clear" w:color="auto" w:fill="FFFFFF"/>
        <w:spacing w:before="300" w:beforeAutospacing="0" w:after="300" w:afterAutospacing="0" w:line="276" w:lineRule="auto"/>
        <w:ind w:right="95" w:firstLine="720"/>
        <w:jc w:val="both"/>
        <w:rPr>
          <w:color w:val="0D0D0D"/>
        </w:rPr>
      </w:pPr>
      <w:r w:rsidRPr="00DA0CE4">
        <w:rPr>
          <w:color w:val="0D0D0D"/>
        </w:rPr>
        <w:lastRenderedPageBreak/>
        <w:t>Mushroom cultivation has garnered recognition as a technically feasible and profitable venture, widely embraced by researchers as a means for higher income generation, employment, and rural development. Moreover, mushroom cultivation can significantly contribute to the efficient utilization of agricultural and industrial waste, thereby aiding in poverty alleviation and providing employment opportunities for educated unemployed youth.</w:t>
      </w:r>
      <w:r w:rsidR="00781D8F" w:rsidRPr="00781D8F">
        <w:rPr>
          <w:b/>
          <w:bCs/>
        </w:rPr>
        <w:t xml:space="preserve"> </w:t>
      </w:r>
      <w:r w:rsidR="00781D8F">
        <w:rPr>
          <w:b/>
          <w:bCs/>
        </w:rPr>
        <w:t>(</w:t>
      </w:r>
      <w:proofErr w:type="spellStart"/>
      <w:r w:rsidR="00781D8F">
        <w:rPr>
          <w:b/>
          <w:bCs/>
        </w:rPr>
        <w:t>Kandpal</w:t>
      </w:r>
      <w:proofErr w:type="spellEnd"/>
      <w:r w:rsidR="00781D8F">
        <w:rPr>
          <w:b/>
          <w:bCs/>
        </w:rPr>
        <w:t xml:space="preserve"> </w:t>
      </w:r>
      <w:proofErr w:type="gramStart"/>
      <w:r w:rsidR="00781D8F" w:rsidRPr="00757C92">
        <w:rPr>
          <w:b/>
          <w:bCs/>
          <w:i/>
          <w:iCs/>
        </w:rPr>
        <w:t>et.al</w:t>
      </w:r>
      <w:r w:rsidR="00781D8F">
        <w:rPr>
          <w:b/>
          <w:bCs/>
        </w:rPr>
        <w:t>.,</w:t>
      </w:r>
      <w:proofErr w:type="gramEnd"/>
      <w:r w:rsidR="00781D8F">
        <w:rPr>
          <w:b/>
          <w:bCs/>
        </w:rPr>
        <w:t xml:space="preserve"> 2023)</w:t>
      </w:r>
    </w:p>
    <w:p w:rsidR="004F0695" w:rsidRPr="00DA0CE4" w:rsidRDefault="004F0695" w:rsidP="00E811FD">
      <w:pPr>
        <w:pStyle w:val="NormalWeb"/>
        <w:shd w:val="clear" w:color="auto" w:fill="FFFFFF"/>
        <w:spacing w:before="300" w:beforeAutospacing="0" w:after="300" w:afterAutospacing="0" w:line="276" w:lineRule="auto"/>
        <w:ind w:right="95" w:firstLine="720"/>
        <w:jc w:val="both"/>
        <w:rPr>
          <w:color w:val="0D0D0D"/>
        </w:rPr>
      </w:pPr>
      <w:r w:rsidRPr="00DA0CE4">
        <w:rPr>
          <w:color w:val="0D0D0D"/>
        </w:rPr>
        <w:t xml:space="preserve">Extension trainings have been recognized as a means for exchanging ideas within communities, making them a widely accepted strategy with significant returns on investment. There is an urgent need to impart technical knowledge to farm women and youth to encourage the adoption of mushroom production as an income-generating activity, thereby enhancing their economic status. Mushroom production is characterized by its simplicity, low cost, suitability for rural areas, and </w:t>
      </w:r>
      <w:proofErr w:type="spellStart"/>
      <w:r w:rsidRPr="00DA0CE4">
        <w:rPr>
          <w:color w:val="0D0D0D"/>
        </w:rPr>
        <w:t>labor-intensive</w:t>
      </w:r>
      <w:proofErr w:type="spellEnd"/>
      <w:r w:rsidRPr="00DA0CE4">
        <w:rPr>
          <w:color w:val="0D0D0D"/>
        </w:rPr>
        <w:t xml:space="preserve"> nature, making it capable of providing employment opportunities in both rural and semi-urban areas.</w:t>
      </w:r>
      <w:r w:rsidR="00757C92" w:rsidRPr="00757C92">
        <w:rPr>
          <w:b/>
          <w:bCs/>
        </w:rPr>
        <w:t xml:space="preserve"> </w:t>
      </w:r>
      <w:r w:rsidR="00757C92">
        <w:rPr>
          <w:b/>
          <w:bCs/>
        </w:rPr>
        <w:t xml:space="preserve">(Joshi, </w:t>
      </w:r>
      <w:r w:rsidR="00757C92" w:rsidRPr="00757C92">
        <w:rPr>
          <w:b/>
          <w:bCs/>
          <w:i/>
          <w:iCs/>
        </w:rPr>
        <w:t>et. al</w:t>
      </w:r>
      <w:r w:rsidR="00757C92">
        <w:rPr>
          <w:b/>
          <w:bCs/>
        </w:rPr>
        <w:t>. 2022).</w:t>
      </w:r>
    </w:p>
    <w:p w:rsidR="004F0695" w:rsidRPr="00DA0CE4" w:rsidRDefault="004F0695" w:rsidP="00E811FD">
      <w:pPr>
        <w:pStyle w:val="NormalWeb"/>
        <w:shd w:val="clear" w:color="auto" w:fill="FFFFFF"/>
        <w:spacing w:before="300" w:beforeAutospacing="0" w:after="0" w:afterAutospacing="0" w:line="276" w:lineRule="auto"/>
        <w:ind w:right="95" w:firstLine="720"/>
        <w:jc w:val="both"/>
        <w:rPr>
          <w:color w:val="0D0D0D"/>
        </w:rPr>
      </w:pPr>
      <w:r w:rsidRPr="00DA0CE4">
        <w:rPr>
          <w:color w:val="0D0D0D"/>
        </w:rPr>
        <w:t xml:space="preserve">The production of mushrooms can improve the socio-economic conditions of farmers and their families, playing a significant role in poverty alleviation and employment generation for educated unemployed youth in rural and semi-urban areas. Therefore, the present study aims to assess knowledge and skill development for mushroom production as an enterprise or self-employment opportunity. The training provided by MRTC, GBPUA&amp;T, </w:t>
      </w:r>
      <w:proofErr w:type="spellStart"/>
      <w:r w:rsidRPr="00DA0CE4">
        <w:rPr>
          <w:color w:val="0D0D0D"/>
        </w:rPr>
        <w:t>Pantnagar</w:t>
      </w:r>
      <w:proofErr w:type="spellEnd"/>
      <w:r w:rsidRPr="00DA0CE4">
        <w:rPr>
          <w:color w:val="0D0D0D"/>
        </w:rPr>
        <w:t xml:space="preserve">, aims to empower </w:t>
      </w:r>
      <w:r w:rsidR="00DA0CE4" w:rsidRPr="00DA0CE4">
        <w:rPr>
          <w:color w:val="0D0D0D"/>
        </w:rPr>
        <w:t xml:space="preserve">SC/ST </w:t>
      </w:r>
      <w:r w:rsidRPr="00DA0CE4">
        <w:rPr>
          <w:color w:val="0D0D0D"/>
        </w:rPr>
        <w:t xml:space="preserve">farm women to increase their income and become self-reliant entrepreneurs in the future. Hence, this study </w:t>
      </w:r>
      <w:proofErr w:type="spellStart"/>
      <w:r w:rsidRPr="00DA0CE4">
        <w:rPr>
          <w:color w:val="0D0D0D"/>
        </w:rPr>
        <w:t>endeavors</w:t>
      </w:r>
      <w:proofErr w:type="spellEnd"/>
      <w:r w:rsidRPr="00DA0CE4">
        <w:rPr>
          <w:color w:val="0D0D0D"/>
        </w:rPr>
        <w:t xml:space="preserve"> to evaluate the knowledge </w:t>
      </w:r>
      <w:r w:rsidR="00DA0CE4" w:rsidRPr="00DA0CE4">
        <w:rPr>
          <w:color w:val="0D0D0D"/>
        </w:rPr>
        <w:t>levels of SC/ST farm women regarding different aspects of mushroom cultivation.</w:t>
      </w:r>
    </w:p>
    <w:p w:rsidR="004F0695" w:rsidRDefault="004F0695" w:rsidP="00E811FD">
      <w:pPr>
        <w:tabs>
          <w:tab w:val="left" w:pos="9498"/>
        </w:tabs>
        <w:autoSpaceDE w:val="0"/>
        <w:autoSpaceDN w:val="0"/>
        <w:adjustRightInd w:val="0"/>
        <w:spacing w:after="60" w:line="211" w:lineRule="atLeast"/>
        <w:ind w:left="1276" w:right="95"/>
        <w:jc w:val="both"/>
        <w:rPr>
          <w:b/>
          <w:bCs/>
        </w:rPr>
      </w:pPr>
    </w:p>
    <w:p w:rsidR="000E067C" w:rsidRPr="004F0695" w:rsidRDefault="000E067C" w:rsidP="00C25AAA">
      <w:pPr>
        <w:pStyle w:val="Default"/>
        <w:spacing w:line="360" w:lineRule="auto"/>
        <w:ind w:right="95"/>
        <w:jc w:val="both"/>
      </w:pPr>
      <w:r w:rsidRPr="004F0695">
        <w:rPr>
          <w:b/>
          <w:bCs/>
        </w:rPr>
        <w:t xml:space="preserve">Materials and Methods </w:t>
      </w:r>
    </w:p>
    <w:p w:rsidR="004F0695" w:rsidRDefault="004F0695" w:rsidP="00C25AAA">
      <w:pPr>
        <w:pStyle w:val="Default"/>
        <w:spacing w:line="360" w:lineRule="auto"/>
        <w:ind w:right="95"/>
        <w:jc w:val="both"/>
        <w:rPr>
          <w:b/>
          <w:bCs/>
        </w:rPr>
      </w:pPr>
    </w:p>
    <w:p w:rsidR="000E067C" w:rsidRPr="004F0695" w:rsidRDefault="000E067C" w:rsidP="00C13CD7">
      <w:pPr>
        <w:pStyle w:val="Default"/>
        <w:spacing w:line="360" w:lineRule="auto"/>
        <w:ind w:right="95" w:firstLine="720"/>
        <w:jc w:val="both"/>
      </w:pPr>
      <w:r w:rsidRPr="004F0695">
        <w:t xml:space="preserve">The training program on mushroom production targeted </w:t>
      </w:r>
      <w:r w:rsidR="004F0695">
        <w:t xml:space="preserve">SC/ST farm women </w:t>
      </w:r>
      <w:r w:rsidRPr="004F0695">
        <w:t xml:space="preserve">interested in self-employment. The study took place at </w:t>
      </w:r>
      <w:r w:rsidR="004F0695">
        <w:t xml:space="preserve">MRTC, GBPUA&amp;T, </w:t>
      </w:r>
      <w:proofErr w:type="spellStart"/>
      <w:proofErr w:type="gramStart"/>
      <w:r w:rsidR="004F0695">
        <w:t>Pantnagar</w:t>
      </w:r>
      <w:proofErr w:type="spellEnd"/>
      <w:proofErr w:type="gramEnd"/>
      <w:r w:rsidRPr="004F0695">
        <w:t xml:space="preserve">. </w:t>
      </w:r>
      <w:r w:rsidR="00F95515" w:rsidRPr="004F0695">
        <w:rPr>
          <w:color w:val="0D0D0D"/>
        </w:rPr>
        <w:t xml:space="preserve">Five training sessions on </w:t>
      </w:r>
      <w:r w:rsidR="00F95515">
        <w:rPr>
          <w:color w:val="0D0D0D"/>
        </w:rPr>
        <w:t xml:space="preserve">“Techniques of </w:t>
      </w:r>
      <w:r w:rsidR="00F95515" w:rsidRPr="004F0695">
        <w:rPr>
          <w:color w:val="0D0D0D"/>
        </w:rPr>
        <w:t>Mushroom</w:t>
      </w:r>
      <w:r w:rsidR="00F95515">
        <w:rPr>
          <w:color w:val="0D0D0D"/>
        </w:rPr>
        <w:t xml:space="preserve"> production and value Addition”</w:t>
      </w:r>
      <w:r w:rsidR="00F95515" w:rsidRPr="004F0695">
        <w:rPr>
          <w:color w:val="0D0D0D"/>
        </w:rPr>
        <w:t xml:space="preserve"> were organized under the Tribal Sub Plan project</w:t>
      </w:r>
      <w:r w:rsidR="00F95515">
        <w:rPr>
          <w:color w:val="0D0D0D"/>
        </w:rPr>
        <w:t>, funded by ICAR</w:t>
      </w:r>
      <w:r w:rsidR="00F95515" w:rsidRPr="004F0695">
        <w:rPr>
          <w:color w:val="0D0D0D"/>
        </w:rPr>
        <w:t xml:space="preserve"> at MRTC, </w:t>
      </w:r>
      <w:proofErr w:type="spellStart"/>
      <w:r w:rsidR="00F95515" w:rsidRPr="004F0695">
        <w:rPr>
          <w:color w:val="0D0D0D"/>
        </w:rPr>
        <w:t>Pantnagar</w:t>
      </w:r>
      <w:proofErr w:type="spellEnd"/>
      <w:r w:rsidR="00F95515" w:rsidRPr="004F0695">
        <w:rPr>
          <w:color w:val="0D0D0D"/>
        </w:rPr>
        <w:t xml:space="preserve">, with a total of 200 </w:t>
      </w:r>
      <w:r w:rsidR="00F95515">
        <w:rPr>
          <w:color w:val="0D0D0D"/>
        </w:rPr>
        <w:t xml:space="preserve">SC/ST </w:t>
      </w:r>
      <w:r w:rsidR="00F95515" w:rsidRPr="004F0695">
        <w:rPr>
          <w:color w:val="0D0D0D"/>
        </w:rPr>
        <w:t>farm women selected for data collection</w:t>
      </w:r>
      <w:r w:rsidR="00F95515" w:rsidRPr="004F0695">
        <w:t xml:space="preserve"> </w:t>
      </w:r>
      <w:r w:rsidRPr="004F0695">
        <w:t xml:space="preserve">A total of </w:t>
      </w:r>
      <w:r w:rsidR="004F0695">
        <w:t xml:space="preserve">200 trainees </w:t>
      </w:r>
      <w:r w:rsidRPr="004F0695">
        <w:t xml:space="preserve">received training on mushroom cultivation in </w:t>
      </w:r>
      <w:r w:rsidR="004F0695">
        <w:t>five</w:t>
      </w:r>
      <w:r w:rsidRPr="004F0695">
        <w:t xml:space="preserve"> batches.</w:t>
      </w:r>
      <w:r w:rsidR="00C13CD7">
        <w:t xml:space="preserve"> </w:t>
      </w:r>
      <w:r w:rsidRPr="004F0695">
        <w:t xml:space="preserve">A questionnaire was developed to gather general information and background details of the participants, including their landholding. Prior to the training program, a pre-evaluation test was conducted to assess the participants' existing knowledge levels regarding cultivation techniques, spawn preparation, substrate preparation, marketing, preservation, value addition, and other related aspects. The training program provided comprehensive instruction on various aspects of mushroom production. Following the completion of the training course, a post-evaluation was conducted to evaluate the knowledge acquired by the trainees and the </w:t>
      </w:r>
      <w:r w:rsidR="00C25AAA">
        <w:t xml:space="preserve">effectiveness of the training.  </w:t>
      </w:r>
      <w:r w:rsidRPr="004F0695">
        <w:t>To assess the</w:t>
      </w:r>
      <w:r w:rsidR="00C13CD7">
        <w:t xml:space="preserve"> trainees' </w:t>
      </w:r>
      <w:r w:rsidR="00C13CD7">
        <w:lastRenderedPageBreak/>
        <w:t xml:space="preserve">knowledge, a set of </w:t>
      </w:r>
      <w:r w:rsidRPr="004F0695">
        <w:t xml:space="preserve">questions related to mushroom production, nutrient content, different mushroom products, storage, Value addition harvesting and marketing were used. The deviation or gain in knowledge was calculated by comparing the scores obtained in the pre- and post-training knowledge tests. </w:t>
      </w:r>
    </w:p>
    <w:p w:rsidR="00C25AAA" w:rsidRDefault="00C25AAA" w:rsidP="00C25AAA">
      <w:pPr>
        <w:pStyle w:val="Default"/>
        <w:spacing w:line="360" w:lineRule="auto"/>
        <w:ind w:right="95"/>
        <w:jc w:val="both"/>
      </w:pPr>
    </w:p>
    <w:p w:rsidR="00C25AAA" w:rsidRPr="00C13CD7" w:rsidRDefault="00C25AAA">
      <w:pPr>
        <w:rPr>
          <w:rFonts w:ascii="Times New Roman" w:hAnsi="Times New Roman" w:cs="Times New Roman"/>
          <w:b/>
          <w:bCs/>
          <w:color w:val="000000"/>
          <w:sz w:val="24"/>
          <w:szCs w:val="24"/>
        </w:rPr>
      </w:pPr>
      <w:r w:rsidRPr="00C13CD7">
        <w:rPr>
          <w:rFonts w:ascii="Times New Roman" w:hAnsi="Times New Roman" w:cs="Times New Roman"/>
          <w:b/>
          <w:bCs/>
          <w:color w:val="000000"/>
          <w:sz w:val="24"/>
          <w:szCs w:val="24"/>
        </w:rPr>
        <w:t>Results and Discussions</w:t>
      </w:r>
    </w:p>
    <w:p w:rsidR="00B4058D" w:rsidRPr="004F0695" w:rsidRDefault="001A39F6">
      <w:pPr>
        <w:rPr>
          <w:rFonts w:ascii="Times New Roman" w:hAnsi="Times New Roman" w:cs="Times New Roman"/>
          <w:b/>
          <w:bCs/>
          <w:sz w:val="24"/>
          <w:szCs w:val="24"/>
        </w:rPr>
      </w:pPr>
      <w:r w:rsidRPr="004F0695">
        <w:rPr>
          <w:rFonts w:ascii="Times New Roman" w:hAnsi="Times New Roman" w:cs="Times New Roman"/>
          <w:b/>
          <w:bCs/>
          <w:sz w:val="24"/>
          <w:szCs w:val="24"/>
        </w:rPr>
        <w:t>Table 1: Distribution of respondents according to socio-economic status</w:t>
      </w:r>
    </w:p>
    <w:tbl>
      <w:tblPr>
        <w:tblStyle w:val="TableGrid"/>
        <w:tblW w:w="0" w:type="auto"/>
        <w:tblLayout w:type="fixed"/>
        <w:tblLook w:val="04A0" w:firstRow="1" w:lastRow="0" w:firstColumn="1" w:lastColumn="0" w:noHBand="0" w:noVBand="1"/>
      </w:tblPr>
      <w:tblGrid>
        <w:gridCol w:w="846"/>
        <w:gridCol w:w="2410"/>
        <w:gridCol w:w="2551"/>
        <w:gridCol w:w="1405"/>
        <w:gridCol w:w="1804"/>
      </w:tblGrid>
      <w:tr w:rsidR="00F774DC" w:rsidRPr="004F0695" w:rsidTr="00AF4780">
        <w:tc>
          <w:tcPr>
            <w:tcW w:w="846" w:type="dxa"/>
          </w:tcPr>
          <w:p w:rsidR="00F774DC" w:rsidRPr="004F0695" w:rsidRDefault="00F774DC">
            <w:pPr>
              <w:rPr>
                <w:rFonts w:ascii="Times New Roman" w:hAnsi="Times New Roman" w:cs="Times New Roman"/>
                <w:b/>
                <w:bCs/>
                <w:sz w:val="24"/>
                <w:szCs w:val="24"/>
              </w:rPr>
            </w:pPr>
            <w:r w:rsidRPr="004F0695">
              <w:rPr>
                <w:rFonts w:ascii="Times New Roman" w:hAnsi="Times New Roman" w:cs="Times New Roman"/>
                <w:b/>
                <w:bCs/>
                <w:sz w:val="24"/>
                <w:szCs w:val="24"/>
              </w:rPr>
              <w:t>S. No.</w:t>
            </w:r>
          </w:p>
        </w:tc>
        <w:tc>
          <w:tcPr>
            <w:tcW w:w="4961" w:type="dxa"/>
            <w:gridSpan w:val="2"/>
          </w:tcPr>
          <w:p w:rsidR="00F774DC" w:rsidRPr="004F0695" w:rsidRDefault="00F774DC">
            <w:pPr>
              <w:rPr>
                <w:rFonts w:ascii="Times New Roman" w:hAnsi="Times New Roman" w:cs="Times New Roman"/>
                <w:b/>
                <w:bCs/>
                <w:sz w:val="24"/>
                <w:szCs w:val="24"/>
              </w:rPr>
            </w:pPr>
            <w:r w:rsidRPr="004F0695">
              <w:rPr>
                <w:rFonts w:ascii="Times New Roman" w:hAnsi="Times New Roman" w:cs="Times New Roman"/>
                <w:b/>
                <w:bCs/>
                <w:sz w:val="24"/>
                <w:szCs w:val="24"/>
              </w:rPr>
              <w:t>Category</w:t>
            </w:r>
          </w:p>
        </w:tc>
        <w:tc>
          <w:tcPr>
            <w:tcW w:w="1405" w:type="dxa"/>
          </w:tcPr>
          <w:p w:rsidR="00F774DC" w:rsidRPr="004F0695" w:rsidRDefault="00F774DC">
            <w:pPr>
              <w:rPr>
                <w:rFonts w:ascii="Times New Roman" w:hAnsi="Times New Roman" w:cs="Times New Roman"/>
                <w:b/>
                <w:bCs/>
                <w:sz w:val="24"/>
                <w:szCs w:val="24"/>
              </w:rPr>
            </w:pPr>
            <w:r w:rsidRPr="004F0695">
              <w:rPr>
                <w:rFonts w:ascii="Times New Roman" w:hAnsi="Times New Roman" w:cs="Times New Roman"/>
                <w:b/>
                <w:bCs/>
                <w:sz w:val="24"/>
                <w:szCs w:val="24"/>
              </w:rPr>
              <w:t>Number</w:t>
            </w:r>
          </w:p>
        </w:tc>
        <w:tc>
          <w:tcPr>
            <w:tcW w:w="1804" w:type="dxa"/>
          </w:tcPr>
          <w:p w:rsidR="00F774DC" w:rsidRPr="004F0695" w:rsidRDefault="00F774DC">
            <w:pPr>
              <w:rPr>
                <w:rFonts w:ascii="Times New Roman" w:hAnsi="Times New Roman" w:cs="Times New Roman"/>
                <w:b/>
                <w:bCs/>
                <w:sz w:val="24"/>
                <w:szCs w:val="24"/>
              </w:rPr>
            </w:pPr>
            <w:r w:rsidRPr="004F0695">
              <w:rPr>
                <w:rFonts w:ascii="Times New Roman" w:hAnsi="Times New Roman" w:cs="Times New Roman"/>
                <w:b/>
                <w:bCs/>
                <w:sz w:val="24"/>
                <w:szCs w:val="24"/>
              </w:rPr>
              <w:t>Percentage</w:t>
            </w:r>
          </w:p>
        </w:tc>
      </w:tr>
      <w:tr w:rsidR="00B4058D" w:rsidRPr="004F0695" w:rsidTr="00F774DC">
        <w:tc>
          <w:tcPr>
            <w:tcW w:w="846" w:type="dxa"/>
          </w:tcPr>
          <w:p w:rsidR="00B4058D" w:rsidRPr="004F0695" w:rsidRDefault="00711743">
            <w:pPr>
              <w:rPr>
                <w:rFonts w:ascii="Times New Roman" w:hAnsi="Times New Roman" w:cs="Times New Roman"/>
                <w:sz w:val="24"/>
                <w:szCs w:val="24"/>
              </w:rPr>
            </w:pPr>
            <w:r w:rsidRPr="004F0695">
              <w:rPr>
                <w:rFonts w:ascii="Times New Roman" w:hAnsi="Times New Roman" w:cs="Times New Roman"/>
                <w:sz w:val="24"/>
                <w:szCs w:val="24"/>
              </w:rPr>
              <w:t>1.</w:t>
            </w:r>
          </w:p>
        </w:tc>
        <w:tc>
          <w:tcPr>
            <w:tcW w:w="2410" w:type="dxa"/>
          </w:tcPr>
          <w:p w:rsidR="00B4058D" w:rsidRPr="004F0695" w:rsidRDefault="00B4058D" w:rsidP="001A39F6">
            <w:pPr>
              <w:pStyle w:val="Default"/>
              <w:rPr>
                <w:b/>
                <w:bCs/>
              </w:rPr>
            </w:pPr>
            <w:r w:rsidRPr="004F0695">
              <w:rPr>
                <w:b/>
                <w:bCs/>
              </w:rPr>
              <w:t xml:space="preserve">Age </w:t>
            </w:r>
          </w:p>
        </w:tc>
        <w:tc>
          <w:tcPr>
            <w:tcW w:w="2551" w:type="dxa"/>
          </w:tcPr>
          <w:p w:rsidR="00B4058D" w:rsidRPr="004F0695" w:rsidRDefault="001A39F6">
            <w:pPr>
              <w:rPr>
                <w:rFonts w:ascii="Times New Roman" w:hAnsi="Times New Roman" w:cs="Times New Roman"/>
                <w:sz w:val="24"/>
                <w:szCs w:val="24"/>
              </w:rPr>
            </w:pPr>
            <w:r w:rsidRPr="004F0695">
              <w:rPr>
                <w:rFonts w:ascii="Times New Roman" w:hAnsi="Times New Roman" w:cs="Times New Roman"/>
                <w:sz w:val="24"/>
                <w:szCs w:val="24"/>
              </w:rPr>
              <w:t>Young ( Up to 35)</w:t>
            </w:r>
          </w:p>
        </w:tc>
        <w:tc>
          <w:tcPr>
            <w:tcW w:w="1405" w:type="dxa"/>
          </w:tcPr>
          <w:p w:rsidR="00B4058D" w:rsidRPr="004F0695" w:rsidRDefault="00BD4632">
            <w:pPr>
              <w:rPr>
                <w:rFonts w:ascii="Times New Roman" w:hAnsi="Times New Roman" w:cs="Times New Roman"/>
                <w:sz w:val="24"/>
                <w:szCs w:val="24"/>
              </w:rPr>
            </w:pPr>
            <w:r w:rsidRPr="004F0695">
              <w:rPr>
                <w:rFonts w:ascii="Times New Roman" w:hAnsi="Times New Roman" w:cs="Times New Roman"/>
                <w:sz w:val="24"/>
                <w:szCs w:val="24"/>
              </w:rPr>
              <w:t>87</w:t>
            </w:r>
          </w:p>
        </w:tc>
        <w:tc>
          <w:tcPr>
            <w:tcW w:w="1804" w:type="dxa"/>
          </w:tcPr>
          <w:p w:rsidR="00B4058D" w:rsidRPr="004F0695" w:rsidRDefault="00B34EBC">
            <w:pPr>
              <w:rPr>
                <w:rFonts w:ascii="Times New Roman" w:hAnsi="Times New Roman" w:cs="Times New Roman"/>
                <w:sz w:val="24"/>
                <w:szCs w:val="24"/>
              </w:rPr>
            </w:pPr>
            <w:r w:rsidRPr="004F0695">
              <w:rPr>
                <w:rFonts w:ascii="Times New Roman" w:hAnsi="Times New Roman" w:cs="Times New Roman"/>
                <w:sz w:val="24"/>
                <w:szCs w:val="24"/>
              </w:rPr>
              <w:t>43.50</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pPr>
              <w:rPr>
                <w:rFonts w:ascii="Times New Roman" w:hAnsi="Times New Roman" w:cs="Times New Roman"/>
                <w:b/>
                <w:bCs/>
                <w:sz w:val="24"/>
                <w:szCs w:val="24"/>
              </w:rPr>
            </w:pPr>
          </w:p>
        </w:tc>
        <w:tc>
          <w:tcPr>
            <w:tcW w:w="2551" w:type="dxa"/>
          </w:tcPr>
          <w:p w:rsidR="00B4058D" w:rsidRPr="004F0695" w:rsidRDefault="001A39F6">
            <w:pPr>
              <w:rPr>
                <w:rFonts w:ascii="Times New Roman" w:hAnsi="Times New Roman" w:cs="Times New Roman"/>
                <w:sz w:val="24"/>
                <w:szCs w:val="24"/>
              </w:rPr>
            </w:pPr>
            <w:r w:rsidRPr="004F0695">
              <w:rPr>
                <w:rFonts w:ascii="Times New Roman" w:hAnsi="Times New Roman" w:cs="Times New Roman"/>
                <w:sz w:val="24"/>
                <w:szCs w:val="24"/>
              </w:rPr>
              <w:t>Medium(35-45)</w:t>
            </w:r>
          </w:p>
        </w:tc>
        <w:tc>
          <w:tcPr>
            <w:tcW w:w="1405" w:type="dxa"/>
          </w:tcPr>
          <w:p w:rsidR="00B4058D" w:rsidRPr="004F0695" w:rsidRDefault="00BD4632">
            <w:pPr>
              <w:rPr>
                <w:rFonts w:ascii="Times New Roman" w:hAnsi="Times New Roman" w:cs="Times New Roman"/>
                <w:sz w:val="24"/>
                <w:szCs w:val="24"/>
              </w:rPr>
            </w:pPr>
            <w:r w:rsidRPr="004F0695">
              <w:rPr>
                <w:rFonts w:ascii="Times New Roman" w:hAnsi="Times New Roman" w:cs="Times New Roman"/>
                <w:sz w:val="24"/>
                <w:szCs w:val="24"/>
              </w:rPr>
              <w:t>106</w:t>
            </w:r>
          </w:p>
        </w:tc>
        <w:tc>
          <w:tcPr>
            <w:tcW w:w="1804" w:type="dxa"/>
          </w:tcPr>
          <w:p w:rsidR="00B4058D" w:rsidRPr="004F0695" w:rsidRDefault="00B34EBC">
            <w:pPr>
              <w:rPr>
                <w:rFonts w:ascii="Times New Roman" w:hAnsi="Times New Roman" w:cs="Times New Roman"/>
                <w:sz w:val="24"/>
                <w:szCs w:val="24"/>
              </w:rPr>
            </w:pPr>
            <w:r w:rsidRPr="004F0695">
              <w:rPr>
                <w:rFonts w:ascii="Times New Roman" w:hAnsi="Times New Roman" w:cs="Times New Roman"/>
                <w:sz w:val="24"/>
                <w:szCs w:val="24"/>
              </w:rPr>
              <w:t>53.0</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pPr>
              <w:rPr>
                <w:rFonts w:ascii="Times New Roman" w:hAnsi="Times New Roman" w:cs="Times New Roman"/>
                <w:b/>
                <w:bCs/>
                <w:sz w:val="24"/>
                <w:szCs w:val="24"/>
              </w:rPr>
            </w:pPr>
          </w:p>
        </w:tc>
        <w:tc>
          <w:tcPr>
            <w:tcW w:w="2551" w:type="dxa"/>
          </w:tcPr>
          <w:p w:rsidR="00B4058D" w:rsidRPr="004F0695" w:rsidRDefault="001A39F6">
            <w:pPr>
              <w:rPr>
                <w:rFonts w:ascii="Times New Roman" w:hAnsi="Times New Roman" w:cs="Times New Roman"/>
                <w:sz w:val="24"/>
                <w:szCs w:val="24"/>
              </w:rPr>
            </w:pPr>
            <w:r w:rsidRPr="004F0695">
              <w:rPr>
                <w:rFonts w:ascii="Times New Roman" w:hAnsi="Times New Roman" w:cs="Times New Roman"/>
                <w:sz w:val="24"/>
                <w:szCs w:val="24"/>
              </w:rPr>
              <w:t>Old (Above 45)</w:t>
            </w:r>
          </w:p>
        </w:tc>
        <w:tc>
          <w:tcPr>
            <w:tcW w:w="1405" w:type="dxa"/>
          </w:tcPr>
          <w:p w:rsidR="00B4058D" w:rsidRPr="004F0695" w:rsidRDefault="00BD4632">
            <w:pPr>
              <w:rPr>
                <w:rFonts w:ascii="Times New Roman" w:hAnsi="Times New Roman" w:cs="Times New Roman"/>
                <w:sz w:val="24"/>
                <w:szCs w:val="24"/>
              </w:rPr>
            </w:pPr>
            <w:r w:rsidRPr="004F0695">
              <w:rPr>
                <w:rFonts w:ascii="Times New Roman" w:hAnsi="Times New Roman" w:cs="Times New Roman"/>
                <w:sz w:val="24"/>
                <w:szCs w:val="24"/>
              </w:rPr>
              <w:t>7</w:t>
            </w:r>
          </w:p>
        </w:tc>
        <w:tc>
          <w:tcPr>
            <w:tcW w:w="1804" w:type="dxa"/>
          </w:tcPr>
          <w:p w:rsidR="00B4058D" w:rsidRPr="004F0695" w:rsidRDefault="00B34EBC">
            <w:pPr>
              <w:rPr>
                <w:rFonts w:ascii="Times New Roman" w:hAnsi="Times New Roman" w:cs="Times New Roman"/>
                <w:sz w:val="24"/>
                <w:szCs w:val="24"/>
              </w:rPr>
            </w:pPr>
            <w:r w:rsidRPr="004F0695">
              <w:rPr>
                <w:rFonts w:ascii="Times New Roman" w:hAnsi="Times New Roman" w:cs="Times New Roman"/>
                <w:sz w:val="24"/>
                <w:szCs w:val="24"/>
              </w:rPr>
              <w:t>3.5</w:t>
            </w:r>
          </w:p>
        </w:tc>
      </w:tr>
      <w:tr w:rsidR="00B4058D" w:rsidRPr="004F0695" w:rsidTr="00F774DC">
        <w:trPr>
          <w:trHeight w:val="235"/>
        </w:trPr>
        <w:tc>
          <w:tcPr>
            <w:tcW w:w="846" w:type="dxa"/>
          </w:tcPr>
          <w:p w:rsidR="00B4058D" w:rsidRPr="004F0695" w:rsidRDefault="00711743">
            <w:pPr>
              <w:rPr>
                <w:rFonts w:ascii="Times New Roman" w:hAnsi="Times New Roman" w:cs="Times New Roman"/>
                <w:sz w:val="24"/>
                <w:szCs w:val="24"/>
              </w:rPr>
            </w:pPr>
            <w:r w:rsidRPr="004F0695">
              <w:rPr>
                <w:rFonts w:ascii="Times New Roman" w:hAnsi="Times New Roman" w:cs="Times New Roman"/>
                <w:sz w:val="24"/>
                <w:szCs w:val="24"/>
              </w:rPr>
              <w:t>2.</w:t>
            </w:r>
          </w:p>
        </w:tc>
        <w:tc>
          <w:tcPr>
            <w:tcW w:w="2410" w:type="dxa"/>
          </w:tcPr>
          <w:p w:rsidR="00B4058D" w:rsidRPr="004F0695" w:rsidRDefault="00B4058D" w:rsidP="00B4058D">
            <w:pPr>
              <w:pStyle w:val="Default"/>
              <w:rPr>
                <w:b/>
                <w:bCs/>
              </w:rPr>
            </w:pPr>
            <w:r w:rsidRPr="004F0695">
              <w:rPr>
                <w:b/>
                <w:bCs/>
              </w:rPr>
              <w:t xml:space="preserve">Education </w:t>
            </w:r>
          </w:p>
          <w:p w:rsidR="00B4058D" w:rsidRPr="004F0695" w:rsidRDefault="00B4058D">
            <w:pPr>
              <w:rPr>
                <w:rFonts w:ascii="Times New Roman" w:hAnsi="Times New Roman" w:cs="Times New Roman"/>
                <w:b/>
                <w:bCs/>
                <w:sz w:val="24"/>
                <w:szCs w:val="24"/>
              </w:rPr>
            </w:pPr>
          </w:p>
        </w:tc>
        <w:tc>
          <w:tcPr>
            <w:tcW w:w="2551" w:type="dxa"/>
          </w:tcPr>
          <w:p w:rsidR="00B4058D" w:rsidRPr="004F0695" w:rsidRDefault="001A39F6" w:rsidP="001A39F6">
            <w:pPr>
              <w:pStyle w:val="Default"/>
            </w:pPr>
            <w:r w:rsidRPr="004F0695">
              <w:t xml:space="preserve">Can sign only </w:t>
            </w:r>
          </w:p>
        </w:tc>
        <w:tc>
          <w:tcPr>
            <w:tcW w:w="1405" w:type="dxa"/>
          </w:tcPr>
          <w:p w:rsidR="00B4058D" w:rsidRPr="004F0695" w:rsidRDefault="00BD4632">
            <w:pPr>
              <w:rPr>
                <w:rFonts w:ascii="Times New Roman" w:hAnsi="Times New Roman" w:cs="Times New Roman"/>
                <w:sz w:val="24"/>
                <w:szCs w:val="24"/>
              </w:rPr>
            </w:pPr>
            <w:r w:rsidRPr="004F0695">
              <w:rPr>
                <w:rFonts w:ascii="Times New Roman" w:hAnsi="Times New Roman" w:cs="Times New Roman"/>
                <w:sz w:val="24"/>
                <w:szCs w:val="24"/>
              </w:rPr>
              <w:t>17</w:t>
            </w:r>
          </w:p>
        </w:tc>
        <w:tc>
          <w:tcPr>
            <w:tcW w:w="1804" w:type="dxa"/>
          </w:tcPr>
          <w:p w:rsidR="00B4058D" w:rsidRPr="004F0695" w:rsidRDefault="00B34EBC">
            <w:pPr>
              <w:rPr>
                <w:rFonts w:ascii="Times New Roman" w:hAnsi="Times New Roman" w:cs="Times New Roman"/>
                <w:sz w:val="24"/>
                <w:szCs w:val="24"/>
              </w:rPr>
            </w:pPr>
            <w:r w:rsidRPr="004F0695">
              <w:rPr>
                <w:rFonts w:ascii="Times New Roman" w:hAnsi="Times New Roman" w:cs="Times New Roman"/>
                <w:sz w:val="24"/>
                <w:szCs w:val="24"/>
              </w:rPr>
              <w:t>8.50</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pPr>
              <w:rPr>
                <w:rFonts w:ascii="Times New Roman" w:hAnsi="Times New Roman" w:cs="Times New Roman"/>
                <w:b/>
                <w:bCs/>
                <w:sz w:val="24"/>
                <w:szCs w:val="24"/>
              </w:rPr>
            </w:pPr>
          </w:p>
        </w:tc>
        <w:tc>
          <w:tcPr>
            <w:tcW w:w="2551" w:type="dxa"/>
          </w:tcPr>
          <w:p w:rsidR="00B4058D" w:rsidRPr="004F0695" w:rsidRDefault="001A39F6" w:rsidP="001A39F6">
            <w:pPr>
              <w:pStyle w:val="Default"/>
            </w:pPr>
            <w:r w:rsidRPr="004F0695">
              <w:t xml:space="preserve">Primary education </w:t>
            </w:r>
          </w:p>
        </w:tc>
        <w:tc>
          <w:tcPr>
            <w:tcW w:w="1405" w:type="dxa"/>
          </w:tcPr>
          <w:p w:rsidR="00B4058D" w:rsidRPr="004F0695" w:rsidRDefault="00BD4632">
            <w:pPr>
              <w:rPr>
                <w:rFonts w:ascii="Times New Roman" w:hAnsi="Times New Roman" w:cs="Times New Roman"/>
                <w:sz w:val="24"/>
                <w:szCs w:val="24"/>
              </w:rPr>
            </w:pPr>
            <w:r w:rsidRPr="004F0695">
              <w:rPr>
                <w:rFonts w:ascii="Times New Roman" w:hAnsi="Times New Roman" w:cs="Times New Roman"/>
                <w:sz w:val="24"/>
                <w:szCs w:val="24"/>
              </w:rPr>
              <w:t>110</w:t>
            </w:r>
          </w:p>
        </w:tc>
        <w:tc>
          <w:tcPr>
            <w:tcW w:w="1804" w:type="dxa"/>
          </w:tcPr>
          <w:p w:rsidR="00B4058D" w:rsidRPr="004F0695" w:rsidRDefault="00B34EBC">
            <w:pPr>
              <w:rPr>
                <w:rFonts w:ascii="Times New Roman" w:hAnsi="Times New Roman" w:cs="Times New Roman"/>
                <w:sz w:val="24"/>
                <w:szCs w:val="24"/>
              </w:rPr>
            </w:pPr>
            <w:r w:rsidRPr="004F0695">
              <w:rPr>
                <w:rFonts w:ascii="Times New Roman" w:hAnsi="Times New Roman" w:cs="Times New Roman"/>
                <w:sz w:val="24"/>
                <w:szCs w:val="24"/>
              </w:rPr>
              <w:t>55</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pPr>
              <w:rPr>
                <w:rFonts w:ascii="Times New Roman" w:hAnsi="Times New Roman" w:cs="Times New Roman"/>
                <w:b/>
                <w:bCs/>
                <w:sz w:val="24"/>
                <w:szCs w:val="24"/>
              </w:rPr>
            </w:pPr>
          </w:p>
        </w:tc>
        <w:tc>
          <w:tcPr>
            <w:tcW w:w="2551" w:type="dxa"/>
          </w:tcPr>
          <w:p w:rsidR="00B4058D" w:rsidRPr="004F0695" w:rsidRDefault="001A39F6" w:rsidP="001A39F6">
            <w:pPr>
              <w:pStyle w:val="Default"/>
            </w:pPr>
            <w:r w:rsidRPr="004F0695">
              <w:t xml:space="preserve">Secondary education </w:t>
            </w:r>
          </w:p>
        </w:tc>
        <w:tc>
          <w:tcPr>
            <w:tcW w:w="1405" w:type="dxa"/>
          </w:tcPr>
          <w:p w:rsidR="00B4058D" w:rsidRPr="004F0695" w:rsidRDefault="00BD4632">
            <w:pPr>
              <w:rPr>
                <w:rFonts w:ascii="Times New Roman" w:hAnsi="Times New Roman" w:cs="Times New Roman"/>
                <w:sz w:val="24"/>
                <w:szCs w:val="24"/>
              </w:rPr>
            </w:pPr>
            <w:r w:rsidRPr="004F0695">
              <w:rPr>
                <w:rFonts w:ascii="Times New Roman" w:hAnsi="Times New Roman" w:cs="Times New Roman"/>
                <w:sz w:val="24"/>
                <w:szCs w:val="24"/>
              </w:rPr>
              <w:t>63</w:t>
            </w:r>
          </w:p>
        </w:tc>
        <w:tc>
          <w:tcPr>
            <w:tcW w:w="1804" w:type="dxa"/>
          </w:tcPr>
          <w:p w:rsidR="00B4058D" w:rsidRPr="004F0695" w:rsidRDefault="00B34EBC">
            <w:pPr>
              <w:rPr>
                <w:rFonts w:ascii="Times New Roman" w:hAnsi="Times New Roman" w:cs="Times New Roman"/>
                <w:sz w:val="24"/>
                <w:szCs w:val="24"/>
              </w:rPr>
            </w:pPr>
            <w:r w:rsidRPr="004F0695">
              <w:rPr>
                <w:rFonts w:ascii="Times New Roman" w:hAnsi="Times New Roman" w:cs="Times New Roman"/>
                <w:sz w:val="24"/>
                <w:szCs w:val="24"/>
              </w:rPr>
              <w:t>31.50</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pPr>
              <w:rPr>
                <w:rFonts w:ascii="Times New Roman" w:hAnsi="Times New Roman" w:cs="Times New Roman"/>
                <w:b/>
                <w:bCs/>
                <w:sz w:val="24"/>
                <w:szCs w:val="24"/>
              </w:rPr>
            </w:pPr>
          </w:p>
        </w:tc>
        <w:tc>
          <w:tcPr>
            <w:tcW w:w="2551" w:type="dxa"/>
          </w:tcPr>
          <w:p w:rsidR="00B4058D" w:rsidRPr="004F0695" w:rsidRDefault="001A39F6" w:rsidP="001A39F6">
            <w:pPr>
              <w:pStyle w:val="Default"/>
            </w:pPr>
            <w:r w:rsidRPr="004F0695">
              <w:t xml:space="preserve">Above secondary </w:t>
            </w:r>
          </w:p>
        </w:tc>
        <w:tc>
          <w:tcPr>
            <w:tcW w:w="1405" w:type="dxa"/>
          </w:tcPr>
          <w:p w:rsidR="00B4058D" w:rsidRPr="004F0695" w:rsidRDefault="00BD4632">
            <w:pPr>
              <w:rPr>
                <w:rFonts w:ascii="Times New Roman" w:hAnsi="Times New Roman" w:cs="Times New Roman"/>
                <w:sz w:val="24"/>
                <w:szCs w:val="24"/>
              </w:rPr>
            </w:pPr>
            <w:r w:rsidRPr="004F0695">
              <w:rPr>
                <w:rFonts w:ascii="Times New Roman" w:hAnsi="Times New Roman" w:cs="Times New Roman"/>
                <w:sz w:val="24"/>
                <w:szCs w:val="24"/>
              </w:rPr>
              <w:t>10</w:t>
            </w:r>
          </w:p>
        </w:tc>
        <w:tc>
          <w:tcPr>
            <w:tcW w:w="1804" w:type="dxa"/>
          </w:tcPr>
          <w:p w:rsidR="00B4058D" w:rsidRPr="004F0695" w:rsidRDefault="00B34EBC">
            <w:pPr>
              <w:rPr>
                <w:rFonts w:ascii="Times New Roman" w:hAnsi="Times New Roman" w:cs="Times New Roman"/>
                <w:sz w:val="24"/>
                <w:szCs w:val="24"/>
              </w:rPr>
            </w:pPr>
            <w:r w:rsidRPr="004F0695">
              <w:rPr>
                <w:rFonts w:ascii="Times New Roman" w:hAnsi="Times New Roman" w:cs="Times New Roman"/>
                <w:sz w:val="24"/>
                <w:szCs w:val="24"/>
              </w:rPr>
              <w:t>5</w:t>
            </w:r>
          </w:p>
        </w:tc>
      </w:tr>
      <w:tr w:rsidR="00B4058D" w:rsidRPr="004F0695" w:rsidTr="00F774DC">
        <w:tc>
          <w:tcPr>
            <w:tcW w:w="846" w:type="dxa"/>
          </w:tcPr>
          <w:p w:rsidR="00B4058D" w:rsidRPr="004F0695" w:rsidRDefault="00711743">
            <w:pPr>
              <w:rPr>
                <w:rFonts w:ascii="Times New Roman" w:hAnsi="Times New Roman" w:cs="Times New Roman"/>
                <w:sz w:val="24"/>
                <w:szCs w:val="24"/>
              </w:rPr>
            </w:pPr>
            <w:r w:rsidRPr="004F0695">
              <w:rPr>
                <w:rFonts w:ascii="Times New Roman" w:hAnsi="Times New Roman" w:cs="Times New Roman"/>
                <w:sz w:val="24"/>
                <w:szCs w:val="24"/>
              </w:rPr>
              <w:t>3.</w:t>
            </w:r>
          </w:p>
        </w:tc>
        <w:tc>
          <w:tcPr>
            <w:tcW w:w="2410" w:type="dxa"/>
          </w:tcPr>
          <w:p w:rsidR="00B4058D" w:rsidRPr="004F0695" w:rsidRDefault="00B4058D" w:rsidP="00B4058D">
            <w:pPr>
              <w:pStyle w:val="Default"/>
              <w:rPr>
                <w:b/>
                <w:bCs/>
              </w:rPr>
            </w:pPr>
            <w:r w:rsidRPr="004F0695">
              <w:rPr>
                <w:b/>
                <w:bCs/>
              </w:rPr>
              <w:t xml:space="preserve">Family size </w:t>
            </w:r>
          </w:p>
          <w:p w:rsidR="00B4058D" w:rsidRPr="004F0695" w:rsidRDefault="00B4058D">
            <w:pPr>
              <w:rPr>
                <w:rFonts w:ascii="Times New Roman" w:hAnsi="Times New Roman" w:cs="Times New Roman"/>
                <w:b/>
                <w:bCs/>
                <w:sz w:val="24"/>
                <w:szCs w:val="24"/>
              </w:rPr>
            </w:pPr>
          </w:p>
        </w:tc>
        <w:tc>
          <w:tcPr>
            <w:tcW w:w="2551" w:type="dxa"/>
          </w:tcPr>
          <w:p w:rsidR="00B4058D" w:rsidRPr="004F0695" w:rsidRDefault="001A39F6" w:rsidP="001A39F6">
            <w:pPr>
              <w:pStyle w:val="Default"/>
            </w:pPr>
            <w:r w:rsidRPr="004F0695">
              <w:t>Small family (up to 4 members)</w:t>
            </w:r>
          </w:p>
        </w:tc>
        <w:tc>
          <w:tcPr>
            <w:tcW w:w="1405" w:type="dxa"/>
          </w:tcPr>
          <w:p w:rsidR="00B4058D" w:rsidRPr="004F0695" w:rsidRDefault="00BD4632">
            <w:pPr>
              <w:rPr>
                <w:rFonts w:ascii="Times New Roman" w:hAnsi="Times New Roman" w:cs="Times New Roman"/>
                <w:sz w:val="24"/>
                <w:szCs w:val="24"/>
              </w:rPr>
            </w:pPr>
            <w:r w:rsidRPr="004F0695">
              <w:rPr>
                <w:rFonts w:ascii="Times New Roman" w:hAnsi="Times New Roman" w:cs="Times New Roman"/>
                <w:sz w:val="24"/>
                <w:szCs w:val="24"/>
              </w:rPr>
              <w:t>105</w:t>
            </w:r>
          </w:p>
        </w:tc>
        <w:tc>
          <w:tcPr>
            <w:tcW w:w="1804" w:type="dxa"/>
          </w:tcPr>
          <w:p w:rsidR="00B4058D" w:rsidRPr="004F0695" w:rsidRDefault="00B34EBC">
            <w:pPr>
              <w:rPr>
                <w:rFonts w:ascii="Times New Roman" w:hAnsi="Times New Roman" w:cs="Times New Roman"/>
                <w:sz w:val="24"/>
                <w:szCs w:val="24"/>
              </w:rPr>
            </w:pPr>
            <w:r w:rsidRPr="004F0695">
              <w:rPr>
                <w:rFonts w:ascii="Times New Roman" w:hAnsi="Times New Roman" w:cs="Times New Roman"/>
                <w:sz w:val="24"/>
                <w:szCs w:val="24"/>
              </w:rPr>
              <w:t>52.50</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pPr>
              <w:rPr>
                <w:rFonts w:ascii="Times New Roman" w:hAnsi="Times New Roman" w:cs="Times New Roman"/>
                <w:b/>
                <w:bCs/>
                <w:sz w:val="24"/>
                <w:szCs w:val="24"/>
              </w:rPr>
            </w:pPr>
          </w:p>
        </w:tc>
        <w:tc>
          <w:tcPr>
            <w:tcW w:w="2551" w:type="dxa"/>
          </w:tcPr>
          <w:p w:rsidR="00B4058D" w:rsidRPr="004F0695" w:rsidRDefault="001A39F6" w:rsidP="001A39F6">
            <w:pPr>
              <w:pStyle w:val="Default"/>
            </w:pPr>
            <w:r w:rsidRPr="004F0695">
              <w:t xml:space="preserve">Medium family (5 to 7 members) </w:t>
            </w:r>
          </w:p>
        </w:tc>
        <w:tc>
          <w:tcPr>
            <w:tcW w:w="1405" w:type="dxa"/>
          </w:tcPr>
          <w:p w:rsidR="00B4058D" w:rsidRPr="004F0695" w:rsidRDefault="00BD4632">
            <w:pPr>
              <w:rPr>
                <w:rFonts w:ascii="Times New Roman" w:hAnsi="Times New Roman" w:cs="Times New Roman"/>
                <w:sz w:val="24"/>
                <w:szCs w:val="24"/>
              </w:rPr>
            </w:pPr>
            <w:r w:rsidRPr="004F0695">
              <w:rPr>
                <w:rFonts w:ascii="Times New Roman" w:hAnsi="Times New Roman" w:cs="Times New Roman"/>
                <w:sz w:val="24"/>
                <w:szCs w:val="24"/>
              </w:rPr>
              <w:t>67</w:t>
            </w:r>
          </w:p>
        </w:tc>
        <w:tc>
          <w:tcPr>
            <w:tcW w:w="1804" w:type="dxa"/>
          </w:tcPr>
          <w:p w:rsidR="00B4058D" w:rsidRPr="004F0695" w:rsidRDefault="00B34EBC">
            <w:pPr>
              <w:rPr>
                <w:rFonts w:ascii="Times New Roman" w:hAnsi="Times New Roman" w:cs="Times New Roman"/>
                <w:sz w:val="24"/>
                <w:szCs w:val="24"/>
              </w:rPr>
            </w:pPr>
            <w:r w:rsidRPr="004F0695">
              <w:rPr>
                <w:rFonts w:ascii="Times New Roman" w:hAnsi="Times New Roman" w:cs="Times New Roman"/>
                <w:sz w:val="24"/>
                <w:szCs w:val="24"/>
              </w:rPr>
              <w:t>33.50</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pPr>
              <w:rPr>
                <w:rFonts w:ascii="Times New Roman" w:hAnsi="Times New Roman" w:cs="Times New Roman"/>
                <w:b/>
                <w:bCs/>
                <w:sz w:val="24"/>
                <w:szCs w:val="24"/>
              </w:rPr>
            </w:pPr>
          </w:p>
        </w:tc>
        <w:tc>
          <w:tcPr>
            <w:tcW w:w="2551" w:type="dxa"/>
          </w:tcPr>
          <w:p w:rsidR="00B4058D" w:rsidRPr="004F0695" w:rsidRDefault="001A39F6" w:rsidP="001A39F6">
            <w:pPr>
              <w:pStyle w:val="Default"/>
            </w:pPr>
            <w:r w:rsidRPr="004F0695">
              <w:t xml:space="preserve">Large family (above 7 members) </w:t>
            </w:r>
          </w:p>
        </w:tc>
        <w:tc>
          <w:tcPr>
            <w:tcW w:w="1405" w:type="dxa"/>
          </w:tcPr>
          <w:p w:rsidR="00B4058D" w:rsidRPr="004F0695" w:rsidRDefault="00BD4632">
            <w:pPr>
              <w:rPr>
                <w:rFonts w:ascii="Times New Roman" w:hAnsi="Times New Roman" w:cs="Times New Roman"/>
                <w:sz w:val="24"/>
                <w:szCs w:val="24"/>
              </w:rPr>
            </w:pPr>
            <w:r w:rsidRPr="004F0695">
              <w:rPr>
                <w:rFonts w:ascii="Times New Roman" w:hAnsi="Times New Roman" w:cs="Times New Roman"/>
                <w:sz w:val="24"/>
                <w:szCs w:val="24"/>
              </w:rPr>
              <w:t>28</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14</w:t>
            </w:r>
          </w:p>
        </w:tc>
      </w:tr>
      <w:tr w:rsidR="00B4058D" w:rsidRPr="004F0695" w:rsidTr="00F774DC">
        <w:tc>
          <w:tcPr>
            <w:tcW w:w="846" w:type="dxa"/>
          </w:tcPr>
          <w:p w:rsidR="00B4058D" w:rsidRPr="004F0695" w:rsidRDefault="00711743">
            <w:pPr>
              <w:rPr>
                <w:rFonts w:ascii="Times New Roman" w:hAnsi="Times New Roman" w:cs="Times New Roman"/>
                <w:sz w:val="24"/>
                <w:szCs w:val="24"/>
              </w:rPr>
            </w:pPr>
            <w:r w:rsidRPr="004F0695">
              <w:rPr>
                <w:rFonts w:ascii="Times New Roman" w:hAnsi="Times New Roman" w:cs="Times New Roman"/>
                <w:sz w:val="24"/>
                <w:szCs w:val="24"/>
              </w:rPr>
              <w:t>4.</w:t>
            </w:r>
          </w:p>
        </w:tc>
        <w:tc>
          <w:tcPr>
            <w:tcW w:w="2410" w:type="dxa"/>
          </w:tcPr>
          <w:p w:rsidR="00B4058D" w:rsidRPr="004F0695" w:rsidRDefault="00B4058D" w:rsidP="00B4058D">
            <w:pPr>
              <w:pStyle w:val="Default"/>
              <w:rPr>
                <w:b/>
                <w:bCs/>
              </w:rPr>
            </w:pPr>
            <w:r w:rsidRPr="004F0695">
              <w:rPr>
                <w:b/>
                <w:bCs/>
              </w:rPr>
              <w:t xml:space="preserve">Annual family income </w:t>
            </w:r>
          </w:p>
          <w:p w:rsidR="00B4058D" w:rsidRPr="004F0695" w:rsidRDefault="00B4058D">
            <w:pPr>
              <w:rPr>
                <w:rFonts w:ascii="Times New Roman" w:hAnsi="Times New Roman" w:cs="Times New Roman"/>
                <w:b/>
                <w:bCs/>
                <w:sz w:val="24"/>
                <w:szCs w:val="24"/>
              </w:rPr>
            </w:pPr>
          </w:p>
        </w:tc>
        <w:tc>
          <w:tcPr>
            <w:tcW w:w="2551" w:type="dxa"/>
          </w:tcPr>
          <w:p w:rsidR="001A39F6" w:rsidRPr="004F0695" w:rsidRDefault="001A39F6" w:rsidP="001A39F6">
            <w:pPr>
              <w:pStyle w:val="Default"/>
            </w:pPr>
            <w:r w:rsidRPr="004F0695">
              <w:t>Low income (up to 60</w:t>
            </w:r>
            <w:r w:rsidR="00BD4632" w:rsidRPr="004F0695">
              <w:t>,000</w:t>
            </w:r>
            <w:r w:rsidRPr="004F0695">
              <w:t xml:space="preserve">) </w:t>
            </w:r>
          </w:p>
          <w:p w:rsidR="00B4058D" w:rsidRPr="004F0695" w:rsidRDefault="00B4058D">
            <w:pPr>
              <w:rPr>
                <w:rFonts w:ascii="Times New Roman" w:hAnsi="Times New Roman" w:cs="Times New Roman"/>
                <w:sz w:val="24"/>
                <w:szCs w:val="24"/>
              </w:rPr>
            </w:pPr>
          </w:p>
        </w:tc>
        <w:tc>
          <w:tcPr>
            <w:tcW w:w="1405" w:type="dxa"/>
          </w:tcPr>
          <w:p w:rsidR="00B4058D" w:rsidRPr="004F0695" w:rsidRDefault="00BD4632">
            <w:pPr>
              <w:rPr>
                <w:rFonts w:ascii="Times New Roman" w:hAnsi="Times New Roman" w:cs="Times New Roman"/>
                <w:sz w:val="24"/>
                <w:szCs w:val="24"/>
              </w:rPr>
            </w:pPr>
            <w:r w:rsidRPr="004F0695">
              <w:rPr>
                <w:rFonts w:ascii="Times New Roman" w:hAnsi="Times New Roman" w:cs="Times New Roman"/>
                <w:sz w:val="24"/>
                <w:szCs w:val="24"/>
              </w:rPr>
              <w:t>61</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30.50</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pPr>
              <w:rPr>
                <w:rFonts w:ascii="Times New Roman" w:hAnsi="Times New Roman" w:cs="Times New Roman"/>
                <w:sz w:val="24"/>
                <w:szCs w:val="24"/>
              </w:rPr>
            </w:pPr>
          </w:p>
        </w:tc>
        <w:tc>
          <w:tcPr>
            <w:tcW w:w="2551" w:type="dxa"/>
          </w:tcPr>
          <w:p w:rsidR="001A39F6" w:rsidRPr="004F0695" w:rsidRDefault="001A39F6" w:rsidP="001A39F6">
            <w:pPr>
              <w:pStyle w:val="Default"/>
            </w:pPr>
            <w:r w:rsidRPr="004F0695">
              <w:t>Medium income (61</w:t>
            </w:r>
            <w:r w:rsidR="00BD4632" w:rsidRPr="004F0695">
              <w:t>,000</w:t>
            </w:r>
            <w:r w:rsidRPr="004F0695">
              <w:t xml:space="preserve"> to 120</w:t>
            </w:r>
            <w:r w:rsidR="00BD4632" w:rsidRPr="004F0695">
              <w:t>000</w:t>
            </w:r>
            <w:r w:rsidRPr="004F0695">
              <w:t xml:space="preserve">) </w:t>
            </w:r>
          </w:p>
          <w:p w:rsidR="00B4058D" w:rsidRPr="004F0695" w:rsidRDefault="00B4058D">
            <w:pPr>
              <w:rPr>
                <w:rFonts w:ascii="Times New Roman" w:hAnsi="Times New Roman" w:cs="Times New Roman"/>
                <w:sz w:val="24"/>
                <w:szCs w:val="24"/>
              </w:rPr>
            </w:pPr>
          </w:p>
        </w:tc>
        <w:tc>
          <w:tcPr>
            <w:tcW w:w="1405" w:type="dxa"/>
          </w:tcPr>
          <w:p w:rsidR="00B4058D" w:rsidRPr="004F0695" w:rsidRDefault="00BD4632">
            <w:pPr>
              <w:rPr>
                <w:rFonts w:ascii="Times New Roman" w:hAnsi="Times New Roman" w:cs="Times New Roman"/>
                <w:sz w:val="24"/>
                <w:szCs w:val="24"/>
              </w:rPr>
            </w:pPr>
            <w:r w:rsidRPr="004F0695">
              <w:rPr>
                <w:rFonts w:ascii="Times New Roman" w:hAnsi="Times New Roman" w:cs="Times New Roman"/>
                <w:sz w:val="24"/>
                <w:szCs w:val="24"/>
              </w:rPr>
              <w:t>131</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65.50</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pPr>
              <w:rPr>
                <w:rFonts w:ascii="Times New Roman" w:hAnsi="Times New Roman" w:cs="Times New Roman"/>
                <w:sz w:val="24"/>
                <w:szCs w:val="24"/>
              </w:rPr>
            </w:pPr>
          </w:p>
        </w:tc>
        <w:tc>
          <w:tcPr>
            <w:tcW w:w="2551" w:type="dxa"/>
          </w:tcPr>
          <w:p w:rsidR="001A39F6" w:rsidRPr="004F0695" w:rsidRDefault="001A39F6" w:rsidP="001A39F6">
            <w:pPr>
              <w:pStyle w:val="Default"/>
            </w:pPr>
            <w:r w:rsidRPr="004F0695">
              <w:t>High income (above 120</w:t>
            </w:r>
            <w:r w:rsidR="00BD4632" w:rsidRPr="004F0695">
              <w:t>000</w:t>
            </w:r>
            <w:r w:rsidRPr="004F0695">
              <w:t xml:space="preserve">) </w:t>
            </w:r>
          </w:p>
          <w:p w:rsidR="00B4058D" w:rsidRPr="004F0695" w:rsidRDefault="00B4058D">
            <w:pPr>
              <w:rPr>
                <w:rFonts w:ascii="Times New Roman" w:hAnsi="Times New Roman" w:cs="Times New Roman"/>
                <w:sz w:val="24"/>
                <w:szCs w:val="24"/>
              </w:rPr>
            </w:pPr>
          </w:p>
        </w:tc>
        <w:tc>
          <w:tcPr>
            <w:tcW w:w="1405" w:type="dxa"/>
          </w:tcPr>
          <w:p w:rsidR="00B4058D" w:rsidRPr="004F0695" w:rsidRDefault="00BD4632">
            <w:pPr>
              <w:rPr>
                <w:rFonts w:ascii="Times New Roman" w:hAnsi="Times New Roman" w:cs="Times New Roman"/>
                <w:sz w:val="24"/>
                <w:szCs w:val="24"/>
              </w:rPr>
            </w:pPr>
            <w:r w:rsidRPr="004F0695">
              <w:rPr>
                <w:rFonts w:ascii="Times New Roman" w:hAnsi="Times New Roman" w:cs="Times New Roman"/>
                <w:sz w:val="24"/>
                <w:szCs w:val="24"/>
              </w:rPr>
              <w:t>8</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4</w:t>
            </w:r>
          </w:p>
        </w:tc>
      </w:tr>
      <w:tr w:rsidR="00B4058D" w:rsidRPr="004F0695" w:rsidTr="00F774DC">
        <w:tc>
          <w:tcPr>
            <w:tcW w:w="846" w:type="dxa"/>
          </w:tcPr>
          <w:p w:rsidR="00B4058D" w:rsidRPr="004F0695" w:rsidRDefault="00711743">
            <w:pPr>
              <w:rPr>
                <w:rFonts w:ascii="Times New Roman" w:hAnsi="Times New Roman" w:cs="Times New Roman"/>
                <w:sz w:val="24"/>
                <w:szCs w:val="24"/>
              </w:rPr>
            </w:pPr>
            <w:r w:rsidRPr="004F0695">
              <w:rPr>
                <w:rFonts w:ascii="Times New Roman" w:hAnsi="Times New Roman" w:cs="Times New Roman"/>
                <w:sz w:val="24"/>
                <w:szCs w:val="24"/>
              </w:rPr>
              <w:t>5.</w:t>
            </w:r>
          </w:p>
        </w:tc>
        <w:tc>
          <w:tcPr>
            <w:tcW w:w="2410" w:type="dxa"/>
          </w:tcPr>
          <w:p w:rsidR="00B4058D" w:rsidRPr="004F0695" w:rsidRDefault="00B4058D" w:rsidP="00B4058D">
            <w:pPr>
              <w:pStyle w:val="Default"/>
              <w:rPr>
                <w:b/>
                <w:bCs/>
              </w:rPr>
            </w:pPr>
            <w:proofErr w:type="spellStart"/>
            <w:r w:rsidRPr="004F0695">
              <w:rPr>
                <w:b/>
                <w:bCs/>
              </w:rPr>
              <w:t>Cosmopoliteness</w:t>
            </w:r>
            <w:proofErr w:type="spellEnd"/>
            <w:r w:rsidRPr="004F0695">
              <w:rPr>
                <w:b/>
                <w:bCs/>
              </w:rPr>
              <w:t xml:space="preserve"> </w:t>
            </w:r>
          </w:p>
          <w:p w:rsidR="00B4058D" w:rsidRPr="004F0695" w:rsidRDefault="00B4058D" w:rsidP="00B4058D">
            <w:pPr>
              <w:pStyle w:val="Default"/>
            </w:pPr>
          </w:p>
        </w:tc>
        <w:tc>
          <w:tcPr>
            <w:tcW w:w="2551" w:type="dxa"/>
          </w:tcPr>
          <w:p w:rsidR="001A39F6" w:rsidRPr="004F0695" w:rsidRDefault="001A39F6" w:rsidP="001A39F6">
            <w:pPr>
              <w:pStyle w:val="Default"/>
            </w:pPr>
            <w:r w:rsidRPr="004F0695">
              <w:t xml:space="preserve">Low cosmopolite </w:t>
            </w:r>
          </w:p>
          <w:p w:rsidR="00B4058D" w:rsidRPr="004F0695" w:rsidRDefault="00B4058D">
            <w:pPr>
              <w:rPr>
                <w:rFonts w:ascii="Times New Roman" w:hAnsi="Times New Roman" w:cs="Times New Roman"/>
                <w:sz w:val="24"/>
                <w:szCs w:val="24"/>
              </w:rPr>
            </w:pPr>
          </w:p>
        </w:tc>
        <w:tc>
          <w:tcPr>
            <w:tcW w:w="1405" w:type="dxa"/>
          </w:tcPr>
          <w:p w:rsidR="00B4058D" w:rsidRPr="004F0695" w:rsidRDefault="00BD4632">
            <w:pPr>
              <w:rPr>
                <w:rFonts w:ascii="Times New Roman" w:hAnsi="Times New Roman" w:cs="Times New Roman"/>
                <w:sz w:val="24"/>
                <w:szCs w:val="24"/>
              </w:rPr>
            </w:pPr>
            <w:r w:rsidRPr="004F0695">
              <w:rPr>
                <w:rFonts w:ascii="Times New Roman" w:hAnsi="Times New Roman" w:cs="Times New Roman"/>
                <w:sz w:val="24"/>
                <w:szCs w:val="24"/>
              </w:rPr>
              <w:t>29</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14.50</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rsidP="00B4058D">
            <w:pPr>
              <w:pStyle w:val="Default"/>
            </w:pPr>
          </w:p>
        </w:tc>
        <w:tc>
          <w:tcPr>
            <w:tcW w:w="2551" w:type="dxa"/>
          </w:tcPr>
          <w:p w:rsidR="001A39F6" w:rsidRPr="004F0695" w:rsidRDefault="001A39F6" w:rsidP="001A39F6">
            <w:pPr>
              <w:pStyle w:val="Default"/>
            </w:pPr>
            <w:r w:rsidRPr="004F0695">
              <w:t xml:space="preserve">Medium cosmopolite </w:t>
            </w:r>
          </w:p>
          <w:p w:rsidR="00B4058D" w:rsidRPr="004F0695" w:rsidRDefault="00B4058D">
            <w:pPr>
              <w:rPr>
                <w:rFonts w:ascii="Times New Roman" w:hAnsi="Times New Roman" w:cs="Times New Roman"/>
                <w:sz w:val="24"/>
                <w:szCs w:val="24"/>
              </w:rPr>
            </w:pPr>
          </w:p>
        </w:tc>
        <w:tc>
          <w:tcPr>
            <w:tcW w:w="1405" w:type="dxa"/>
          </w:tcPr>
          <w:p w:rsidR="00B4058D" w:rsidRPr="004F0695" w:rsidRDefault="00BD4632">
            <w:pPr>
              <w:rPr>
                <w:rFonts w:ascii="Times New Roman" w:hAnsi="Times New Roman" w:cs="Times New Roman"/>
                <w:sz w:val="24"/>
                <w:szCs w:val="24"/>
              </w:rPr>
            </w:pPr>
            <w:r w:rsidRPr="004F0695">
              <w:rPr>
                <w:rFonts w:ascii="Times New Roman" w:hAnsi="Times New Roman" w:cs="Times New Roman"/>
                <w:sz w:val="24"/>
                <w:szCs w:val="24"/>
              </w:rPr>
              <w:t>146</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73</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rsidP="00B4058D">
            <w:pPr>
              <w:pStyle w:val="Default"/>
            </w:pPr>
          </w:p>
        </w:tc>
        <w:tc>
          <w:tcPr>
            <w:tcW w:w="2551" w:type="dxa"/>
          </w:tcPr>
          <w:p w:rsidR="001A39F6" w:rsidRPr="004F0695" w:rsidRDefault="001A39F6" w:rsidP="001A39F6">
            <w:pPr>
              <w:pStyle w:val="Default"/>
            </w:pPr>
            <w:r w:rsidRPr="004F0695">
              <w:t xml:space="preserve">High cosmopolite </w:t>
            </w:r>
          </w:p>
          <w:p w:rsidR="00B4058D" w:rsidRPr="004F0695" w:rsidRDefault="00B4058D">
            <w:pPr>
              <w:rPr>
                <w:rFonts w:ascii="Times New Roman" w:hAnsi="Times New Roman" w:cs="Times New Roman"/>
                <w:sz w:val="24"/>
                <w:szCs w:val="24"/>
              </w:rPr>
            </w:pPr>
          </w:p>
        </w:tc>
        <w:tc>
          <w:tcPr>
            <w:tcW w:w="1405" w:type="dxa"/>
          </w:tcPr>
          <w:p w:rsidR="00B4058D" w:rsidRPr="004F0695" w:rsidRDefault="003E1E12">
            <w:pPr>
              <w:rPr>
                <w:rFonts w:ascii="Times New Roman" w:hAnsi="Times New Roman" w:cs="Times New Roman"/>
                <w:sz w:val="24"/>
                <w:szCs w:val="24"/>
              </w:rPr>
            </w:pPr>
            <w:r w:rsidRPr="004F0695">
              <w:rPr>
                <w:rFonts w:ascii="Times New Roman" w:hAnsi="Times New Roman" w:cs="Times New Roman"/>
                <w:sz w:val="24"/>
                <w:szCs w:val="24"/>
              </w:rPr>
              <w:t>25</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12.50</w:t>
            </w:r>
          </w:p>
        </w:tc>
      </w:tr>
      <w:tr w:rsidR="00B4058D" w:rsidRPr="004F0695" w:rsidTr="00F774DC">
        <w:tc>
          <w:tcPr>
            <w:tcW w:w="846" w:type="dxa"/>
          </w:tcPr>
          <w:p w:rsidR="00B4058D" w:rsidRPr="004F0695" w:rsidRDefault="00711743">
            <w:pPr>
              <w:rPr>
                <w:rFonts w:ascii="Times New Roman" w:hAnsi="Times New Roman" w:cs="Times New Roman"/>
                <w:sz w:val="24"/>
                <w:szCs w:val="24"/>
              </w:rPr>
            </w:pPr>
            <w:r w:rsidRPr="004F0695">
              <w:rPr>
                <w:rFonts w:ascii="Times New Roman" w:hAnsi="Times New Roman" w:cs="Times New Roman"/>
                <w:sz w:val="24"/>
                <w:szCs w:val="24"/>
              </w:rPr>
              <w:t>6.</w:t>
            </w:r>
          </w:p>
        </w:tc>
        <w:tc>
          <w:tcPr>
            <w:tcW w:w="2410" w:type="dxa"/>
          </w:tcPr>
          <w:p w:rsidR="00B4058D" w:rsidRPr="004F0695" w:rsidRDefault="00B4058D" w:rsidP="00B4058D">
            <w:pPr>
              <w:pStyle w:val="Default"/>
              <w:rPr>
                <w:b/>
                <w:bCs/>
              </w:rPr>
            </w:pPr>
            <w:r w:rsidRPr="004F0695">
              <w:rPr>
                <w:b/>
                <w:bCs/>
              </w:rPr>
              <w:t xml:space="preserve">Extension media contact </w:t>
            </w:r>
          </w:p>
          <w:p w:rsidR="00B4058D" w:rsidRPr="004F0695" w:rsidRDefault="00B4058D" w:rsidP="00B4058D">
            <w:pPr>
              <w:pStyle w:val="Default"/>
            </w:pPr>
          </w:p>
        </w:tc>
        <w:tc>
          <w:tcPr>
            <w:tcW w:w="2551" w:type="dxa"/>
          </w:tcPr>
          <w:p w:rsidR="001A39F6" w:rsidRPr="004F0695" w:rsidRDefault="001A39F6" w:rsidP="001A39F6">
            <w:pPr>
              <w:pStyle w:val="Default"/>
            </w:pPr>
            <w:r w:rsidRPr="004F0695">
              <w:t xml:space="preserve">Low contact </w:t>
            </w:r>
          </w:p>
          <w:p w:rsidR="00B4058D" w:rsidRPr="004F0695" w:rsidRDefault="00B4058D">
            <w:pPr>
              <w:rPr>
                <w:rFonts w:ascii="Times New Roman" w:hAnsi="Times New Roman" w:cs="Times New Roman"/>
                <w:sz w:val="24"/>
                <w:szCs w:val="24"/>
              </w:rPr>
            </w:pPr>
          </w:p>
        </w:tc>
        <w:tc>
          <w:tcPr>
            <w:tcW w:w="1405" w:type="dxa"/>
          </w:tcPr>
          <w:p w:rsidR="00B4058D" w:rsidRPr="004F0695" w:rsidRDefault="003E1E12">
            <w:pPr>
              <w:rPr>
                <w:rFonts w:ascii="Times New Roman" w:hAnsi="Times New Roman" w:cs="Times New Roman"/>
                <w:sz w:val="24"/>
                <w:szCs w:val="24"/>
              </w:rPr>
            </w:pPr>
            <w:r w:rsidRPr="004F0695">
              <w:rPr>
                <w:rFonts w:ascii="Times New Roman" w:hAnsi="Times New Roman" w:cs="Times New Roman"/>
                <w:sz w:val="24"/>
                <w:szCs w:val="24"/>
              </w:rPr>
              <w:t>25</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12.50</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rsidP="00B4058D">
            <w:pPr>
              <w:pStyle w:val="Default"/>
            </w:pPr>
          </w:p>
        </w:tc>
        <w:tc>
          <w:tcPr>
            <w:tcW w:w="2551" w:type="dxa"/>
          </w:tcPr>
          <w:p w:rsidR="001A39F6" w:rsidRPr="004F0695" w:rsidRDefault="001A39F6" w:rsidP="001A39F6">
            <w:pPr>
              <w:pStyle w:val="Default"/>
            </w:pPr>
            <w:r w:rsidRPr="004F0695">
              <w:t xml:space="preserve">Medium contact </w:t>
            </w:r>
          </w:p>
          <w:p w:rsidR="00B4058D" w:rsidRPr="004F0695" w:rsidRDefault="00B4058D">
            <w:pPr>
              <w:rPr>
                <w:rFonts w:ascii="Times New Roman" w:hAnsi="Times New Roman" w:cs="Times New Roman"/>
                <w:sz w:val="24"/>
                <w:szCs w:val="24"/>
              </w:rPr>
            </w:pPr>
          </w:p>
        </w:tc>
        <w:tc>
          <w:tcPr>
            <w:tcW w:w="1405" w:type="dxa"/>
          </w:tcPr>
          <w:p w:rsidR="00B4058D" w:rsidRPr="004F0695" w:rsidRDefault="003E1E12">
            <w:pPr>
              <w:rPr>
                <w:rFonts w:ascii="Times New Roman" w:hAnsi="Times New Roman" w:cs="Times New Roman"/>
                <w:sz w:val="24"/>
                <w:szCs w:val="24"/>
              </w:rPr>
            </w:pPr>
            <w:r w:rsidRPr="004F0695">
              <w:rPr>
                <w:rFonts w:ascii="Times New Roman" w:hAnsi="Times New Roman" w:cs="Times New Roman"/>
                <w:sz w:val="24"/>
                <w:szCs w:val="24"/>
              </w:rPr>
              <w:t>153</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76.50</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rsidP="00B4058D">
            <w:pPr>
              <w:pStyle w:val="Default"/>
            </w:pPr>
          </w:p>
        </w:tc>
        <w:tc>
          <w:tcPr>
            <w:tcW w:w="2551" w:type="dxa"/>
          </w:tcPr>
          <w:p w:rsidR="001A39F6" w:rsidRPr="004F0695" w:rsidRDefault="001A39F6" w:rsidP="001A39F6">
            <w:pPr>
              <w:pStyle w:val="Default"/>
            </w:pPr>
            <w:r w:rsidRPr="004F0695">
              <w:t xml:space="preserve">High contact </w:t>
            </w:r>
          </w:p>
          <w:p w:rsidR="00B4058D" w:rsidRPr="004F0695" w:rsidRDefault="00B4058D">
            <w:pPr>
              <w:rPr>
                <w:rFonts w:ascii="Times New Roman" w:hAnsi="Times New Roman" w:cs="Times New Roman"/>
                <w:sz w:val="24"/>
                <w:szCs w:val="24"/>
              </w:rPr>
            </w:pPr>
          </w:p>
        </w:tc>
        <w:tc>
          <w:tcPr>
            <w:tcW w:w="1405" w:type="dxa"/>
          </w:tcPr>
          <w:p w:rsidR="00B4058D" w:rsidRPr="004F0695" w:rsidRDefault="003E1E12">
            <w:pPr>
              <w:rPr>
                <w:rFonts w:ascii="Times New Roman" w:hAnsi="Times New Roman" w:cs="Times New Roman"/>
                <w:sz w:val="24"/>
                <w:szCs w:val="24"/>
              </w:rPr>
            </w:pPr>
            <w:r w:rsidRPr="004F0695">
              <w:rPr>
                <w:rFonts w:ascii="Times New Roman" w:hAnsi="Times New Roman" w:cs="Times New Roman"/>
                <w:sz w:val="24"/>
                <w:szCs w:val="24"/>
              </w:rPr>
              <w:t>22</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11</w:t>
            </w:r>
          </w:p>
        </w:tc>
      </w:tr>
      <w:tr w:rsidR="00B4058D" w:rsidRPr="004F0695" w:rsidTr="00F774DC">
        <w:tc>
          <w:tcPr>
            <w:tcW w:w="846" w:type="dxa"/>
          </w:tcPr>
          <w:p w:rsidR="00B4058D" w:rsidRPr="004F0695" w:rsidRDefault="00711743">
            <w:pPr>
              <w:rPr>
                <w:rFonts w:ascii="Times New Roman" w:hAnsi="Times New Roman" w:cs="Times New Roman"/>
                <w:sz w:val="24"/>
                <w:szCs w:val="24"/>
              </w:rPr>
            </w:pPr>
            <w:r w:rsidRPr="004F0695">
              <w:rPr>
                <w:rFonts w:ascii="Times New Roman" w:hAnsi="Times New Roman" w:cs="Times New Roman"/>
                <w:sz w:val="24"/>
                <w:szCs w:val="24"/>
              </w:rPr>
              <w:lastRenderedPageBreak/>
              <w:t>7.</w:t>
            </w:r>
          </w:p>
        </w:tc>
        <w:tc>
          <w:tcPr>
            <w:tcW w:w="2410" w:type="dxa"/>
          </w:tcPr>
          <w:p w:rsidR="00B4058D" w:rsidRPr="004F0695" w:rsidRDefault="00B4058D" w:rsidP="00B4058D">
            <w:pPr>
              <w:pStyle w:val="Default"/>
              <w:rPr>
                <w:b/>
                <w:bCs/>
              </w:rPr>
            </w:pPr>
            <w:r w:rsidRPr="004F0695">
              <w:rPr>
                <w:b/>
                <w:bCs/>
              </w:rPr>
              <w:t xml:space="preserve">Organizational participation </w:t>
            </w:r>
          </w:p>
          <w:p w:rsidR="00B4058D" w:rsidRPr="004F0695" w:rsidRDefault="00B4058D" w:rsidP="00B4058D">
            <w:pPr>
              <w:pStyle w:val="Default"/>
            </w:pPr>
          </w:p>
        </w:tc>
        <w:tc>
          <w:tcPr>
            <w:tcW w:w="2551" w:type="dxa"/>
          </w:tcPr>
          <w:p w:rsidR="001A39F6" w:rsidRPr="004F0695" w:rsidRDefault="001A39F6" w:rsidP="001A39F6">
            <w:pPr>
              <w:pStyle w:val="Default"/>
            </w:pPr>
            <w:r w:rsidRPr="004F0695">
              <w:t xml:space="preserve">Low participation </w:t>
            </w:r>
          </w:p>
          <w:p w:rsidR="00B4058D" w:rsidRPr="004F0695" w:rsidRDefault="00B4058D">
            <w:pPr>
              <w:rPr>
                <w:rFonts w:ascii="Times New Roman" w:hAnsi="Times New Roman" w:cs="Times New Roman"/>
                <w:sz w:val="24"/>
                <w:szCs w:val="24"/>
              </w:rPr>
            </w:pPr>
          </w:p>
        </w:tc>
        <w:tc>
          <w:tcPr>
            <w:tcW w:w="1405" w:type="dxa"/>
          </w:tcPr>
          <w:p w:rsidR="00B4058D" w:rsidRPr="004F0695" w:rsidRDefault="003E1E12">
            <w:pPr>
              <w:rPr>
                <w:rFonts w:ascii="Times New Roman" w:hAnsi="Times New Roman" w:cs="Times New Roman"/>
                <w:sz w:val="24"/>
                <w:szCs w:val="24"/>
              </w:rPr>
            </w:pPr>
            <w:r w:rsidRPr="004F0695">
              <w:rPr>
                <w:rFonts w:ascii="Times New Roman" w:hAnsi="Times New Roman" w:cs="Times New Roman"/>
                <w:sz w:val="24"/>
                <w:szCs w:val="24"/>
              </w:rPr>
              <w:t>21</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10.50</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rsidP="00B4058D">
            <w:pPr>
              <w:pStyle w:val="Default"/>
            </w:pPr>
          </w:p>
        </w:tc>
        <w:tc>
          <w:tcPr>
            <w:tcW w:w="2551" w:type="dxa"/>
          </w:tcPr>
          <w:p w:rsidR="001A39F6" w:rsidRPr="004F0695" w:rsidRDefault="001A39F6" w:rsidP="001A39F6">
            <w:pPr>
              <w:pStyle w:val="Default"/>
            </w:pPr>
            <w:r w:rsidRPr="004F0695">
              <w:t xml:space="preserve">Medium participation </w:t>
            </w:r>
          </w:p>
          <w:p w:rsidR="00B4058D" w:rsidRPr="004F0695" w:rsidRDefault="00B4058D">
            <w:pPr>
              <w:rPr>
                <w:rFonts w:ascii="Times New Roman" w:hAnsi="Times New Roman" w:cs="Times New Roman"/>
                <w:sz w:val="24"/>
                <w:szCs w:val="24"/>
              </w:rPr>
            </w:pPr>
          </w:p>
        </w:tc>
        <w:tc>
          <w:tcPr>
            <w:tcW w:w="1405" w:type="dxa"/>
          </w:tcPr>
          <w:p w:rsidR="00B4058D" w:rsidRPr="004F0695" w:rsidRDefault="003E1E12">
            <w:pPr>
              <w:rPr>
                <w:rFonts w:ascii="Times New Roman" w:hAnsi="Times New Roman" w:cs="Times New Roman"/>
                <w:sz w:val="24"/>
                <w:szCs w:val="24"/>
              </w:rPr>
            </w:pPr>
            <w:r w:rsidRPr="004F0695">
              <w:rPr>
                <w:rFonts w:ascii="Times New Roman" w:hAnsi="Times New Roman" w:cs="Times New Roman"/>
                <w:sz w:val="24"/>
                <w:szCs w:val="24"/>
              </w:rPr>
              <w:t>159</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79.50</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rsidP="00B4058D">
            <w:pPr>
              <w:pStyle w:val="Default"/>
            </w:pPr>
          </w:p>
        </w:tc>
        <w:tc>
          <w:tcPr>
            <w:tcW w:w="2551" w:type="dxa"/>
          </w:tcPr>
          <w:p w:rsidR="001A39F6" w:rsidRPr="004F0695" w:rsidRDefault="001A39F6" w:rsidP="001A39F6">
            <w:pPr>
              <w:pStyle w:val="Default"/>
            </w:pPr>
            <w:r w:rsidRPr="004F0695">
              <w:t xml:space="preserve">High participation </w:t>
            </w:r>
          </w:p>
          <w:p w:rsidR="00B4058D" w:rsidRPr="004F0695" w:rsidRDefault="00B4058D">
            <w:pPr>
              <w:rPr>
                <w:rFonts w:ascii="Times New Roman" w:hAnsi="Times New Roman" w:cs="Times New Roman"/>
                <w:sz w:val="24"/>
                <w:szCs w:val="24"/>
              </w:rPr>
            </w:pPr>
          </w:p>
        </w:tc>
        <w:tc>
          <w:tcPr>
            <w:tcW w:w="1405" w:type="dxa"/>
          </w:tcPr>
          <w:p w:rsidR="00B4058D" w:rsidRPr="004F0695" w:rsidRDefault="003E1E12">
            <w:pPr>
              <w:rPr>
                <w:rFonts w:ascii="Times New Roman" w:hAnsi="Times New Roman" w:cs="Times New Roman"/>
                <w:sz w:val="24"/>
                <w:szCs w:val="24"/>
              </w:rPr>
            </w:pPr>
            <w:r w:rsidRPr="004F0695">
              <w:rPr>
                <w:rFonts w:ascii="Times New Roman" w:hAnsi="Times New Roman" w:cs="Times New Roman"/>
                <w:sz w:val="24"/>
                <w:szCs w:val="24"/>
              </w:rPr>
              <w:t>20</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10</w:t>
            </w:r>
          </w:p>
        </w:tc>
      </w:tr>
      <w:tr w:rsidR="00B4058D" w:rsidRPr="004F0695" w:rsidTr="00F774DC">
        <w:tc>
          <w:tcPr>
            <w:tcW w:w="846" w:type="dxa"/>
          </w:tcPr>
          <w:p w:rsidR="00B4058D" w:rsidRPr="004F0695" w:rsidRDefault="00711743">
            <w:pPr>
              <w:rPr>
                <w:rFonts w:ascii="Times New Roman" w:hAnsi="Times New Roman" w:cs="Times New Roman"/>
                <w:sz w:val="24"/>
                <w:szCs w:val="24"/>
              </w:rPr>
            </w:pPr>
            <w:r w:rsidRPr="004F0695">
              <w:rPr>
                <w:rFonts w:ascii="Times New Roman" w:hAnsi="Times New Roman" w:cs="Times New Roman"/>
                <w:sz w:val="24"/>
                <w:szCs w:val="24"/>
              </w:rPr>
              <w:t>8.</w:t>
            </w:r>
          </w:p>
        </w:tc>
        <w:tc>
          <w:tcPr>
            <w:tcW w:w="2410" w:type="dxa"/>
          </w:tcPr>
          <w:p w:rsidR="00B4058D" w:rsidRPr="004F0695" w:rsidRDefault="00B4058D" w:rsidP="00B4058D">
            <w:pPr>
              <w:pStyle w:val="Default"/>
              <w:rPr>
                <w:b/>
                <w:bCs/>
              </w:rPr>
            </w:pPr>
            <w:r w:rsidRPr="004F0695">
              <w:rPr>
                <w:b/>
                <w:bCs/>
              </w:rPr>
              <w:t xml:space="preserve">Innovativeness </w:t>
            </w:r>
          </w:p>
          <w:p w:rsidR="00B4058D" w:rsidRPr="004F0695" w:rsidRDefault="00B4058D" w:rsidP="00B4058D">
            <w:pPr>
              <w:pStyle w:val="Default"/>
            </w:pPr>
          </w:p>
        </w:tc>
        <w:tc>
          <w:tcPr>
            <w:tcW w:w="2551" w:type="dxa"/>
          </w:tcPr>
          <w:p w:rsidR="00B4058D" w:rsidRPr="004F0695" w:rsidRDefault="001A39F6" w:rsidP="00711743">
            <w:pPr>
              <w:pStyle w:val="Default"/>
            </w:pPr>
            <w:r w:rsidRPr="004F0695">
              <w:t xml:space="preserve">Low innovative </w:t>
            </w:r>
          </w:p>
        </w:tc>
        <w:tc>
          <w:tcPr>
            <w:tcW w:w="1405" w:type="dxa"/>
          </w:tcPr>
          <w:p w:rsidR="00B4058D" w:rsidRPr="004F0695" w:rsidRDefault="00711743">
            <w:pPr>
              <w:rPr>
                <w:rFonts w:ascii="Times New Roman" w:hAnsi="Times New Roman" w:cs="Times New Roman"/>
                <w:sz w:val="24"/>
                <w:szCs w:val="24"/>
              </w:rPr>
            </w:pPr>
            <w:r w:rsidRPr="004F0695">
              <w:rPr>
                <w:rFonts w:ascii="Times New Roman" w:hAnsi="Times New Roman" w:cs="Times New Roman"/>
                <w:sz w:val="24"/>
                <w:szCs w:val="24"/>
              </w:rPr>
              <w:t>38</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19</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rsidP="00B4058D">
            <w:pPr>
              <w:pStyle w:val="Default"/>
            </w:pPr>
          </w:p>
        </w:tc>
        <w:tc>
          <w:tcPr>
            <w:tcW w:w="2551" w:type="dxa"/>
          </w:tcPr>
          <w:p w:rsidR="001A39F6" w:rsidRPr="004F0695" w:rsidRDefault="001A39F6" w:rsidP="001A39F6">
            <w:pPr>
              <w:pStyle w:val="Default"/>
            </w:pPr>
            <w:r w:rsidRPr="004F0695">
              <w:t xml:space="preserve">Medium innovative </w:t>
            </w:r>
          </w:p>
          <w:p w:rsidR="00B4058D" w:rsidRPr="004F0695" w:rsidRDefault="00B4058D">
            <w:pPr>
              <w:rPr>
                <w:rFonts w:ascii="Times New Roman" w:hAnsi="Times New Roman" w:cs="Times New Roman"/>
                <w:sz w:val="24"/>
                <w:szCs w:val="24"/>
              </w:rPr>
            </w:pPr>
          </w:p>
        </w:tc>
        <w:tc>
          <w:tcPr>
            <w:tcW w:w="1405" w:type="dxa"/>
          </w:tcPr>
          <w:p w:rsidR="00B4058D" w:rsidRPr="004F0695" w:rsidRDefault="00711743">
            <w:pPr>
              <w:rPr>
                <w:rFonts w:ascii="Times New Roman" w:hAnsi="Times New Roman" w:cs="Times New Roman"/>
                <w:sz w:val="24"/>
                <w:szCs w:val="24"/>
              </w:rPr>
            </w:pPr>
            <w:r w:rsidRPr="004F0695">
              <w:rPr>
                <w:rFonts w:ascii="Times New Roman" w:hAnsi="Times New Roman" w:cs="Times New Roman"/>
                <w:sz w:val="24"/>
                <w:szCs w:val="24"/>
              </w:rPr>
              <w:t>154</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77</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rsidP="00B4058D">
            <w:pPr>
              <w:pStyle w:val="Default"/>
            </w:pPr>
          </w:p>
        </w:tc>
        <w:tc>
          <w:tcPr>
            <w:tcW w:w="2551" w:type="dxa"/>
          </w:tcPr>
          <w:p w:rsidR="001A39F6" w:rsidRPr="004F0695" w:rsidRDefault="001A39F6" w:rsidP="001A39F6">
            <w:pPr>
              <w:pStyle w:val="Default"/>
            </w:pPr>
            <w:r w:rsidRPr="004F0695">
              <w:t xml:space="preserve">High innovative </w:t>
            </w:r>
          </w:p>
          <w:p w:rsidR="00B4058D" w:rsidRPr="004F0695" w:rsidRDefault="00B4058D">
            <w:pPr>
              <w:rPr>
                <w:rFonts w:ascii="Times New Roman" w:hAnsi="Times New Roman" w:cs="Times New Roman"/>
                <w:sz w:val="24"/>
                <w:szCs w:val="24"/>
              </w:rPr>
            </w:pPr>
          </w:p>
        </w:tc>
        <w:tc>
          <w:tcPr>
            <w:tcW w:w="1405" w:type="dxa"/>
          </w:tcPr>
          <w:p w:rsidR="00B4058D" w:rsidRPr="004F0695" w:rsidRDefault="00711743">
            <w:pPr>
              <w:rPr>
                <w:rFonts w:ascii="Times New Roman" w:hAnsi="Times New Roman" w:cs="Times New Roman"/>
                <w:sz w:val="24"/>
                <w:szCs w:val="24"/>
              </w:rPr>
            </w:pPr>
            <w:r w:rsidRPr="004F0695">
              <w:rPr>
                <w:rFonts w:ascii="Times New Roman" w:hAnsi="Times New Roman" w:cs="Times New Roman"/>
                <w:sz w:val="24"/>
                <w:szCs w:val="24"/>
              </w:rPr>
              <w:t>8</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4</w:t>
            </w:r>
          </w:p>
        </w:tc>
      </w:tr>
      <w:tr w:rsidR="00B4058D" w:rsidRPr="004F0695" w:rsidTr="00F774DC">
        <w:tc>
          <w:tcPr>
            <w:tcW w:w="846" w:type="dxa"/>
          </w:tcPr>
          <w:p w:rsidR="00B4058D" w:rsidRPr="004F0695" w:rsidRDefault="00711743">
            <w:pPr>
              <w:rPr>
                <w:rFonts w:ascii="Times New Roman" w:hAnsi="Times New Roman" w:cs="Times New Roman"/>
                <w:sz w:val="24"/>
                <w:szCs w:val="24"/>
              </w:rPr>
            </w:pPr>
            <w:r w:rsidRPr="004F0695">
              <w:rPr>
                <w:rFonts w:ascii="Times New Roman" w:hAnsi="Times New Roman" w:cs="Times New Roman"/>
                <w:sz w:val="24"/>
                <w:szCs w:val="24"/>
              </w:rPr>
              <w:t>9.</w:t>
            </w:r>
          </w:p>
        </w:tc>
        <w:tc>
          <w:tcPr>
            <w:tcW w:w="2410" w:type="dxa"/>
          </w:tcPr>
          <w:p w:rsidR="00B4058D" w:rsidRPr="004F0695" w:rsidRDefault="00B4058D" w:rsidP="00B4058D">
            <w:pPr>
              <w:pStyle w:val="Default"/>
              <w:rPr>
                <w:b/>
                <w:bCs/>
              </w:rPr>
            </w:pPr>
            <w:r w:rsidRPr="004F0695">
              <w:rPr>
                <w:b/>
                <w:bCs/>
              </w:rPr>
              <w:t xml:space="preserve">Fatalism </w:t>
            </w:r>
          </w:p>
          <w:p w:rsidR="00B4058D" w:rsidRPr="004F0695" w:rsidRDefault="00B4058D" w:rsidP="00B4058D">
            <w:pPr>
              <w:pStyle w:val="Default"/>
            </w:pPr>
          </w:p>
        </w:tc>
        <w:tc>
          <w:tcPr>
            <w:tcW w:w="2551" w:type="dxa"/>
          </w:tcPr>
          <w:p w:rsidR="001A39F6" w:rsidRPr="004F0695" w:rsidRDefault="001A39F6" w:rsidP="001A39F6">
            <w:pPr>
              <w:pStyle w:val="Default"/>
            </w:pPr>
            <w:r w:rsidRPr="004F0695">
              <w:t xml:space="preserve">Low fatalist </w:t>
            </w:r>
          </w:p>
          <w:p w:rsidR="00B4058D" w:rsidRPr="004F0695" w:rsidRDefault="00B4058D">
            <w:pPr>
              <w:rPr>
                <w:rFonts w:ascii="Times New Roman" w:hAnsi="Times New Roman" w:cs="Times New Roman"/>
                <w:sz w:val="24"/>
                <w:szCs w:val="24"/>
              </w:rPr>
            </w:pPr>
          </w:p>
        </w:tc>
        <w:tc>
          <w:tcPr>
            <w:tcW w:w="1405" w:type="dxa"/>
          </w:tcPr>
          <w:p w:rsidR="00B4058D" w:rsidRPr="004F0695" w:rsidRDefault="00711743">
            <w:pPr>
              <w:rPr>
                <w:rFonts w:ascii="Times New Roman" w:hAnsi="Times New Roman" w:cs="Times New Roman"/>
                <w:sz w:val="24"/>
                <w:szCs w:val="24"/>
              </w:rPr>
            </w:pPr>
            <w:r w:rsidRPr="004F0695">
              <w:rPr>
                <w:rFonts w:ascii="Times New Roman" w:hAnsi="Times New Roman" w:cs="Times New Roman"/>
                <w:sz w:val="24"/>
                <w:szCs w:val="24"/>
              </w:rPr>
              <w:t>34</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17</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rsidP="00B4058D">
            <w:pPr>
              <w:pStyle w:val="Default"/>
            </w:pPr>
          </w:p>
        </w:tc>
        <w:tc>
          <w:tcPr>
            <w:tcW w:w="2551" w:type="dxa"/>
          </w:tcPr>
          <w:p w:rsidR="001A39F6" w:rsidRPr="004F0695" w:rsidRDefault="001A39F6" w:rsidP="001A39F6">
            <w:pPr>
              <w:pStyle w:val="Default"/>
            </w:pPr>
            <w:r w:rsidRPr="004F0695">
              <w:t xml:space="preserve">Medium fatalist </w:t>
            </w:r>
          </w:p>
          <w:p w:rsidR="00B4058D" w:rsidRPr="004F0695" w:rsidRDefault="00B4058D">
            <w:pPr>
              <w:rPr>
                <w:rFonts w:ascii="Times New Roman" w:hAnsi="Times New Roman" w:cs="Times New Roman"/>
                <w:sz w:val="24"/>
                <w:szCs w:val="24"/>
              </w:rPr>
            </w:pPr>
          </w:p>
        </w:tc>
        <w:tc>
          <w:tcPr>
            <w:tcW w:w="1405" w:type="dxa"/>
          </w:tcPr>
          <w:p w:rsidR="00B4058D" w:rsidRPr="004F0695" w:rsidRDefault="00711743">
            <w:pPr>
              <w:rPr>
                <w:rFonts w:ascii="Times New Roman" w:hAnsi="Times New Roman" w:cs="Times New Roman"/>
                <w:sz w:val="24"/>
                <w:szCs w:val="24"/>
              </w:rPr>
            </w:pPr>
            <w:r w:rsidRPr="004F0695">
              <w:rPr>
                <w:rFonts w:ascii="Times New Roman" w:hAnsi="Times New Roman" w:cs="Times New Roman"/>
                <w:sz w:val="24"/>
                <w:szCs w:val="24"/>
              </w:rPr>
              <w:t>153</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76.50</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rsidP="00B4058D">
            <w:pPr>
              <w:pStyle w:val="Default"/>
            </w:pPr>
          </w:p>
        </w:tc>
        <w:tc>
          <w:tcPr>
            <w:tcW w:w="2551" w:type="dxa"/>
          </w:tcPr>
          <w:p w:rsidR="001A39F6" w:rsidRPr="004F0695" w:rsidRDefault="001A39F6" w:rsidP="001A39F6">
            <w:pPr>
              <w:pStyle w:val="Default"/>
            </w:pPr>
            <w:r w:rsidRPr="004F0695">
              <w:t xml:space="preserve">High fatalist </w:t>
            </w:r>
          </w:p>
          <w:p w:rsidR="00B4058D" w:rsidRPr="004F0695" w:rsidRDefault="00B4058D">
            <w:pPr>
              <w:rPr>
                <w:rFonts w:ascii="Times New Roman" w:hAnsi="Times New Roman" w:cs="Times New Roman"/>
                <w:sz w:val="24"/>
                <w:szCs w:val="24"/>
              </w:rPr>
            </w:pPr>
          </w:p>
        </w:tc>
        <w:tc>
          <w:tcPr>
            <w:tcW w:w="1405" w:type="dxa"/>
          </w:tcPr>
          <w:p w:rsidR="00B4058D" w:rsidRPr="004F0695" w:rsidRDefault="00711743">
            <w:pPr>
              <w:rPr>
                <w:rFonts w:ascii="Times New Roman" w:hAnsi="Times New Roman" w:cs="Times New Roman"/>
                <w:sz w:val="24"/>
                <w:szCs w:val="24"/>
              </w:rPr>
            </w:pPr>
            <w:r w:rsidRPr="004F0695">
              <w:rPr>
                <w:rFonts w:ascii="Times New Roman" w:hAnsi="Times New Roman" w:cs="Times New Roman"/>
                <w:sz w:val="24"/>
                <w:szCs w:val="24"/>
              </w:rPr>
              <w:t>13</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6.50</w:t>
            </w:r>
          </w:p>
        </w:tc>
      </w:tr>
    </w:tbl>
    <w:p w:rsidR="00B4058D" w:rsidRPr="004F0695" w:rsidRDefault="00B4058D">
      <w:pPr>
        <w:rPr>
          <w:rFonts w:ascii="Times New Roman" w:hAnsi="Times New Roman" w:cs="Times New Roman"/>
          <w:sz w:val="24"/>
          <w:szCs w:val="24"/>
        </w:rPr>
      </w:pPr>
    </w:p>
    <w:p w:rsidR="00F774DC" w:rsidRPr="004F0695" w:rsidRDefault="001A39F6" w:rsidP="00A36004">
      <w:pPr>
        <w:spacing w:line="360" w:lineRule="auto"/>
        <w:ind w:firstLine="720"/>
        <w:jc w:val="both"/>
        <w:rPr>
          <w:rFonts w:ascii="Times New Roman" w:hAnsi="Times New Roman" w:cs="Times New Roman"/>
          <w:sz w:val="24"/>
          <w:szCs w:val="24"/>
        </w:rPr>
      </w:pPr>
      <w:r w:rsidRPr="004F0695">
        <w:rPr>
          <w:rFonts w:ascii="Times New Roman" w:hAnsi="Times New Roman" w:cs="Times New Roman"/>
          <w:sz w:val="24"/>
          <w:szCs w:val="24"/>
        </w:rPr>
        <w:t xml:space="preserve">In this section, the findings on the farmers’ selected characteristics have been discussed and a summary profile of these characteristics is presented in Table 1. </w:t>
      </w:r>
    </w:p>
    <w:p w:rsidR="00822526" w:rsidRPr="004F0695" w:rsidRDefault="00A36004" w:rsidP="00A36004">
      <w:pPr>
        <w:spacing w:line="360" w:lineRule="auto"/>
        <w:jc w:val="both"/>
        <w:rPr>
          <w:rFonts w:ascii="Times New Roman" w:hAnsi="Times New Roman" w:cs="Times New Roman"/>
          <w:sz w:val="24"/>
          <w:szCs w:val="24"/>
        </w:rPr>
      </w:pPr>
      <w:r w:rsidRPr="004F0695">
        <w:rPr>
          <w:rFonts w:ascii="Times New Roman" w:hAnsi="Times New Roman" w:cs="Times New Roman"/>
          <w:b/>
          <w:bCs/>
          <w:sz w:val="24"/>
          <w:szCs w:val="24"/>
        </w:rPr>
        <w:t>Socio-economics characteristics of respondents:</w:t>
      </w:r>
      <w:r w:rsidRPr="004F0695">
        <w:rPr>
          <w:rFonts w:ascii="Times New Roman" w:hAnsi="Times New Roman" w:cs="Times New Roman"/>
          <w:sz w:val="24"/>
          <w:szCs w:val="24"/>
        </w:rPr>
        <w:t xml:space="preserve"> </w:t>
      </w:r>
      <w:r w:rsidR="001A39F6" w:rsidRPr="004F0695">
        <w:rPr>
          <w:rFonts w:ascii="Times New Roman" w:hAnsi="Times New Roman" w:cs="Times New Roman"/>
          <w:sz w:val="24"/>
          <w:szCs w:val="24"/>
        </w:rPr>
        <w:t>Table 1 indicates that an overwhelming majority (</w:t>
      </w:r>
      <w:r w:rsidR="00F774DC" w:rsidRPr="004F0695">
        <w:rPr>
          <w:rFonts w:ascii="Times New Roman" w:hAnsi="Times New Roman" w:cs="Times New Roman"/>
          <w:sz w:val="24"/>
          <w:szCs w:val="24"/>
        </w:rPr>
        <w:t>53</w:t>
      </w:r>
      <w:r w:rsidR="001A39F6" w:rsidRPr="004F0695">
        <w:rPr>
          <w:rFonts w:ascii="Times New Roman" w:hAnsi="Times New Roman" w:cs="Times New Roman"/>
          <w:sz w:val="24"/>
          <w:szCs w:val="24"/>
        </w:rPr>
        <w:t xml:space="preserve">%) of the respondents belonged to </w:t>
      </w:r>
      <w:r w:rsidR="00F774DC" w:rsidRPr="004F0695">
        <w:rPr>
          <w:rFonts w:ascii="Times New Roman" w:hAnsi="Times New Roman" w:cs="Times New Roman"/>
          <w:sz w:val="24"/>
          <w:szCs w:val="24"/>
        </w:rPr>
        <w:t xml:space="preserve">middle age followed by </w:t>
      </w:r>
      <w:r w:rsidR="001A39F6" w:rsidRPr="004F0695">
        <w:rPr>
          <w:rFonts w:ascii="Times New Roman" w:hAnsi="Times New Roman" w:cs="Times New Roman"/>
          <w:sz w:val="24"/>
          <w:szCs w:val="24"/>
        </w:rPr>
        <w:t xml:space="preserve">young </w:t>
      </w:r>
      <w:r w:rsidR="00F774DC" w:rsidRPr="004F0695">
        <w:rPr>
          <w:rFonts w:ascii="Times New Roman" w:hAnsi="Times New Roman" w:cs="Times New Roman"/>
          <w:sz w:val="24"/>
          <w:szCs w:val="24"/>
        </w:rPr>
        <w:t>aged category (43.50%</w:t>
      </w:r>
      <w:r w:rsidRPr="004F0695">
        <w:rPr>
          <w:rFonts w:ascii="Times New Roman" w:hAnsi="Times New Roman" w:cs="Times New Roman"/>
          <w:sz w:val="24"/>
          <w:szCs w:val="24"/>
        </w:rPr>
        <w:t>) where</w:t>
      </w:r>
      <w:r w:rsidR="001A39F6" w:rsidRPr="004F0695">
        <w:rPr>
          <w:rFonts w:ascii="Times New Roman" w:hAnsi="Times New Roman" w:cs="Times New Roman"/>
          <w:sz w:val="24"/>
          <w:szCs w:val="24"/>
        </w:rPr>
        <w:t xml:space="preserve"> considerable proportion of the </w:t>
      </w:r>
      <w:r w:rsidR="00F774DC" w:rsidRPr="004F0695">
        <w:rPr>
          <w:rFonts w:ascii="Times New Roman" w:hAnsi="Times New Roman" w:cs="Times New Roman"/>
          <w:sz w:val="24"/>
          <w:szCs w:val="24"/>
        </w:rPr>
        <w:t>respondents</w:t>
      </w:r>
      <w:r w:rsidR="001A39F6" w:rsidRPr="004F0695">
        <w:rPr>
          <w:rFonts w:ascii="Times New Roman" w:hAnsi="Times New Roman" w:cs="Times New Roman"/>
          <w:sz w:val="24"/>
          <w:szCs w:val="24"/>
        </w:rPr>
        <w:t xml:space="preserve"> had </w:t>
      </w:r>
      <w:r w:rsidR="00F774DC" w:rsidRPr="004F0695">
        <w:rPr>
          <w:rFonts w:ascii="Times New Roman" w:hAnsi="Times New Roman" w:cs="Times New Roman"/>
          <w:sz w:val="24"/>
          <w:szCs w:val="24"/>
        </w:rPr>
        <w:t>primary</w:t>
      </w:r>
      <w:r w:rsidR="001A39F6" w:rsidRPr="004F0695">
        <w:rPr>
          <w:rFonts w:ascii="Times New Roman" w:hAnsi="Times New Roman" w:cs="Times New Roman"/>
          <w:sz w:val="24"/>
          <w:szCs w:val="24"/>
        </w:rPr>
        <w:t xml:space="preserve"> education (</w:t>
      </w:r>
      <w:r w:rsidR="00F774DC" w:rsidRPr="004F0695">
        <w:rPr>
          <w:rFonts w:ascii="Times New Roman" w:hAnsi="Times New Roman" w:cs="Times New Roman"/>
          <w:sz w:val="24"/>
          <w:szCs w:val="24"/>
        </w:rPr>
        <w:t>55</w:t>
      </w:r>
      <w:r w:rsidR="001A39F6" w:rsidRPr="004F0695">
        <w:rPr>
          <w:rFonts w:ascii="Times New Roman" w:hAnsi="Times New Roman" w:cs="Times New Roman"/>
          <w:sz w:val="24"/>
          <w:szCs w:val="24"/>
        </w:rPr>
        <w:t xml:space="preserve">%) and </w:t>
      </w:r>
      <w:r w:rsidR="00F774DC" w:rsidRPr="004F0695">
        <w:rPr>
          <w:rFonts w:ascii="Times New Roman" w:hAnsi="Times New Roman" w:cs="Times New Roman"/>
          <w:sz w:val="24"/>
          <w:szCs w:val="24"/>
        </w:rPr>
        <w:t>small</w:t>
      </w:r>
      <w:r w:rsidR="001A39F6" w:rsidRPr="004F0695">
        <w:rPr>
          <w:rFonts w:ascii="Times New Roman" w:hAnsi="Times New Roman" w:cs="Times New Roman"/>
          <w:sz w:val="24"/>
          <w:szCs w:val="24"/>
        </w:rPr>
        <w:t xml:space="preserve"> sized households (</w:t>
      </w:r>
      <w:r w:rsidR="00F774DC" w:rsidRPr="004F0695">
        <w:rPr>
          <w:rFonts w:ascii="Times New Roman" w:hAnsi="Times New Roman" w:cs="Times New Roman"/>
          <w:sz w:val="24"/>
          <w:szCs w:val="24"/>
        </w:rPr>
        <w:t>52.50</w:t>
      </w:r>
      <w:r w:rsidR="001A39F6" w:rsidRPr="004F0695">
        <w:rPr>
          <w:rFonts w:ascii="Times New Roman" w:hAnsi="Times New Roman" w:cs="Times New Roman"/>
          <w:sz w:val="24"/>
          <w:szCs w:val="24"/>
        </w:rPr>
        <w:t>%). The highest proportion (</w:t>
      </w:r>
      <w:r w:rsidR="00F774DC" w:rsidRPr="004F0695">
        <w:rPr>
          <w:rFonts w:ascii="Times New Roman" w:hAnsi="Times New Roman" w:cs="Times New Roman"/>
          <w:sz w:val="24"/>
          <w:szCs w:val="24"/>
        </w:rPr>
        <w:t>65.50</w:t>
      </w:r>
      <w:r w:rsidR="001A39F6" w:rsidRPr="004F0695">
        <w:rPr>
          <w:rFonts w:ascii="Times New Roman" w:hAnsi="Times New Roman" w:cs="Times New Roman"/>
          <w:sz w:val="24"/>
          <w:szCs w:val="24"/>
        </w:rPr>
        <w:t xml:space="preserve">%) of the trained </w:t>
      </w:r>
      <w:r w:rsidR="00F774DC" w:rsidRPr="004F0695">
        <w:rPr>
          <w:rFonts w:ascii="Times New Roman" w:hAnsi="Times New Roman" w:cs="Times New Roman"/>
          <w:sz w:val="24"/>
          <w:szCs w:val="24"/>
        </w:rPr>
        <w:t>farm women</w:t>
      </w:r>
      <w:r w:rsidR="001A39F6" w:rsidRPr="004F0695">
        <w:rPr>
          <w:rFonts w:ascii="Times New Roman" w:hAnsi="Times New Roman" w:cs="Times New Roman"/>
          <w:sz w:val="24"/>
          <w:szCs w:val="24"/>
        </w:rPr>
        <w:t xml:space="preserve"> had </w:t>
      </w:r>
      <w:r w:rsidR="00F774DC" w:rsidRPr="004F0695">
        <w:rPr>
          <w:rFonts w:ascii="Times New Roman" w:hAnsi="Times New Roman" w:cs="Times New Roman"/>
          <w:sz w:val="24"/>
          <w:szCs w:val="24"/>
        </w:rPr>
        <w:t>medium</w:t>
      </w:r>
      <w:r w:rsidR="001A39F6" w:rsidRPr="004F0695">
        <w:rPr>
          <w:rFonts w:ascii="Times New Roman" w:hAnsi="Times New Roman" w:cs="Times New Roman"/>
          <w:sz w:val="24"/>
          <w:szCs w:val="24"/>
        </w:rPr>
        <w:t xml:space="preserve"> annual income whereas only </w:t>
      </w:r>
      <w:r w:rsidR="00F774DC" w:rsidRPr="004F0695">
        <w:rPr>
          <w:rFonts w:ascii="Times New Roman" w:hAnsi="Times New Roman" w:cs="Times New Roman"/>
          <w:sz w:val="24"/>
          <w:szCs w:val="24"/>
        </w:rPr>
        <w:t xml:space="preserve">33.50 </w:t>
      </w:r>
      <w:r w:rsidR="001A39F6" w:rsidRPr="004F0695">
        <w:rPr>
          <w:rFonts w:ascii="Times New Roman" w:hAnsi="Times New Roman" w:cs="Times New Roman"/>
          <w:sz w:val="24"/>
          <w:szCs w:val="24"/>
        </w:rPr>
        <w:t xml:space="preserve">% of them had </w:t>
      </w:r>
      <w:r w:rsidR="00F774DC" w:rsidRPr="004F0695">
        <w:rPr>
          <w:rFonts w:ascii="Times New Roman" w:hAnsi="Times New Roman" w:cs="Times New Roman"/>
          <w:sz w:val="24"/>
          <w:szCs w:val="24"/>
        </w:rPr>
        <w:t xml:space="preserve">low </w:t>
      </w:r>
      <w:r w:rsidR="001A39F6" w:rsidRPr="004F0695">
        <w:rPr>
          <w:rFonts w:ascii="Times New Roman" w:hAnsi="Times New Roman" w:cs="Times New Roman"/>
          <w:sz w:val="24"/>
          <w:szCs w:val="24"/>
        </w:rPr>
        <w:t xml:space="preserve">annual income. An overwhelming majority of the respondents had high </w:t>
      </w:r>
      <w:r w:rsidR="00F774DC" w:rsidRPr="004F0695">
        <w:rPr>
          <w:rFonts w:ascii="Times New Roman" w:hAnsi="Times New Roman" w:cs="Times New Roman"/>
          <w:sz w:val="24"/>
          <w:szCs w:val="24"/>
        </w:rPr>
        <w:t xml:space="preserve">cosmopolite </w:t>
      </w:r>
      <w:r w:rsidR="001A39F6" w:rsidRPr="004F0695">
        <w:rPr>
          <w:rFonts w:ascii="Times New Roman" w:hAnsi="Times New Roman" w:cs="Times New Roman"/>
          <w:sz w:val="24"/>
          <w:szCs w:val="24"/>
        </w:rPr>
        <w:t>(</w:t>
      </w:r>
      <w:r w:rsidR="00F774DC" w:rsidRPr="004F0695">
        <w:rPr>
          <w:rFonts w:ascii="Times New Roman" w:hAnsi="Times New Roman" w:cs="Times New Roman"/>
          <w:sz w:val="24"/>
          <w:szCs w:val="24"/>
        </w:rPr>
        <w:t>73</w:t>
      </w:r>
      <w:r w:rsidR="001A39F6" w:rsidRPr="004F0695">
        <w:rPr>
          <w:rFonts w:ascii="Times New Roman" w:hAnsi="Times New Roman" w:cs="Times New Roman"/>
          <w:sz w:val="24"/>
          <w:szCs w:val="24"/>
        </w:rPr>
        <w:t>%), low to medium extension contact (</w:t>
      </w:r>
      <w:r w:rsidR="00F774DC" w:rsidRPr="004F0695">
        <w:rPr>
          <w:rFonts w:ascii="Times New Roman" w:hAnsi="Times New Roman" w:cs="Times New Roman"/>
          <w:sz w:val="24"/>
          <w:szCs w:val="24"/>
        </w:rPr>
        <w:t>76.50</w:t>
      </w:r>
      <w:r w:rsidRPr="004F0695">
        <w:rPr>
          <w:rFonts w:ascii="Times New Roman" w:hAnsi="Times New Roman" w:cs="Times New Roman"/>
          <w:sz w:val="24"/>
          <w:szCs w:val="24"/>
        </w:rPr>
        <w:t>%) and low</w:t>
      </w:r>
      <w:r w:rsidR="001A39F6" w:rsidRPr="004F0695">
        <w:rPr>
          <w:rFonts w:ascii="Times New Roman" w:hAnsi="Times New Roman" w:cs="Times New Roman"/>
          <w:sz w:val="24"/>
          <w:szCs w:val="24"/>
        </w:rPr>
        <w:t xml:space="preserve"> organizational participation (</w:t>
      </w:r>
      <w:r w:rsidR="00F774DC" w:rsidRPr="004F0695">
        <w:rPr>
          <w:rFonts w:ascii="Times New Roman" w:hAnsi="Times New Roman" w:cs="Times New Roman"/>
          <w:sz w:val="24"/>
          <w:szCs w:val="24"/>
        </w:rPr>
        <w:t>79.50</w:t>
      </w:r>
      <w:r w:rsidR="001A39F6" w:rsidRPr="004F0695">
        <w:rPr>
          <w:rFonts w:ascii="Times New Roman" w:hAnsi="Times New Roman" w:cs="Times New Roman"/>
          <w:sz w:val="24"/>
          <w:szCs w:val="24"/>
        </w:rPr>
        <w:t>%). More than two-thirds (</w:t>
      </w:r>
      <w:r w:rsidR="00F774DC" w:rsidRPr="004F0695">
        <w:rPr>
          <w:rFonts w:ascii="Times New Roman" w:hAnsi="Times New Roman" w:cs="Times New Roman"/>
          <w:sz w:val="24"/>
          <w:szCs w:val="24"/>
        </w:rPr>
        <w:t>77</w:t>
      </w:r>
      <w:r w:rsidR="001A39F6" w:rsidRPr="004F0695">
        <w:rPr>
          <w:rFonts w:ascii="Times New Roman" w:hAnsi="Times New Roman" w:cs="Times New Roman"/>
          <w:sz w:val="24"/>
          <w:szCs w:val="24"/>
        </w:rPr>
        <w:t xml:space="preserve">%) of the respondents had medium innovativeness while only </w:t>
      </w:r>
      <w:r w:rsidR="00F774DC" w:rsidRPr="004F0695">
        <w:rPr>
          <w:rFonts w:ascii="Times New Roman" w:hAnsi="Times New Roman" w:cs="Times New Roman"/>
          <w:sz w:val="24"/>
          <w:szCs w:val="24"/>
        </w:rPr>
        <w:t>19</w:t>
      </w:r>
      <w:r w:rsidR="001A39F6" w:rsidRPr="004F0695">
        <w:rPr>
          <w:rFonts w:ascii="Times New Roman" w:hAnsi="Times New Roman" w:cs="Times New Roman"/>
          <w:sz w:val="24"/>
          <w:szCs w:val="24"/>
        </w:rPr>
        <w:t>% of them had low innovativeness. Majority (</w:t>
      </w:r>
      <w:r w:rsidR="00F774DC" w:rsidRPr="004F0695">
        <w:rPr>
          <w:rFonts w:ascii="Times New Roman" w:hAnsi="Times New Roman" w:cs="Times New Roman"/>
          <w:sz w:val="24"/>
          <w:szCs w:val="24"/>
        </w:rPr>
        <w:t>76.50</w:t>
      </w:r>
      <w:r w:rsidR="001A39F6" w:rsidRPr="004F0695">
        <w:rPr>
          <w:rFonts w:ascii="Times New Roman" w:hAnsi="Times New Roman" w:cs="Times New Roman"/>
          <w:sz w:val="24"/>
          <w:szCs w:val="24"/>
        </w:rPr>
        <w:t xml:space="preserve">%) of the respondents in the </w:t>
      </w:r>
      <w:r w:rsidR="00DA7C20" w:rsidRPr="004F0695">
        <w:rPr>
          <w:rFonts w:ascii="Times New Roman" w:hAnsi="Times New Roman" w:cs="Times New Roman"/>
          <w:sz w:val="24"/>
          <w:szCs w:val="24"/>
        </w:rPr>
        <w:t>study area were medium fatalist.</w:t>
      </w:r>
    </w:p>
    <w:p w:rsidR="00C13CD7" w:rsidRDefault="00822526" w:rsidP="00C13CD7">
      <w:pPr>
        <w:rPr>
          <w:rFonts w:ascii="Times New Roman" w:hAnsi="Times New Roman" w:cs="Times New Roman"/>
          <w:b/>
          <w:bCs/>
          <w:sz w:val="24"/>
          <w:szCs w:val="24"/>
        </w:rPr>
      </w:pPr>
      <w:r w:rsidRPr="00C25AAA">
        <w:rPr>
          <w:rFonts w:ascii="Times New Roman" w:hAnsi="Times New Roman" w:cs="Times New Roman"/>
          <w:b/>
          <w:bCs/>
          <w:sz w:val="24"/>
          <w:szCs w:val="24"/>
        </w:rPr>
        <w:t>Table: 2:</w:t>
      </w:r>
      <w:r w:rsidR="00A36004" w:rsidRPr="00C25AAA">
        <w:rPr>
          <w:rFonts w:ascii="Times New Roman" w:hAnsi="Times New Roman" w:cs="Times New Roman"/>
          <w:b/>
          <w:bCs/>
          <w:sz w:val="24"/>
          <w:szCs w:val="24"/>
        </w:rPr>
        <w:t xml:space="preserve"> Gain in knowledge after training with respect to different components                             </w:t>
      </w:r>
      <w:r w:rsidR="00C13CD7">
        <w:rPr>
          <w:rFonts w:ascii="Times New Roman" w:hAnsi="Times New Roman" w:cs="Times New Roman"/>
          <w:b/>
          <w:bCs/>
          <w:sz w:val="24"/>
          <w:szCs w:val="24"/>
        </w:rPr>
        <w:t xml:space="preserve">      </w:t>
      </w:r>
    </w:p>
    <w:p w:rsidR="00822526" w:rsidRPr="00C25AAA" w:rsidRDefault="00A36004" w:rsidP="00C13CD7">
      <w:pPr>
        <w:jc w:val="right"/>
        <w:rPr>
          <w:rFonts w:ascii="Times New Roman" w:hAnsi="Times New Roman" w:cs="Times New Roman"/>
          <w:b/>
          <w:bCs/>
          <w:sz w:val="24"/>
          <w:szCs w:val="24"/>
        </w:rPr>
      </w:pPr>
      <w:r w:rsidRPr="00C25AAA">
        <w:rPr>
          <w:rFonts w:ascii="Times New Roman" w:hAnsi="Times New Roman" w:cs="Times New Roman"/>
          <w:b/>
          <w:bCs/>
          <w:sz w:val="24"/>
          <w:szCs w:val="24"/>
        </w:rPr>
        <w:t>N=200</w:t>
      </w:r>
    </w:p>
    <w:tbl>
      <w:tblPr>
        <w:tblStyle w:val="TableGrid"/>
        <w:tblW w:w="0" w:type="auto"/>
        <w:tblLook w:val="04A0" w:firstRow="1" w:lastRow="0" w:firstColumn="1" w:lastColumn="0" w:noHBand="0" w:noVBand="1"/>
      </w:tblPr>
      <w:tblGrid>
        <w:gridCol w:w="846"/>
        <w:gridCol w:w="2760"/>
        <w:gridCol w:w="1803"/>
        <w:gridCol w:w="1803"/>
        <w:gridCol w:w="1804"/>
      </w:tblGrid>
      <w:tr w:rsidR="00822526" w:rsidRPr="004F0695" w:rsidTr="00822526">
        <w:tc>
          <w:tcPr>
            <w:tcW w:w="846" w:type="dxa"/>
          </w:tcPr>
          <w:p w:rsidR="00822526" w:rsidRPr="004F0695" w:rsidRDefault="001B7424">
            <w:pPr>
              <w:rPr>
                <w:rFonts w:ascii="Times New Roman" w:hAnsi="Times New Roman" w:cs="Times New Roman"/>
                <w:b/>
                <w:bCs/>
                <w:sz w:val="24"/>
                <w:szCs w:val="24"/>
              </w:rPr>
            </w:pPr>
            <w:r w:rsidRPr="004F0695">
              <w:rPr>
                <w:rFonts w:ascii="Times New Roman" w:hAnsi="Times New Roman" w:cs="Times New Roman"/>
                <w:b/>
                <w:bCs/>
                <w:sz w:val="24"/>
                <w:szCs w:val="24"/>
              </w:rPr>
              <w:t>S. No.</w:t>
            </w:r>
          </w:p>
        </w:tc>
        <w:tc>
          <w:tcPr>
            <w:tcW w:w="2760" w:type="dxa"/>
          </w:tcPr>
          <w:p w:rsidR="00822526" w:rsidRPr="004F0695" w:rsidRDefault="001B7424">
            <w:pPr>
              <w:rPr>
                <w:rFonts w:ascii="Times New Roman" w:hAnsi="Times New Roman" w:cs="Times New Roman"/>
                <w:b/>
                <w:bCs/>
                <w:sz w:val="24"/>
                <w:szCs w:val="24"/>
              </w:rPr>
            </w:pPr>
            <w:r w:rsidRPr="004F0695">
              <w:rPr>
                <w:rFonts w:ascii="Times New Roman" w:hAnsi="Times New Roman" w:cs="Times New Roman"/>
                <w:b/>
                <w:bCs/>
                <w:sz w:val="24"/>
                <w:szCs w:val="24"/>
              </w:rPr>
              <w:t>Parameters</w:t>
            </w:r>
          </w:p>
        </w:tc>
        <w:tc>
          <w:tcPr>
            <w:tcW w:w="1803" w:type="dxa"/>
          </w:tcPr>
          <w:p w:rsidR="00711743" w:rsidRPr="004F0695" w:rsidRDefault="00711743" w:rsidP="00711743">
            <w:pPr>
              <w:pStyle w:val="Default"/>
            </w:pPr>
            <w:r w:rsidRPr="004F0695">
              <w:rPr>
                <w:b/>
                <w:bCs/>
              </w:rPr>
              <w:t xml:space="preserve">Pre training (%) </w:t>
            </w:r>
          </w:p>
          <w:p w:rsidR="00822526" w:rsidRPr="004F0695" w:rsidRDefault="00822526">
            <w:pPr>
              <w:rPr>
                <w:rFonts w:ascii="Times New Roman" w:hAnsi="Times New Roman" w:cs="Times New Roman"/>
                <w:sz w:val="24"/>
                <w:szCs w:val="24"/>
              </w:rPr>
            </w:pPr>
          </w:p>
        </w:tc>
        <w:tc>
          <w:tcPr>
            <w:tcW w:w="1803" w:type="dxa"/>
          </w:tcPr>
          <w:p w:rsidR="00711743" w:rsidRPr="004F0695" w:rsidRDefault="00711743" w:rsidP="00711743">
            <w:pPr>
              <w:pStyle w:val="Default"/>
            </w:pPr>
            <w:r w:rsidRPr="004F0695">
              <w:rPr>
                <w:b/>
                <w:bCs/>
              </w:rPr>
              <w:t xml:space="preserve">Post training (%) </w:t>
            </w:r>
          </w:p>
          <w:p w:rsidR="00822526" w:rsidRPr="004F0695" w:rsidRDefault="00822526">
            <w:pPr>
              <w:rPr>
                <w:rFonts w:ascii="Times New Roman" w:hAnsi="Times New Roman" w:cs="Times New Roman"/>
                <w:sz w:val="24"/>
                <w:szCs w:val="24"/>
              </w:rPr>
            </w:pPr>
          </w:p>
        </w:tc>
        <w:tc>
          <w:tcPr>
            <w:tcW w:w="1804" w:type="dxa"/>
          </w:tcPr>
          <w:p w:rsidR="00711743" w:rsidRPr="004F0695" w:rsidRDefault="00711743" w:rsidP="00711743">
            <w:pPr>
              <w:pStyle w:val="Default"/>
            </w:pPr>
            <w:r w:rsidRPr="004F0695">
              <w:rPr>
                <w:b/>
                <w:bCs/>
              </w:rPr>
              <w:t xml:space="preserve">Change in knowledge </w:t>
            </w:r>
          </w:p>
          <w:p w:rsidR="00822526" w:rsidRPr="004F0695" w:rsidRDefault="00822526">
            <w:pPr>
              <w:rPr>
                <w:rFonts w:ascii="Times New Roman" w:hAnsi="Times New Roman" w:cs="Times New Roman"/>
                <w:sz w:val="24"/>
                <w:szCs w:val="24"/>
              </w:rPr>
            </w:pPr>
          </w:p>
        </w:tc>
      </w:tr>
      <w:tr w:rsidR="00822526" w:rsidRPr="004F0695" w:rsidTr="00822526">
        <w:tc>
          <w:tcPr>
            <w:tcW w:w="846" w:type="dxa"/>
          </w:tcPr>
          <w:p w:rsidR="00822526" w:rsidRPr="004F0695" w:rsidRDefault="00DE42EB">
            <w:pPr>
              <w:rPr>
                <w:rFonts w:ascii="Times New Roman" w:hAnsi="Times New Roman" w:cs="Times New Roman"/>
                <w:sz w:val="24"/>
                <w:szCs w:val="24"/>
              </w:rPr>
            </w:pPr>
            <w:r w:rsidRPr="004F0695">
              <w:rPr>
                <w:rFonts w:ascii="Times New Roman" w:hAnsi="Times New Roman" w:cs="Times New Roman"/>
                <w:sz w:val="24"/>
                <w:szCs w:val="24"/>
              </w:rPr>
              <w:t>1.</w:t>
            </w:r>
          </w:p>
        </w:tc>
        <w:tc>
          <w:tcPr>
            <w:tcW w:w="2760" w:type="dxa"/>
          </w:tcPr>
          <w:p w:rsidR="00822526" w:rsidRPr="004F0695" w:rsidRDefault="00711743" w:rsidP="00711743">
            <w:pPr>
              <w:pStyle w:val="Default"/>
            </w:pPr>
            <w:r w:rsidRPr="004F0695">
              <w:t>Preparation of compost</w:t>
            </w:r>
            <w:r w:rsidR="007B332C" w:rsidRPr="004F0695">
              <w:t>.</w:t>
            </w:r>
            <w:r w:rsidRPr="004F0695">
              <w:t xml:space="preserve"> </w:t>
            </w:r>
          </w:p>
        </w:tc>
        <w:tc>
          <w:tcPr>
            <w:tcW w:w="1803" w:type="dxa"/>
          </w:tcPr>
          <w:p w:rsidR="00822526" w:rsidRPr="004F0695" w:rsidRDefault="00DE42EB">
            <w:pPr>
              <w:rPr>
                <w:rFonts w:ascii="Times New Roman" w:hAnsi="Times New Roman" w:cs="Times New Roman"/>
                <w:sz w:val="24"/>
                <w:szCs w:val="24"/>
              </w:rPr>
            </w:pPr>
            <w:r w:rsidRPr="004F0695">
              <w:rPr>
                <w:rFonts w:ascii="Times New Roman" w:hAnsi="Times New Roman" w:cs="Times New Roman"/>
                <w:sz w:val="24"/>
                <w:szCs w:val="24"/>
              </w:rPr>
              <w:t>25</w:t>
            </w:r>
            <w:r w:rsidR="00842A1B" w:rsidRPr="004F0695">
              <w:rPr>
                <w:rFonts w:ascii="Times New Roman" w:hAnsi="Times New Roman" w:cs="Times New Roman"/>
                <w:sz w:val="24"/>
                <w:szCs w:val="24"/>
              </w:rPr>
              <w:t xml:space="preserve"> (12.50)</w:t>
            </w:r>
          </w:p>
        </w:tc>
        <w:tc>
          <w:tcPr>
            <w:tcW w:w="1803" w:type="dxa"/>
          </w:tcPr>
          <w:p w:rsidR="00822526" w:rsidRPr="004F0695" w:rsidRDefault="00DE42EB">
            <w:pPr>
              <w:rPr>
                <w:rFonts w:ascii="Times New Roman" w:hAnsi="Times New Roman" w:cs="Times New Roman"/>
                <w:sz w:val="24"/>
                <w:szCs w:val="24"/>
              </w:rPr>
            </w:pPr>
            <w:r w:rsidRPr="004F0695">
              <w:rPr>
                <w:rFonts w:ascii="Times New Roman" w:hAnsi="Times New Roman" w:cs="Times New Roman"/>
                <w:sz w:val="24"/>
                <w:szCs w:val="24"/>
              </w:rPr>
              <w:t>186</w:t>
            </w:r>
            <w:r w:rsidR="00842A1B" w:rsidRPr="004F0695">
              <w:rPr>
                <w:rFonts w:ascii="Times New Roman" w:hAnsi="Times New Roman" w:cs="Times New Roman"/>
                <w:sz w:val="24"/>
                <w:szCs w:val="24"/>
              </w:rPr>
              <w:t xml:space="preserve"> (93)</w:t>
            </w:r>
          </w:p>
        </w:tc>
        <w:tc>
          <w:tcPr>
            <w:tcW w:w="1804" w:type="dxa"/>
          </w:tcPr>
          <w:p w:rsidR="00822526" w:rsidRPr="004F0695" w:rsidRDefault="00FE5E13">
            <w:pPr>
              <w:rPr>
                <w:rFonts w:ascii="Times New Roman" w:hAnsi="Times New Roman" w:cs="Times New Roman"/>
                <w:sz w:val="24"/>
                <w:szCs w:val="24"/>
              </w:rPr>
            </w:pPr>
            <w:r w:rsidRPr="004F0695">
              <w:rPr>
                <w:rFonts w:ascii="Times New Roman" w:hAnsi="Times New Roman" w:cs="Times New Roman"/>
                <w:sz w:val="24"/>
                <w:szCs w:val="24"/>
              </w:rPr>
              <w:t>161</w:t>
            </w:r>
            <w:r w:rsidR="001F5142"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1F5142" w:rsidRPr="004F0695">
              <w:rPr>
                <w:rFonts w:ascii="Times New Roman" w:hAnsi="Times New Roman" w:cs="Times New Roman"/>
                <w:sz w:val="24"/>
                <w:szCs w:val="24"/>
              </w:rPr>
              <w:t>80.5</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2.</w:t>
            </w:r>
          </w:p>
        </w:tc>
        <w:tc>
          <w:tcPr>
            <w:tcW w:w="2760"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Method of spawn preparation.</w:t>
            </w:r>
          </w:p>
        </w:tc>
        <w:tc>
          <w:tcPr>
            <w:tcW w:w="1803" w:type="dxa"/>
          </w:tcPr>
          <w:p w:rsidR="00760B8D" w:rsidRPr="004F0695" w:rsidRDefault="00760B8D" w:rsidP="00842A1B">
            <w:pPr>
              <w:rPr>
                <w:rFonts w:ascii="Times New Roman" w:hAnsi="Times New Roman" w:cs="Times New Roman"/>
                <w:sz w:val="24"/>
                <w:szCs w:val="24"/>
              </w:rPr>
            </w:pPr>
            <w:r w:rsidRPr="004F0695">
              <w:rPr>
                <w:rFonts w:ascii="Times New Roman" w:hAnsi="Times New Roman" w:cs="Times New Roman"/>
                <w:sz w:val="24"/>
                <w:szCs w:val="24"/>
              </w:rPr>
              <w:t>48</w:t>
            </w:r>
            <w:r w:rsidR="00842A1B" w:rsidRPr="004F0695">
              <w:rPr>
                <w:rFonts w:ascii="Times New Roman" w:hAnsi="Times New Roman" w:cs="Times New Roman"/>
                <w:sz w:val="24"/>
                <w:szCs w:val="24"/>
              </w:rPr>
              <w:t xml:space="preserve"> (24)</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195</w:t>
            </w:r>
            <w:r w:rsidR="00842A1B" w:rsidRPr="004F0695">
              <w:rPr>
                <w:rFonts w:ascii="Times New Roman" w:hAnsi="Times New Roman" w:cs="Times New Roman"/>
                <w:sz w:val="24"/>
                <w:szCs w:val="24"/>
              </w:rPr>
              <w:t>(97.5)</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147</w:t>
            </w:r>
            <w:r w:rsidR="001F5142"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1F5142" w:rsidRPr="004F0695">
              <w:rPr>
                <w:rFonts w:ascii="Times New Roman" w:hAnsi="Times New Roman" w:cs="Times New Roman"/>
                <w:sz w:val="24"/>
                <w:szCs w:val="24"/>
              </w:rPr>
              <w:t>73.5</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3.</w:t>
            </w:r>
          </w:p>
        </w:tc>
        <w:tc>
          <w:tcPr>
            <w:tcW w:w="2760"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Suitable temp for spawn production.</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3</w:t>
            </w:r>
            <w:r w:rsidR="00842A1B" w:rsidRPr="004F0695">
              <w:rPr>
                <w:rFonts w:ascii="Times New Roman" w:hAnsi="Times New Roman" w:cs="Times New Roman"/>
                <w:sz w:val="24"/>
                <w:szCs w:val="24"/>
              </w:rPr>
              <w:t xml:space="preserve"> (1.5)</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189</w:t>
            </w:r>
            <w:r w:rsidR="00842A1B" w:rsidRPr="004F0695">
              <w:rPr>
                <w:rFonts w:ascii="Times New Roman" w:hAnsi="Times New Roman" w:cs="Times New Roman"/>
                <w:sz w:val="24"/>
                <w:szCs w:val="24"/>
              </w:rPr>
              <w:t xml:space="preserve"> (94.5)</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186</w:t>
            </w:r>
            <w:r w:rsidR="001F5142"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1F5142" w:rsidRPr="004F0695">
              <w:rPr>
                <w:rFonts w:ascii="Times New Roman" w:hAnsi="Times New Roman" w:cs="Times New Roman"/>
                <w:sz w:val="24"/>
                <w:szCs w:val="24"/>
              </w:rPr>
              <w:t>93</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lastRenderedPageBreak/>
              <w:t>4.</w:t>
            </w:r>
          </w:p>
        </w:tc>
        <w:tc>
          <w:tcPr>
            <w:tcW w:w="2760" w:type="dxa"/>
          </w:tcPr>
          <w:p w:rsidR="00760B8D" w:rsidRPr="004F0695" w:rsidRDefault="00760B8D" w:rsidP="00760B8D">
            <w:pPr>
              <w:pStyle w:val="Default"/>
            </w:pPr>
            <w:r w:rsidRPr="004F0695">
              <w:t xml:space="preserve">Importance of casing. </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38</w:t>
            </w:r>
            <w:r w:rsidR="00842A1B" w:rsidRPr="004F0695">
              <w:rPr>
                <w:rFonts w:ascii="Times New Roman" w:hAnsi="Times New Roman" w:cs="Times New Roman"/>
                <w:sz w:val="24"/>
                <w:szCs w:val="24"/>
              </w:rPr>
              <w:t xml:space="preserve"> (19)</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190</w:t>
            </w:r>
            <w:r w:rsidR="00842A1B" w:rsidRPr="004F0695">
              <w:rPr>
                <w:rFonts w:ascii="Times New Roman" w:hAnsi="Times New Roman" w:cs="Times New Roman"/>
                <w:sz w:val="24"/>
                <w:szCs w:val="24"/>
              </w:rPr>
              <w:t xml:space="preserve"> (95)</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152</w:t>
            </w:r>
            <w:r w:rsidR="001F5142"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1F5142" w:rsidRPr="004F0695">
              <w:rPr>
                <w:rFonts w:ascii="Times New Roman" w:hAnsi="Times New Roman" w:cs="Times New Roman"/>
                <w:sz w:val="24"/>
                <w:szCs w:val="24"/>
              </w:rPr>
              <w:t>76</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5.</w:t>
            </w:r>
          </w:p>
        </w:tc>
        <w:tc>
          <w:tcPr>
            <w:tcW w:w="2760" w:type="dxa"/>
          </w:tcPr>
          <w:p w:rsidR="00760B8D" w:rsidRPr="004F0695" w:rsidRDefault="00760B8D" w:rsidP="00760B8D">
            <w:pPr>
              <w:pStyle w:val="Default"/>
            </w:pPr>
            <w:r w:rsidRPr="004F0695">
              <w:t xml:space="preserve">Nutrition and health benefits. </w:t>
            </w:r>
          </w:p>
        </w:tc>
        <w:tc>
          <w:tcPr>
            <w:tcW w:w="1803" w:type="dxa"/>
          </w:tcPr>
          <w:p w:rsidR="00760B8D" w:rsidRPr="004F0695" w:rsidRDefault="00760B8D" w:rsidP="00842A1B">
            <w:pPr>
              <w:rPr>
                <w:rFonts w:ascii="Times New Roman" w:hAnsi="Times New Roman" w:cs="Times New Roman"/>
                <w:sz w:val="24"/>
                <w:szCs w:val="24"/>
              </w:rPr>
            </w:pPr>
            <w:r w:rsidRPr="004F0695">
              <w:rPr>
                <w:rFonts w:ascii="Times New Roman" w:hAnsi="Times New Roman" w:cs="Times New Roman"/>
                <w:sz w:val="24"/>
                <w:szCs w:val="24"/>
              </w:rPr>
              <w:t>56</w:t>
            </w:r>
            <w:r w:rsidR="00842A1B" w:rsidRPr="004F0695">
              <w:rPr>
                <w:rFonts w:ascii="Times New Roman" w:hAnsi="Times New Roman" w:cs="Times New Roman"/>
                <w:sz w:val="24"/>
                <w:szCs w:val="24"/>
              </w:rPr>
              <w:t xml:space="preserve"> (28)</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191</w:t>
            </w:r>
            <w:r w:rsidR="00842A1B" w:rsidRPr="004F0695">
              <w:rPr>
                <w:rFonts w:ascii="Times New Roman" w:hAnsi="Times New Roman" w:cs="Times New Roman"/>
                <w:sz w:val="24"/>
                <w:szCs w:val="24"/>
              </w:rPr>
              <w:t>(95.5)</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135</w:t>
            </w:r>
            <w:r w:rsidR="001F5142"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1F5142" w:rsidRPr="004F0695">
              <w:rPr>
                <w:rFonts w:ascii="Times New Roman" w:hAnsi="Times New Roman" w:cs="Times New Roman"/>
                <w:sz w:val="24"/>
                <w:szCs w:val="24"/>
              </w:rPr>
              <w:t>67.50</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6.</w:t>
            </w:r>
          </w:p>
        </w:tc>
        <w:tc>
          <w:tcPr>
            <w:tcW w:w="2760" w:type="dxa"/>
          </w:tcPr>
          <w:p w:rsidR="00760B8D" w:rsidRPr="004F0695" w:rsidRDefault="00760B8D" w:rsidP="00760B8D">
            <w:pPr>
              <w:pStyle w:val="Default"/>
            </w:pPr>
            <w:r w:rsidRPr="004F0695">
              <w:t xml:space="preserve">Preparation of spawn. </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47</w:t>
            </w:r>
            <w:r w:rsidR="00842A1B" w:rsidRPr="004F0695">
              <w:rPr>
                <w:rFonts w:ascii="Times New Roman" w:hAnsi="Times New Roman" w:cs="Times New Roman"/>
                <w:sz w:val="24"/>
                <w:szCs w:val="24"/>
              </w:rPr>
              <w:t>(</w:t>
            </w:r>
            <w:r w:rsidR="00B96B56" w:rsidRPr="004F0695">
              <w:rPr>
                <w:rFonts w:ascii="Times New Roman" w:hAnsi="Times New Roman" w:cs="Times New Roman"/>
                <w:sz w:val="24"/>
                <w:szCs w:val="24"/>
              </w:rPr>
              <w:t>23.5</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198</w:t>
            </w:r>
            <w:r w:rsidR="006F0BE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99</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151</w:t>
            </w:r>
            <w:r w:rsidR="00842A1B" w:rsidRPr="004F0695">
              <w:rPr>
                <w:rFonts w:ascii="Times New Roman" w:hAnsi="Times New Roman" w:cs="Times New Roman"/>
                <w:sz w:val="24"/>
                <w:szCs w:val="24"/>
              </w:rPr>
              <w:t>(</w:t>
            </w:r>
            <w:r w:rsidR="00816C44" w:rsidRPr="004F0695">
              <w:rPr>
                <w:rFonts w:ascii="Times New Roman" w:hAnsi="Times New Roman" w:cs="Times New Roman"/>
                <w:sz w:val="24"/>
                <w:szCs w:val="24"/>
              </w:rPr>
              <w:t>75.5</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7.</w:t>
            </w:r>
          </w:p>
        </w:tc>
        <w:tc>
          <w:tcPr>
            <w:tcW w:w="2760" w:type="dxa"/>
          </w:tcPr>
          <w:p w:rsidR="00760B8D" w:rsidRPr="004F0695" w:rsidRDefault="00760B8D" w:rsidP="00760B8D">
            <w:pPr>
              <w:pStyle w:val="Default"/>
            </w:pPr>
            <w:r w:rsidRPr="004F0695">
              <w:t xml:space="preserve">Harvesting methods. </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56</w:t>
            </w:r>
            <w:r w:rsidR="00842A1B" w:rsidRPr="004F0695">
              <w:rPr>
                <w:rFonts w:ascii="Times New Roman" w:hAnsi="Times New Roman" w:cs="Times New Roman"/>
                <w:sz w:val="24"/>
                <w:szCs w:val="24"/>
              </w:rPr>
              <w:t>(</w:t>
            </w:r>
            <w:r w:rsidR="00B96B56" w:rsidRPr="004F0695">
              <w:rPr>
                <w:rFonts w:ascii="Times New Roman" w:hAnsi="Times New Roman" w:cs="Times New Roman"/>
                <w:sz w:val="24"/>
                <w:szCs w:val="24"/>
              </w:rPr>
              <w:t>28</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184</w:t>
            </w:r>
            <w:r w:rsidR="00EE3BD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92</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128</w:t>
            </w:r>
            <w:r w:rsidR="00D21AA3"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816C44" w:rsidRPr="004F0695">
              <w:rPr>
                <w:rFonts w:ascii="Times New Roman" w:hAnsi="Times New Roman" w:cs="Times New Roman"/>
                <w:sz w:val="24"/>
                <w:szCs w:val="24"/>
              </w:rPr>
              <w:t>64</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8.</w:t>
            </w:r>
          </w:p>
        </w:tc>
        <w:tc>
          <w:tcPr>
            <w:tcW w:w="2760" w:type="dxa"/>
          </w:tcPr>
          <w:p w:rsidR="00760B8D" w:rsidRPr="004F0695" w:rsidRDefault="00760B8D" w:rsidP="00760B8D">
            <w:pPr>
              <w:pStyle w:val="Default"/>
            </w:pPr>
            <w:r w:rsidRPr="004F0695">
              <w:t xml:space="preserve">Different mushroom recipes. </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3</w:t>
            </w:r>
            <w:r w:rsidR="00B06EED"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B96B56" w:rsidRPr="004F0695">
              <w:rPr>
                <w:rFonts w:ascii="Times New Roman" w:hAnsi="Times New Roman" w:cs="Times New Roman"/>
                <w:sz w:val="24"/>
                <w:szCs w:val="24"/>
              </w:rPr>
              <w:t>1.5</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200</w:t>
            </w:r>
            <w:r w:rsidR="00EE3BD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100</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197</w:t>
            </w:r>
            <w:r w:rsidR="00D21AA3"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816C44" w:rsidRPr="004F0695">
              <w:rPr>
                <w:rFonts w:ascii="Times New Roman" w:hAnsi="Times New Roman" w:cs="Times New Roman"/>
                <w:sz w:val="24"/>
                <w:szCs w:val="24"/>
              </w:rPr>
              <w:t>98.5</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9.</w:t>
            </w:r>
          </w:p>
        </w:tc>
        <w:tc>
          <w:tcPr>
            <w:tcW w:w="2760" w:type="dxa"/>
          </w:tcPr>
          <w:p w:rsidR="00760B8D" w:rsidRPr="004F0695" w:rsidRDefault="00760B8D" w:rsidP="00760B8D">
            <w:pPr>
              <w:pStyle w:val="Default"/>
            </w:pPr>
            <w:r w:rsidRPr="004F0695">
              <w:t xml:space="preserve">Preservation techniques. </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19</w:t>
            </w:r>
            <w:r w:rsidR="00B06EED" w:rsidRPr="004F0695">
              <w:rPr>
                <w:rFonts w:ascii="Times New Roman" w:hAnsi="Times New Roman" w:cs="Times New Roman"/>
                <w:sz w:val="24"/>
                <w:szCs w:val="24"/>
              </w:rPr>
              <w:t xml:space="preserve"> (9.5</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188</w:t>
            </w:r>
            <w:r w:rsidR="00EE3BD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94</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169</w:t>
            </w:r>
            <w:r w:rsidR="00D21AA3"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816C44" w:rsidRPr="004F0695">
              <w:rPr>
                <w:rFonts w:ascii="Times New Roman" w:hAnsi="Times New Roman" w:cs="Times New Roman"/>
                <w:sz w:val="24"/>
                <w:szCs w:val="24"/>
              </w:rPr>
              <w:t>84.5</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10.</w:t>
            </w:r>
          </w:p>
        </w:tc>
        <w:tc>
          <w:tcPr>
            <w:tcW w:w="2760" w:type="dxa"/>
          </w:tcPr>
          <w:p w:rsidR="00760B8D" w:rsidRPr="004F0695" w:rsidRDefault="00760B8D" w:rsidP="00760B8D">
            <w:pPr>
              <w:pStyle w:val="Default"/>
            </w:pPr>
            <w:r w:rsidRPr="004F0695">
              <w:t>Government schemes for mushroom growers.</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17</w:t>
            </w:r>
            <w:r w:rsidR="00B06EED"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B06EED" w:rsidRPr="004F0695">
              <w:rPr>
                <w:rFonts w:ascii="Times New Roman" w:hAnsi="Times New Roman" w:cs="Times New Roman"/>
                <w:sz w:val="24"/>
                <w:szCs w:val="24"/>
              </w:rPr>
              <w:t>8.5</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197</w:t>
            </w:r>
            <w:r w:rsidR="00EE3BD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98.50</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180</w:t>
            </w:r>
            <w:r w:rsidR="00D21AA3"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816C44" w:rsidRPr="004F0695">
              <w:rPr>
                <w:rFonts w:ascii="Times New Roman" w:hAnsi="Times New Roman" w:cs="Times New Roman"/>
                <w:sz w:val="24"/>
                <w:szCs w:val="24"/>
              </w:rPr>
              <w:t>90</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11.</w:t>
            </w:r>
          </w:p>
        </w:tc>
        <w:tc>
          <w:tcPr>
            <w:tcW w:w="2760" w:type="dxa"/>
          </w:tcPr>
          <w:p w:rsidR="00760B8D" w:rsidRPr="004F0695" w:rsidRDefault="00760B8D" w:rsidP="00760B8D">
            <w:pPr>
              <w:pStyle w:val="Default"/>
            </w:pPr>
            <w:r w:rsidRPr="004F0695">
              <w:t>Use of social media in Mushroom Cultivation.</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8</w:t>
            </w:r>
            <w:r w:rsidR="00B06EED"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B06EED" w:rsidRPr="004F0695">
              <w:rPr>
                <w:rFonts w:ascii="Times New Roman" w:hAnsi="Times New Roman" w:cs="Times New Roman"/>
                <w:sz w:val="24"/>
                <w:szCs w:val="24"/>
              </w:rPr>
              <w:t>4</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192</w:t>
            </w:r>
            <w:r w:rsidR="00EE3BD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96</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184</w:t>
            </w:r>
            <w:r w:rsidR="00842A1B" w:rsidRPr="004F0695">
              <w:rPr>
                <w:rFonts w:ascii="Times New Roman" w:hAnsi="Times New Roman" w:cs="Times New Roman"/>
                <w:sz w:val="24"/>
                <w:szCs w:val="24"/>
              </w:rPr>
              <w:t>(</w:t>
            </w:r>
            <w:r w:rsidR="00816C44" w:rsidRPr="004F0695">
              <w:rPr>
                <w:rFonts w:ascii="Times New Roman" w:hAnsi="Times New Roman" w:cs="Times New Roman"/>
                <w:sz w:val="24"/>
                <w:szCs w:val="24"/>
              </w:rPr>
              <w:t>92</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12.</w:t>
            </w:r>
          </w:p>
        </w:tc>
        <w:tc>
          <w:tcPr>
            <w:tcW w:w="2760"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Economic profits.</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67</w:t>
            </w:r>
            <w:r w:rsidR="00842A1B" w:rsidRPr="004F0695">
              <w:rPr>
                <w:rFonts w:ascii="Times New Roman" w:hAnsi="Times New Roman" w:cs="Times New Roman"/>
                <w:sz w:val="24"/>
                <w:szCs w:val="24"/>
              </w:rPr>
              <w:t>(</w:t>
            </w:r>
            <w:r w:rsidR="00B06EED" w:rsidRPr="004F0695">
              <w:rPr>
                <w:rFonts w:ascii="Times New Roman" w:hAnsi="Times New Roman" w:cs="Times New Roman"/>
                <w:sz w:val="24"/>
                <w:szCs w:val="24"/>
              </w:rPr>
              <w:t>33.5</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189</w:t>
            </w:r>
            <w:r w:rsidR="00EE3BD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94.50</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122</w:t>
            </w:r>
            <w:r w:rsidR="00842A1B" w:rsidRPr="004F0695">
              <w:rPr>
                <w:rFonts w:ascii="Times New Roman" w:hAnsi="Times New Roman" w:cs="Times New Roman"/>
                <w:sz w:val="24"/>
                <w:szCs w:val="24"/>
              </w:rPr>
              <w:t>(</w:t>
            </w:r>
            <w:r w:rsidR="00816C44" w:rsidRPr="004F0695">
              <w:rPr>
                <w:rFonts w:ascii="Times New Roman" w:hAnsi="Times New Roman" w:cs="Times New Roman"/>
                <w:sz w:val="24"/>
                <w:szCs w:val="24"/>
              </w:rPr>
              <w:t>61</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13.</w:t>
            </w:r>
          </w:p>
        </w:tc>
        <w:tc>
          <w:tcPr>
            <w:tcW w:w="2760"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Women friendly avenues.</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36</w:t>
            </w:r>
            <w:r w:rsidR="00B06EED" w:rsidRPr="004F0695">
              <w:rPr>
                <w:rFonts w:ascii="Times New Roman" w:hAnsi="Times New Roman" w:cs="Times New Roman"/>
                <w:sz w:val="24"/>
                <w:szCs w:val="24"/>
              </w:rPr>
              <w:t xml:space="preserve"> (18</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193</w:t>
            </w:r>
            <w:r w:rsidR="00EE3BD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96.50</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157</w:t>
            </w:r>
            <w:r w:rsidR="00842A1B" w:rsidRPr="004F0695">
              <w:rPr>
                <w:rFonts w:ascii="Times New Roman" w:hAnsi="Times New Roman" w:cs="Times New Roman"/>
                <w:sz w:val="24"/>
                <w:szCs w:val="24"/>
              </w:rPr>
              <w:t>(</w:t>
            </w:r>
            <w:r w:rsidR="00816C44" w:rsidRPr="004F0695">
              <w:rPr>
                <w:rFonts w:ascii="Times New Roman" w:hAnsi="Times New Roman" w:cs="Times New Roman"/>
                <w:sz w:val="24"/>
                <w:szCs w:val="24"/>
              </w:rPr>
              <w:t>78.50</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14.</w:t>
            </w:r>
          </w:p>
        </w:tc>
        <w:tc>
          <w:tcPr>
            <w:tcW w:w="2760"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Requires less land to grow.</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67</w:t>
            </w:r>
            <w:r w:rsidR="00B06EED"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B06EED" w:rsidRPr="004F0695">
              <w:rPr>
                <w:rFonts w:ascii="Times New Roman" w:hAnsi="Times New Roman" w:cs="Times New Roman"/>
                <w:sz w:val="24"/>
                <w:szCs w:val="24"/>
              </w:rPr>
              <w:t>33.5</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190</w:t>
            </w:r>
            <w:r w:rsidR="00EE3BD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95</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123</w:t>
            </w:r>
            <w:r w:rsidR="00842A1B" w:rsidRPr="004F0695">
              <w:rPr>
                <w:rFonts w:ascii="Times New Roman" w:hAnsi="Times New Roman" w:cs="Times New Roman"/>
                <w:sz w:val="24"/>
                <w:szCs w:val="24"/>
              </w:rPr>
              <w:t>(</w:t>
            </w:r>
            <w:r w:rsidR="00816C44" w:rsidRPr="004F0695">
              <w:rPr>
                <w:rFonts w:ascii="Times New Roman" w:hAnsi="Times New Roman" w:cs="Times New Roman"/>
                <w:sz w:val="24"/>
                <w:szCs w:val="24"/>
              </w:rPr>
              <w:t>61.50</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15.</w:t>
            </w:r>
          </w:p>
        </w:tc>
        <w:tc>
          <w:tcPr>
            <w:tcW w:w="2760"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Needs less amount of money.</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89</w:t>
            </w:r>
            <w:r w:rsidR="00B06EED"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B06EED" w:rsidRPr="004F0695">
              <w:rPr>
                <w:rFonts w:ascii="Times New Roman" w:hAnsi="Times New Roman" w:cs="Times New Roman"/>
                <w:sz w:val="24"/>
                <w:szCs w:val="24"/>
              </w:rPr>
              <w:t>44.5</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190</w:t>
            </w:r>
            <w:r w:rsidR="00EE3BD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95</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101</w:t>
            </w:r>
            <w:r w:rsidR="00842A1B" w:rsidRPr="004F0695">
              <w:rPr>
                <w:rFonts w:ascii="Times New Roman" w:hAnsi="Times New Roman" w:cs="Times New Roman"/>
                <w:sz w:val="24"/>
                <w:szCs w:val="24"/>
              </w:rPr>
              <w:t>(</w:t>
            </w:r>
            <w:r w:rsidR="00816C44" w:rsidRPr="004F0695">
              <w:rPr>
                <w:rFonts w:ascii="Times New Roman" w:hAnsi="Times New Roman" w:cs="Times New Roman"/>
                <w:sz w:val="24"/>
                <w:szCs w:val="24"/>
              </w:rPr>
              <w:t>50.50</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16.</w:t>
            </w:r>
          </w:p>
        </w:tc>
        <w:tc>
          <w:tcPr>
            <w:tcW w:w="2760"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Gives quick return in time.</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13</w:t>
            </w:r>
            <w:r w:rsidR="00842A1B" w:rsidRPr="004F0695">
              <w:rPr>
                <w:rFonts w:ascii="Times New Roman" w:hAnsi="Times New Roman" w:cs="Times New Roman"/>
                <w:sz w:val="24"/>
                <w:szCs w:val="24"/>
              </w:rPr>
              <w:t>(</w:t>
            </w:r>
            <w:r w:rsidR="00B06EED" w:rsidRPr="004F0695">
              <w:rPr>
                <w:rFonts w:ascii="Times New Roman" w:hAnsi="Times New Roman" w:cs="Times New Roman"/>
                <w:sz w:val="24"/>
                <w:szCs w:val="24"/>
              </w:rPr>
              <w:t>6.5</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198</w:t>
            </w:r>
            <w:r w:rsidR="00EE3BD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99</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185</w:t>
            </w:r>
            <w:r w:rsidR="00842A1B" w:rsidRPr="004F0695">
              <w:rPr>
                <w:rFonts w:ascii="Times New Roman" w:hAnsi="Times New Roman" w:cs="Times New Roman"/>
                <w:sz w:val="24"/>
                <w:szCs w:val="24"/>
              </w:rPr>
              <w:t>(</w:t>
            </w:r>
            <w:r w:rsidR="00816C44" w:rsidRPr="004F0695">
              <w:rPr>
                <w:rFonts w:ascii="Times New Roman" w:hAnsi="Times New Roman" w:cs="Times New Roman"/>
                <w:sz w:val="24"/>
                <w:szCs w:val="24"/>
              </w:rPr>
              <w:t>92.50</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17.</w:t>
            </w:r>
          </w:p>
        </w:tc>
        <w:tc>
          <w:tcPr>
            <w:tcW w:w="2760"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 xml:space="preserve">Effect of Climatic condition. </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6</w:t>
            </w:r>
            <w:r w:rsidR="00B06EED"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B06EED" w:rsidRPr="004F0695">
              <w:rPr>
                <w:rFonts w:ascii="Times New Roman" w:hAnsi="Times New Roman" w:cs="Times New Roman"/>
                <w:sz w:val="24"/>
                <w:szCs w:val="24"/>
              </w:rPr>
              <w:t>3</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187</w:t>
            </w:r>
            <w:r w:rsidR="00EE3BD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93.50</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181</w:t>
            </w:r>
            <w:r w:rsidR="00842A1B" w:rsidRPr="004F0695">
              <w:rPr>
                <w:rFonts w:ascii="Times New Roman" w:hAnsi="Times New Roman" w:cs="Times New Roman"/>
                <w:sz w:val="24"/>
                <w:szCs w:val="24"/>
              </w:rPr>
              <w:t>(</w:t>
            </w:r>
            <w:r w:rsidR="00816C44" w:rsidRPr="004F0695">
              <w:rPr>
                <w:rFonts w:ascii="Times New Roman" w:hAnsi="Times New Roman" w:cs="Times New Roman"/>
                <w:sz w:val="24"/>
                <w:szCs w:val="24"/>
              </w:rPr>
              <w:t>90.50</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18.</w:t>
            </w:r>
          </w:p>
        </w:tc>
        <w:tc>
          <w:tcPr>
            <w:tcW w:w="2760"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Species of mushrooms.</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90</w:t>
            </w:r>
            <w:r w:rsidR="00B06EED"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B06EED" w:rsidRPr="004F0695">
              <w:rPr>
                <w:rFonts w:ascii="Times New Roman" w:hAnsi="Times New Roman" w:cs="Times New Roman"/>
                <w:sz w:val="24"/>
                <w:szCs w:val="24"/>
              </w:rPr>
              <w:t>45</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199</w:t>
            </w:r>
            <w:r w:rsidR="00EE3BD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99.5</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109</w:t>
            </w:r>
            <w:r w:rsidR="00F774DC"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816C44" w:rsidRPr="004F0695">
              <w:rPr>
                <w:rFonts w:ascii="Times New Roman" w:hAnsi="Times New Roman" w:cs="Times New Roman"/>
                <w:sz w:val="24"/>
                <w:szCs w:val="24"/>
              </w:rPr>
              <w:t>54.50</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19.</w:t>
            </w:r>
          </w:p>
        </w:tc>
        <w:tc>
          <w:tcPr>
            <w:tcW w:w="2760"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Eco-friendly crop.</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89</w:t>
            </w:r>
            <w:r w:rsidR="00B06EED"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B06EED" w:rsidRPr="004F0695">
              <w:rPr>
                <w:rFonts w:ascii="Times New Roman" w:hAnsi="Times New Roman" w:cs="Times New Roman"/>
                <w:sz w:val="24"/>
                <w:szCs w:val="24"/>
              </w:rPr>
              <w:t>44.5</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197</w:t>
            </w:r>
            <w:r w:rsidR="00EE3BD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98.5</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108</w:t>
            </w:r>
            <w:r w:rsidR="00F774DC"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D21AA3" w:rsidRPr="004F0695">
              <w:rPr>
                <w:rFonts w:ascii="Times New Roman" w:hAnsi="Times New Roman" w:cs="Times New Roman"/>
                <w:sz w:val="24"/>
                <w:szCs w:val="24"/>
              </w:rPr>
              <w:t>54</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20.</w:t>
            </w:r>
          </w:p>
        </w:tc>
        <w:tc>
          <w:tcPr>
            <w:tcW w:w="2760"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Contain equal protein to other non-veg food.</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16</w:t>
            </w:r>
            <w:r w:rsidR="00B06EED"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B06EED" w:rsidRPr="004F0695">
              <w:rPr>
                <w:rFonts w:ascii="Times New Roman" w:hAnsi="Times New Roman" w:cs="Times New Roman"/>
                <w:sz w:val="24"/>
                <w:szCs w:val="24"/>
              </w:rPr>
              <w:t>8</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198</w:t>
            </w:r>
            <w:r w:rsidR="00EE3BD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99</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182</w:t>
            </w:r>
            <w:r w:rsidR="00F774DC"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D21AA3" w:rsidRPr="004F0695">
              <w:rPr>
                <w:rFonts w:ascii="Times New Roman" w:hAnsi="Times New Roman" w:cs="Times New Roman"/>
                <w:sz w:val="24"/>
                <w:szCs w:val="24"/>
              </w:rPr>
              <w:t>91</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21.</w:t>
            </w:r>
          </w:p>
        </w:tc>
        <w:tc>
          <w:tcPr>
            <w:tcW w:w="2760"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Disease and its effects on mushroom cultivation.</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17</w:t>
            </w:r>
            <w:r w:rsidR="00B06EED" w:rsidRPr="004F0695">
              <w:rPr>
                <w:rFonts w:ascii="Times New Roman" w:hAnsi="Times New Roman" w:cs="Times New Roman"/>
                <w:sz w:val="24"/>
                <w:szCs w:val="24"/>
              </w:rPr>
              <w:t xml:space="preserve"> (8.50</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185</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92.5</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168</w:t>
            </w:r>
            <w:r w:rsidR="00F774DC" w:rsidRPr="004F0695">
              <w:rPr>
                <w:rFonts w:ascii="Times New Roman" w:hAnsi="Times New Roman" w:cs="Times New Roman"/>
                <w:sz w:val="24"/>
                <w:szCs w:val="24"/>
              </w:rPr>
              <w:t xml:space="preserve"> (</w:t>
            </w:r>
            <w:r w:rsidR="00D21AA3" w:rsidRPr="004F0695">
              <w:rPr>
                <w:rFonts w:ascii="Times New Roman" w:hAnsi="Times New Roman" w:cs="Times New Roman"/>
                <w:sz w:val="24"/>
                <w:szCs w:val="24"/>
              </w:rPr>
              <w:t>84</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22.</w:t>
            </w:r>
          </w:p>
        </w:tc>
        <w:tc>
          <w:tcPr>
            <w:tcW w:w="2760"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Clean knife and gloves should be used for mushroom production.</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5</w:t>
            </w:r>
            <w:r w:rsidR="00B06EED" w:rsidRPr="004F0695">
              <w:rPr>
                <w:rFonts w:ascii="Times New Roman" w:hAnsi="Times New Roman" w:cs="Times New Roman"/>
                <w:sz w:val="24"/>
                <w:szCs w:val="24"/>
              </w:rPr>
              <w:t xml:space="preserve">  (2.5</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179</w:t>
            </w:r>
            <w:r w:rsidR="00EE3BD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89.5</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174</w:t>
            </w:r>
            <w:r w:rsidR="00F774DC"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D21AA3" w:rsidRPr="004F0695">
              <w:rPr>
                <w:rFonts w:ascii="Times New Roman" w:hAnsi="Times New Roman" w:cs="Times New Roman"/>
                <w:sz w:val="24"/>
                <w:szCs w:val="24"/>
              </w:rPr>
              <w:t>87</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23.</w:t>
            </w:r>
          </w:p>
        </w:tc>
        <w:tc>
          <w:tcPr>
            <w:tcW w:w="2760"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Processing of mushroom before the sale.</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9</w:t>
            </w:r>
            <w:r w:rsidR="00B06EED"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B06EED" w:rsidRPr="004F0695">
              <w:rPr>
                <w:rFonts w:ascii="Times New Roman" w:hAnsi="Times New Roman" w:cs="Times New Roman"/>
                <w:sz w:val="24"/>
                <w:szCs w:val="24"/>
              </w:rPr>
              <w:t>4.5</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184</w:t>
            </w:r>
            <w:r w:rsidR="00EE3BD1" w:rsidRPr="004F0695">
              <w:rPr>
                <w:rFonts w:ascii="Times New Roman" w:hAnsi="Times New Roman" w:cs="Times New Roman"/>
                <w:sz w:val="24"/>
                <w:szCs w:val="24"/>
              </w:rPr>
              <w:t xml:space="preserve"> (92</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175</w:t>
            </w:r>
            <w:r w:rsidR="00F774DC"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D21AA3" w:rsidRPr="004F0695">
              <w:rPr>
                <w:rFonts w:ascii="Times New Roman" w:hAnsi="Times New Roman" w:cs="Times New Roman"/>
                <w:sz w:val="24"/>
                <w:szCs w:val="24"/>
              </w:rPr>
              <w:t>87.5</w:t>
            </w:r>
            <w:r w:rsidR="00842A1B" w:rsidRPr="004F0695">
              <w:rPr>
                <w:rFonts w:ascii="Times New Roman" w:hAnsi="Times New Roman" w:cs="Times New Roman"/>
                <w:sz w:val="24"/>
                <w:szCs w:val="24"/>
              </w:rPr>
              <w:t>)</w:t>
            </w:r>
          </w:p>
        </w:tc>
      </w:tr>
    </w:tbl>
    <w:p w:rsidR="00C638C7" w:rsidRPr="004F0695" w:rsidRDefault="00C638C7" w:rsidP="00C638C7">
      <w:pPr>
        <w:pStyle w:val="Default"/>
        <w:rPr>
          <w:b/>
          <w:bCs/>
        </w:rPr>
      </w:pPr>
    </w:p>
    <w:p w:rsidR="00C638C7" w:rsidRPr="004F0695" w:rsidRDefault="00C638C7" w:rsidP="00C638C7">
      <w:pPr>
        <w:pStyle w:val="Default"/>
      </w:pPr>
      <w:r w:rsidRPr="004F0695">
        <w:rPr>
          <w:b/>
          <w:bCs/>
        </w:rPr>
        <w:t xml:space="preserve">Increase in Knowledge Level </w:t>
      </w:r>
    </w:p>
    <w:p w:rsidR="00A36004" w:rsidRPr="004F0695" w:rsidRDefault="00A36004" w:rsidP="00C638C7">
      <w:pPr>
        <w:pStyle w:val="Default"/>
      </w:pPr>
    </w:p>
    <w:p w:rsidR="00890D3E" w:rsidRPr="004F0695" w:rsidRDefault="00890D3E" w:rsidP="00C13CD7">
      <w:pPr>
        <w:pStyle w:val="NormalWeb"/>
        <w:shd w:val="clear" w:color="auto" w:fill="FFFFFF"/>
        <w:spacing w:before="0" w:beforeAutospacing="0" w:after="300" w:afterAutospacing="0" w:line="360" w:lineRule="auto"/>
        <w:ind w:firstLine="720"/>
        <w:jc w:val="both"/>
        <w:rPr>
          <w:color w:val="0D0D0D"/>
        </w:rPr>
      </w:pPr>
      <w:r w:rsidRPr="004F0695">
        <w:rPr>
          <w:color w:val="0D0D0D"/>
        </w:rPr>
        <w:t xml:space="preserve">Pre-training and post-training scores were computed for all sub-components of mushroom production (Table 2). Initially, it was evident that participants had insufficient knowledge across all aspects of the training program. However, following the training sessions, there was a notable improvement in knowledge across all domains. Significant enhancements were observed in various sub-components, including understanding of the nutritive value, optimal growing conditions, mushroom types, suitable substrates, importance of casing, quality spawn production, harvesting techniques, marketing strategies, preservation methods, and mushroom recipes. The most remarkable increase in knowledge was seen in the "Different mushroom recipes" category, with a gain of 98.5%, followed by "Effect of Climatic condition" </w:t>
      </w:r>
      <w:r w:rsidRPr="004F0695">
        <w:rPr>
          <w:color w:val="0D0D0D"/>
        </w:rPr>
        <w:lastRenderedPageBreak/>
        <w:t xml:space="preserve">(90.5%) and "Government schemes for mushroom growers" (90%). Substantial knowledge gains were also noted in areas such as "Use of social media in Mushroom Cultivation" (92%), "Quick return in time" (90.5%), and "Suitable temperature for spawn production" (93%). Furthermore, it was observed that after the training, 80.5% of respondents demonstrated improved knowledge regarding "Preparation of compost," while 76% exhibited enhanced understanding of the "Importance of casing." Additionally, 87% of respondents showed increased awareness of the importance of using clean knives and gloves for mushroom production. These findings collectively suggest that participants successfully assimilated knowledge following exposure to the mushroom production training program, consistent with the findings reported by (Singh </w:t>
      </w:r>
      <w:r w:rsidRPr="00C13CD7">
        <w:rPr>
          <w:i/>
          <w:iCs/>
          <w:color w:val="0D0D0D"/>
        </w:rPr>
        <w:t>et al.,</w:t>
      </w:r>
      <w:r w:rsidRPr="004F0695">
        <w:rPr>
          <w:color w:val="0D0D0D"/>
        </w:rPr>
        <w:t xml:space="preserve"> 2010). </w:t>
      </w:r>
    </w:p>
    <w:p w:rsidR="00822526" w:rsidRPr="00C25AAA" w:rsidRDefault="00C25AAA" w:rsidP="00C25AAA">
      <w:pPr>
        <w:pStyle w:val="Default"/>
        <w:spacing w:line="360" w:lineRule="auto"/>
        <w:jc w:val="both"/>
        <w:rPr>
          <w:b/>
          <w:bCs/>
        </w:rPr>
      </w:pPr>
      <w:r w:rsidRPr="00C25AAA">
        <w:rPr>
          <w:b/>
          <w:bCs/>
        </w:rPr>
        <w:t>Conclusion</w:t>
      </w:r>
    </w:p>
    <w:p w:rsidR="00C25AAA" w:rsidRDefault="00C25AAA" w:rsidP="00644659">
      <w:pPr>
        <w:shd w:val="clear" w:color="auto" w:fill="FFFFFF"/>
        <w:spacing w:after="300" w:line="360" w:lineRule="auto"/>
        <w:ind w:firstLine="720"/>
        <w:jc w:val="both"/>
        <w:rPr>
          <w:rFonts w:ascii="Times New Roman" w:eastAsia="Times New Roman" w:hAnsi="Times New Roman" w:cs="Times New Roman"/>
          <w:color w:val="000000"/>
          <w:sz w:val="24"/>
          <w:szCs w:val="24"/>
          <w:lang w:eastAsia="en-IN"/>
        </w:rPr>
      </w:pPr>
      <w:r w:rsidRPr="00C25AAA">
        <w:rPr>
          <w:rFonts w:ascii="Times New Roman" w:eastAsia="Times New Roman" w:hAnsi="Times New Roman" w:cs="Times New Roman"/>
          <w:color w:val="000000"/>
          <w:sz w:val="24"/>
          <w:szCs w:val="24"/>
          <w:lang w:eastAsia="en-IN"/>
        </w:rPr>
        <w:t>In conclusion, the study highlights the significant knowledge gain achieved by participants following their exposure to training in mushroom production. Notably, mushroom production emerges as an enterprise that isn't heavily dependent on land availability, thereby enabling even landless farmers to augment their income through cultivation. The awareness and training provided in mushroom production facilitated income generation, nutrient supplementation, and lucrative marketing opportunities among the participants.</w:t>
      </w:r>
      <w:r w:rsidR="00644659">
        <w:rPr>
          <w:rFonts w:ascii="Times New Roman" w:eastAsia="Times New Roman" w:hAnsi="Times New Roman" w:cs="Times New Roman"/>
          <w:color w:val="000000"/>
          <w:sz w:val="24"/>
          <w:szCs w:val="24"/>
          <w:lang w:eastAsia="en-IN"/>
        </w:rPr>
        <w:t xml:space="preserve"> </w:t>
      </w:r>
      <w:r w:rsidRPr="00C25AAA">
        <w:rPr>
          <w:rFonts w:ascii="Times New Roman" w:eastAsia="Times New Roman" w:hAnsi="Times New Roman" w:cs="Times New Roman"/>
          <w:color w:val="000000"/>
          <w:sz w:val="24"/>
          <w:szCs w:val="24"/>
          <w:lang w:eastAsia="en-IN"/>
        </w:rPr>
        <w:t>This enhanced level of knowledge can be attributed to the extensive training conducted by the</w:t>
      </w:r>
      <w:r w:rsidR="00644659">
        <w:rPr>
          <w:rFonts w:ascii="Times New Roman" w:eastAsia="Times New Roman" w:hAnsi="Times New Roman" w:cs="Times New Roman"/>
          <w:color w:val="000000"/>
          <w:sz w:val="24"/>
          <w:szCs w:val="24"/>
          <w:lang w:eastAsia="en-IN"/>
        </w:rPr>
        <w:t xml:space="preserve"> MRTC. </w:t>
      </w:r>
    </w:p>
    <w:p w:rsidR="00644659" w:rsidRPr="00C13CD7" w:rsidRDefault="00644659" w:rsidP="00C13CD7">
      <w:pPr>
        <w:shd w:val="clear" w:color="auto" w:fill="FFFFFF"/>
        <w:spacing w:after="300" w:line="360" w:lineRule="auto"/>
        <w:jc w:val="both"/>
        <w:rPr>
          <w:rFonts w:ascii="Times New Roman" w:eastAsia="Times New Roman" w:hAnsi="Times New Roman" w:cs="Times New Roman"/>
          <w:b/>
          <w:bCs/>
          <w:color w:val="000000"/>
          <w:sz w:val="24"/>
          <w:szCs w:val="24"/>
          <w:lang w:eastAsia="en-IN"/>
        </w:rPr>
      </w:pPr>
      <w:r w:rsidRPr="00C13CD7">
        <w:rPr>
          <w:rFonts w:ascii="Times New Roman" w:eastAsia="Times New Roman" w:hAnsi="Times New Roman" w:cs="Times New Roman"/>
          <w:b/>
          <w:bCs/>
          <w:color w:val="000000"/>
          <w:sz w:val="24"/>
          <w:szCs w:val="24"/>
          <w:lang w:eastAsia="en-IN"/>
        </w:rPr>
        <w:t>References:</w:t>
      </w:r>
    </w:p>
    <w:p w:rsidR="00644659" w:rsidRDefault="00644659" w:rsidP="00644659">
      <w:pPr>
        <w:pStyle w:val="Default"/>
      </w:pPr>
    </w:p>
    <w:p w:rsidR="00757C92" w:rsidRPr="00757C92" w:rsidRDefault="00757C92" w:rsidP="00757C92">
      <w:pPr>
        <w:jc w:val="both"/>
        <w:rPr>
          <w:rFonts w:ascii="Times New Roman" w:hAnsi="Times New Roman"/>
          <w:sz w:val="24"/>
          <w:szCs w:val="24"/>
        </w:rPr>
      </w:pPr>
      <w:r w:rsidRPr="00757C92">
        <w:rPr>
          <w:rFonts w:ascii="Times New Roman" w:hAnsi="Times New Roman"/>
          <w:b/>
          <w:bCs/>
          <w:sz w:val="24"/>
          <w:szCs w:val="24"/>
        </w:rPr>
        <w:t xml:space="preserve">Joshi, A., </w:t>
      </w:r>
      <w:proofErr w:type="spellStart"/>
      <w:r w:rsidRPr="00757C92">
        <w:rPr>
          <w:rFonts w:ascii="Times New Roman" w:hAnsi="Times New Roman"/>
          <w:b/>
          <w:bCs/>
          <w:sz w:val="24"/>
          <w:szCs w:val="24"/>
        </w:rPr>
        <w:t>Kandpal</w:t>
      </w:r>
      <w:proofErr w:type="spellEnd"/>
      <w:r w:rsidRPr="00757C92">
        <w:rPr>
          <w:rFonts w:ascii="Times New Roman" w:hAnsi="Times New Roman"/>
          <w:b/>
          <w:bCs/>
          <w:sz w:val="24"/>
          <w:szCs w:val="24"/>
        </w:rPr>
        <w:t xml:space="preserve">, A. S. and Mishra, S. K. (2022). </w:t>
      </w:r>
      <w:r w:rsidRPr="00757C92">
        <w:rPr>
          <w:rFonts w:ascii="Times New Roman" w:hAnsi="Times New Roman"/>
          <w:sz w:val="24"/>
          <w:szCs w:val="24"/>
        </w:rPr>
        <w:t xml:space="preserve">Training need assessment of Mushroom growers and Constraints: A study in </w:t>
      </w:r>
      <w:proofErr w:type="spellStart"/>
      <w:r w:rsidRPr="00757C92">
        <w:rPr>
          <w:rFonts w:ascii="Times New Roman" w:hAnsi="Times New Roman"/>
          <w:sz w:val="24"/>
          <w:szCs w:val="24"/>
        </w:rPr>
        <w:t>Nainital</w:t>
      </w:r>
      <w:proofErr w:type="spellEnd"/>
      <w:r w:rsidRPr="00757C92">
        <w:rPr>
          <w:rFonts w:ascii="Times New Roman" w:hAnsi="Times New Roman"/>
          <w:sz w:val="24"/>
          <w:szCs w:val="24"/>
        </w:rPr>
        <w:t xml:space="preserve"> district of </w:t>
      </w:r>
      <w:proofErr w:type="spellStart"/>
      <w:r w:rsidRPr="00757C92">
        <w:rPr>
          <w:rFonts w:ascii="Times New Roman" w:hAnsi="Times New Roman"/>
          <w:sz w:val="24"/>
          <w:szCs w:val="24"/>
        </w:rPr>
        <w:t>Uttarakhand</w:t>
      </w:r>
      <w:proofErr w:type="spellEnd"/>
      <w:r w:rsidRPr="00757C92">
        <w:rPr>
          <w:rFonts w:ascii="Times New Roman" w:hAnsi="Times New Roman"/>
          <w:sz w:val="24"/>
          <w:szCs w:val="24"/>
        </w:rPr>
        <w:t>. Mushroom Research. Vol.31, No. 2</w:t>
      </w:r>
      <w:r w:rsidRPr="00757C92">
        <w:rPr>
          <w:rFonts w:ascii="Times New Roman" w:hAnsi="Times New Roman"/>
          <w:b/>
          <w:bCs/>
          <w:sz w:val="24"/>
          <w:szCs w:val="24"/>
        </w:rPr>
        <w:t xml:space="preserve"> </w:t>
      </w:r>
      <w:proofErr w:type="spellStart"/>
      <w:r w:rsidRPr="00757C92">
        <w:rPr>
          <w:rFonts w:ascii="Times New Roman" w:hAnsi="Times New Roman"/>
          <w:sz w:val="24"/>
          <w:szCs w:val="24"/>
        </w:rPr>
        <w:t>pp</w:t>
      </w:r>
      <w:proofErr w:type="spellEnd"/>
      <w:r w:rsidRPr="00757C92">
        <w:rPr>
          <w:rFonts w:ascii="Times New Roman" w:hAnsi="Times New Roman"/>
          <w:sz w:val="24"/>
          <w:szCs w:val="24"/>
        </w:rPr>
        <w:t>: 187-193</w:t>
      </w:r>
    </w:p>
    <w:p w:rsidR="00757C92" w:rsidRPr="00757C92" w:rsidRDefault="00757C92" w:rsidP="00757C92">
      <w:pPr>
        <w:jc w:val="both"/>
        <w:rPr>
          <w:rFonts w:ascii="Times New Roman" w:hAnsi="Times New Roman"/>
          <w:sz w:val="24"/>
          <w:szCs w:val="24"/>
        </w:rPr>
      </w:pPr>
      <w:proofErr w:type="spellStart"/>
      <w:r w:rsidRPr="00757C92">
        <w:rPr>
          <w:rFonts w:ascii="Times New Roman" w:hAnsi="Times New Roman"/>
          <w:b/>
          <w:bCs/>
          <w:sz w:val="24"/>
          <w:szCs w:val="24"/>
        </w:rPr>
        <w:t>Kandpal</w:t>
      </w:r>
      <w:proofErr w:type="spellEnd"/>
      <w:r w:rsidRPr="00757C92">
        <w:rPr>
          <w:rFonts w:ascii="Times New Roman" w:hAnsi="Times New Roman"/>
          <w:b/>
          <w:bCs/>
          <w:sz w:val="24"/>
          <w:szCs w:val="24"/>
        </w:rPr>
        <w:t xml:space="preserve">, A. S., </w:t>
      </w:r>
      <w:proofErr w:type="spellStart"/>
      <w:r w:rsidRPr="00757C92">
        <w:rPr>
          <w:rFonts w:ascii="Times New Roman" w:hAnsi="Times New Roman"/>
          <w:b/>
          <w:bCs/>
          <w:sz w:val="24"/>
          <w:szCs w:val="24"/>
        </w:rPr>
        <w:t>Kashyap</w:t>
      </w:r>
      <w:proofErr w:type="spellEnd"/>
      <w:r w:rsidRPr="00757C92">
        <w:rPr>
          <w:rFonts w:ascii="Times New Roman" w:hAnsi="Times New Roman"/>
          <w:b/>
          <w:bCs/>
          <w:sz w:val="24"/>
          <w:szCs w:val="24"/>
        </w:rPr>
        <w:t xml:space="preserve">, S. K. and Mishra, S. K. (2023). </w:t>
      </w:r>
      <w:r w:rsidRPr="00757C92">
        <w:rPr>
          <w:rFonts w:ascii="Times New Roman" w:hAnsi="Times New Roman"/>
          <w:sz w:val="24"/>
          <w:szCs w:val="24"/>
        </w:rPr>
        <w:t>Mushroom Cultivation through White Button Mushroom (</w:t>
      </w:r>
      <w:proofErr w:type="spellStart"/>
      <w:r w:rsidRPr="00757C92">
        <w:rPr>
          <w:rFonts w:ascii="Times New Roman" w:hAnsi="Times New Roman"/>
          <w:i/>
          <w:iCs/>
          <w:sz w:val="24"/>
          <w:szCs w:val="24"/>
        </w:rPr>
        <w:t>Agaricusbisporus</w:t>
      </w:r>
      <w:proofErr w:type="spellEnd"/>
      <w:r w:rsidRPr="00757C92">
        <w:rPr>
          <w:rFonts w:ascii="Times New Roman" w:hAnsi="Times New Roman"/>
          <w:sz w:val="24"/>
          <w:szCs w:val="24"/>
        </w:rPr>
        <w:t xml:space="preserve">) for economic empowerment under ICAR-Farmer First Project in </w:t>
      </w:r>
      <w:proofErr w:type="spellStart"/>
      <w:r w:rsidRPr="00757C92">
        <w:rPr>
          <w:rFonts w:ascii="Times New Roman" w:hAnsi="Times New Roman"/>
          <w:sz w:val="24"/>
          <w:szCs w:val="24"/>
        </w:rPr>
        <w:t>Uttarakhand</w:t>
      </w:r>
      <w:proofErr w:type="spellEnd"/>
      <w:r w:rsidRPr="00757C92">
        <w:rPr>
          <w:rFonts w:ascii="Times New Roman" w:hAnsi="Times New Roman"/>
          <w:sz w:val="24"/>
          <w:szCs w:val="24"/>
        </w:rPr>
        <w:t xml:space="preserve">. </w:t>
      </w:r>
      <w:proofErr w:type="spellStart"/>
      <w:r w:rsidRPr="00757C92">
        <w:rPr>
          <w:rFonts w:ascii="Times New Roman" w:hAnsi="Times New Roman"/>
          <w:sz w:val="24"/>
          <w:szCs w:val="24"/>
        </w:rPr>
        <w:t>Agrica</w:t>
      </w:r>
      <w:proofErr w:type="spellEnd"/>
      <w:r w:rsidRPr="00757C92">
        <w:rPr>
          <w:rFonts w:ascii="Times New Roman" w:hAnsi="Times New Roman"/>
          <w:sz w:val="24"/>
          <w:szCs w:val="24"/>
        </w:rPr>
        <w:t>. Vol</w:t>
      </w:r>
      <w:r w:rsidR="005152EB">
        <w:rPr>
          <w:rFonts w:ascii="Times New Roman" w:hAnsi="Times New Roman"/>
          <w:sz w:val="24"/>
          <w:szCs w:val="24"/>
        </w:rPr>
        <w:t>.</w:t>
      </w:r>
      <w:r w:rsidRPr="00757C92">
        <w:rPr>
          <w:rFonts w:ascii="Times New Roman" w:hAnsi="Times New Roman"/>
          <w:sz w:val="24"/>
          <w:szCs w:val="24"/>
        </w:rPr>
        <w:t xml:space="preserve"> 12, pp</w:t>
      </w:r>
      <w:proofErr w:type="gramStart"/>
      <w:r w:rsidRPr="00757C92">
        <w:rPr>
          <w:rFonts w:ascii="Times New Roman" w:hAnsi="Times New Roman"/>
          <w:sz w:val="24"/>
          <w:szCs w:val="24"/>
        </w:rPr>
        <w:t>:86</w:t>
      </w:r>
      <w:proofErr w:type="gramEnd"/>
      <w:r w:rsidRPr="00757C92">
        <w:rPr>
          <w:rFonts w:ascii="Times New Roman" w:hAnsi="Times New Roman"/>
          <w:sz w:val="24"/>
          <w:szCs w:val="24"/>
        </w:rPr>
        <w:t>-90.</w:t>
      </w:r>
    </w:p>
    <w:p w:rsidR="00644659" w:rsidRPr="00757C92" w:rsidRDefault="00644659" w:rsidP="00757C92">
      <w:pPr>
        <w:pStyle w:val="Default"/>
        <w:spacing w:after="18"/>
        <w:jc w:val="both"/>
      </w:pPr>
      <w:r w:rsidRPr="00757C92">
        <w:rPr>
          <w:b/>
          <w:bCs/>
        </w:rPr>
        <w:t>Singh,</w:t>
      </w:r>
      <w:r w:rsidR="00C13CD7" w:rsidRPr="00757C92">
        <w:rPr>
          <w:b/>
          <w:bCs/>
        </w:rPr>
        <w:t xml:space="preserve"> K., </w:t>
      </w:r>
      <w:proofErr w:type="spellStart"/>
      <w:r w:rsidRPr="00757C92">
        <w:rPr>
          <w:b/>
          <w:bCs/>
        </w:rPr>
        <w:t>Peshin</w:t>
      </w:r>
      <w:proofErr w:type="spellEnd"/>
      <w:r w:rsidRPr="00757C92">
        <w:rPr>
          <w:b/>
          <w:bCs/>
        </w:rPr>
        <w:t xml:space="preserve">, </w:t>
      </w:r>
      <w:r w:rsidR="00C13CD7" w:rsidRPr="00757C92">
        <w:rPr>
          <w:b/>
          <w:bCs/>
        </w:rPr>
        <w:t xml:space="preserve">R., </w:t>
      </w:r>
      <w:r w:rsidRPr="00757C92">
        <w:rPr>
          <w:b/>
          <w:bCs/>
        </w:rPr>
        <w:t>Saini</w:t>
      </w:r>
      <w:r w:rsidR="00C13CD7" w:rsidRPr="00757C92">
        <w:rPr>
          <w:b/>
          <w:bCs/>
        </w:rPr>
        <w:t>, S. K. (2010).</w:t>
      </w:r>
      <w:r w:rsidRPr="00757C92">
        <w:t xml:space="preserve"> Evaluation of Agricultural Vocational training programmes conducted by the </w:t>
      </w:r>
      <w:proofErr w:type="spellStart"/>
      <w:r w:rsidRPr="00757C92">
        <w:t>Krishi</w:t>
      </w:r>
      <w:proofErr w:type="spellEnd"/>
      <w:r w:rsidRPr="00757C92">
        <w:t xml:space="preserve"> </w:t>
      </w:r>
      <w:proofErr w:type="spellStart"/>
      <w:r w:rsidRPr="00757C92">
        <w:t>Vigyan</w:t>
      </w:r>
      <w:proofErr w:type="spellEnd"/>
      <w:r w:rsidRPr="00757C92">
        <w:t xml:space="preserve"> </w:t>
      </w:r>
      <w:proofErr w:type="spellStart"/>
      <w:r w:rsidRPr="00757C92">
        <w:t>Kendras</w:t>
      </w:r>
      <w:proofErr w:type="spellEnd"/>
      <w:r w:rsidRPr="00757C92">
        <w:t xml:space="preserve"> (Farm Science Centre’s) in Indian Punjab. Journal of Agriculture and Rural Development in the Tropics and Subtropics. 111(2):65-77. </w:t>
      </w:r>
    </w:p>
    <w:p w:rsidR="00C13CD7" w:rsidRPr="00757C92" w:rsidRDefault="00C13CD7" w:rsidP="00757C92">
      <w:pPr>
        <w:pStyle w:val="Default"/>
        <w:spacing w:after="18"/>
        <w:jc w:val="both"/>
      </w:pPr>
    </w:p>
    <w:p w:rsidR="00644659" w:rsidRPr="00757C92" w:rsidRDefault="00644659" w:rsidP="00757C92">
      <w:pPr>
        <w:pStyle w:val="Default"/>
        <w:spacing w:after="18"/>
        <w:jc w:val="both"/>
      </w:pPr>
      <w:proofErr w:type="spellStart"/>
      <w:r w:rsidRPr="00757C92">
        <w:rPr>
          <w:b/>
          <w:bCs/>
        </w:rPr>
        <w:t>Nagaraj</w:t>
      </w:r>
      <w:proofErr w:type="spellEnd"/>
      <w:r w:rsidRPr="00757C92">
        <w:rPr>
          <w:b/>
          <w:bCs/>
        </w:rPr>
        <w:t xml:space="preserve"> R</w:t>
      </w:r>
      <w:r w:rsidR="005152EB">
        <w:rPr>
          <w:b/>
          <w:bCs/>
        </w:rPr>
        <w:t>.</w:t>
      </w:r>
      <w:r w:rsidRPr="00757C92">
        <w:rPr>
          <w:b/>
          <w:bCs/>
        </w:rPr>
        <w:t xml:space="preserve">, </w:t>
      </w:r>
      <w:proofErr w:type="spellStart"/>
      <w:r w:rsidRPr="00757C92">
        <w:rPr>
          <w:b/>
          <w:bCs/>
        </w:rPr>
        <w:t>Arun</w:t>
      </w:r>
      <w:proofErr w:type="spellEnd"/>
      <w:r w:rsidRPr="00757C92">
        <w:rPr>
          <w:b/>
          <w:bCs/>
        </w:rPr>
        <w:t xml:space="preserve"> K</w:t>
      </w:r>
      <w:r w:rsidR="005152EB">
        <w:rPr>
          <w:b/>
          <w:bCs/>
        </w:rPr>
        <w:t xml:space="preserve">. </w:t>
      </w:r>
      <w:r w:rsidRPr="00757C92">
        <w:rPr>
          <w:b/>
          <w:bCs/>
        </w:rPr>
        <w:t>P</w:t>
      </w:r>
      <w:r w:rsidR="005152EB">
        <w:rPr>
          <w:b/>
          <w:bCs/>
        </w:rPr>
        <w:t>.</w:t>
      </w:r>
      <w:r w:rsidRPr="00757C92">
        <w:rPr>
          <w:b/>
          <w:bCs/>
        </w:rPr>
        <w:t xml:space="preserve">, </w:t>
      </w:r>
      <w:proofErr w:type="spellStart"/>
      <w:r w:rsidRPr="00757C92">
        <w:rPr>
          <w:b/>
          <w:bCs/>
        </w:rPr>
        <w:t>Hanumanthaswamy</w:t>
      </w:r>
      <w:proofErr w:type="spellEnd"/>
      <w:r w:rsidRPr="00757C92">
        <w:rPr>
          <w:b/>
          <w:bCs/>
        </w:rPr>
        <w:t xml:space="preserve"> B</w:t>
      </w:r>
      <w:r w:rsidR="005152EB">
        <w:rPr>
          <w:b/>
          <w:bCs/>
        </w:rPr>
        <w:t>.</w:t>
      </w:r>
      <w:r w:rsidRPr="00757C92">
        <w:rPr>
          <w:b/>
          <w:bCs/>
        </w:rPr>
        <w:t>C</w:t>
      </w:r>
      <w:r w:rsidR="005152EB">
        <w:rPr>
          <w:b/>
          <w:bCs/>
        </w:rPr>
        <w:t>.</w:t>
      </w:r>
      <w:r w:rsidRPr="00757C92">
        <w:rPr>
          <w:b/>
          <w:bCs/>
        </w:rPr>
        <w:t xml:space="preserve">, </w:t>
      </w:r>
      <w:proofErr w:type="spellStart"/>
      <w:r w:rsidRPr="00757C92">
        <w:rPr>
          <w:b/>
          <w:bCs/>
        </w:rPr>
        <w:t>Jyoti</w:t>
      </w:r>
      <w:proofErr w:type="spellEnd"/>
      <w:r w:rsidRPr="00757C92">
        <w:rPr>
          <w:b/>
          <w:bCs/>
        </w:rPr>
        <w:t xml:space="preserve"> M</w:t>
      </w:r>
      <w:r w:rsidR="005152EB">
        <w:rPr>
          <w:b/>
          <w:bCs/>
        </w:rPr>
        <w:t xml:space="preserve">. </w:t>
      </w:r>
      <w:r w:rsidRPr="00757C92">
        <w:rPr>
          <w:b/>
          <w:bCs/>
        </w:rPr>
        <w:t>R.</w:t>
      </w:r>
      <w:r w:rsidR="00C13CD7" w:rsidRPr="00757C92">
        <w:rPr>
          <w:b/>
          <w:bCs/>
        </w:rPr>
        <w:t xml:space="preserve"> (2017).</w:t>
      </w:r>
      <w:r w:rsidR="00C13CD7" w:rsidRPr="00757C92">
        <w:t xml:space="preserve"> </w:t>
      </w:r>
      <w:r w:rsidRPr="00757C92">
        <w:t xml:space="preserve"> Mushroom Production for Self Employment – An Impact Study. Int. J </w:t>
      </w:r>
      <w:proofErr w:type="spellStart"/>
      <w:r w:rsidRPr="00757C92">
        <w:t>Curr</w:t>
      </w:r>
      <w:proofErr w:type="spellEnd"/>
      <w:r w:rsidRPr="00757C92">
        <w:t xml:space="preserve">. </w:t>
      </w:r>
      <w:proofErr w:type="spellStart"/>
      <w:r w:rsidRPr="00757C92">
        <w:t>Microbiol</w:t>
      </w:r>
      <w:proofErr w:type="spellEnd"/>
      <w:r w:rsidRPr="00757C92">
        <w:t>. App. Sci.</w:t>
      </w:r>
      <w:r w:rsidR="00C13CD7" w:rsidRPr="00757C92">
        <w:t xml:space="preserve"> </w:t>
      </w:r>
      <w:r w:rsidRPr="00757C92">
        <w:t xml:space="preserve">6(9):2991- 2997. </w:t>
      </w:r>
    </w:p>
    <w:p w:rsidR="00C13CD7" w:rsidRPr="00757C92" w:rsidRDefault="00C13CD7" w:rsidP="00757C92">
      <w:pPr>
        <w:pStyle w:val="Pa26"/>
        <w:spacing w:after="60"/>
        <w:jc w:val="both"/>
        <w:rPr>
          <w:rFonts w:cs="Palatino Linotype"/>
          <w:color w:val="211D1E"/>
        </w:rPr>
      </w:pPr>
    </w:p>
    <w:p w:rsidR="00C25AAA" w:rsidRPr="00C25AAA" w:rsidRDefault="00C25AAA" w:rsidP="00C25AAA">
      <w:pPr>
        <w:spacing w:after="0" w:line="360" w:lineRule="auto"/>
        <w:jc w:val="both"/>
        <w:rPr>
          <w:rFonts w:ascii="Times New Roman" w:eastAsia="Times New Roman" w:hAnsi="Times New Roman" w:cs="Times New Roman"/>
          <w:vanish/>
          <w:sz w:val="24"/>
          <w:szCs w:val="24"/>
          <w:lang w:eastAsia="en-IN"/>
        </w:rPr>
      </w:pPr>
      <w:r w:rsidRPr="00C25AAA">
        <w:rPr>
          <w:rFonts w:ascii="Times New Roman" w:eastAsia="Times New Roman" w:hAnsi="Times New Roman" w:cs="Times New Roman"/>
          <w:vanish/>
          <w:sz w:val="24"/>
          <w:szCs w:val="24"/>
          <w:lang w:eastAsia="en-IN"/>
        </w:rPr>
        <w:lastRenderedPageBreak/>
        <w:t>Top of Form</w:t>
      </w:r>
    </w:p>
    <w:p w:rsidR="00C25AAA" w:rsidRPr="00C25AAA" w:rsidRDefault="00C25AAA" w:rsidP="00C25AAA">
      <w:pPr>
        <w:pStyle w:val="Default"/>
        <w:spacing w:line="360" w:lineRule="auto"/>
        <w:jc w:val="both"/>
      </w:pPr>
    </w:p>
    <w:sectPr w:rsidR="00C25AAA" w:rsidRPr="00C25A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DD"/>
    <w:rsid w:val="00037B67"/>
    <w:rsid w:val="000E067C"/>
    <w:rsid w:val="001A39F6"/>
    <w:rsid w:val="001B7424"/>
    <w:rsid w:val="001F5142"/>
    <w:rsid w:val="00290565"/>
    <w:rsid w:val="003A2C0B"/>
    <w:rsid w:val="003D23A0"/>
    <w:rsid w:val="003E1E12"/>
    <w:rsid w:val="004F0695"/>
    <w:rsid w:val="005152EB"/>
    <w:rsid w:val="005409F2"/>
    <w:rsid w:val="005413AB"/>
    <w:rsid w:val="006046F5"/>
    <w:rsid w:val="00644659"/>
    <w:rsid w:val="006F0BE1"/>
    <w:rsid w:val="00711743"/>
    <w:rsid w:val="00757C92"/>
    <w:rsid w:val="00760B8D"/>
    <w:rsid w:val="00781D8F"/>
    <w:rsid w:val="007B332C"/>
    <w:rsid w:val="00816C44"/>
    <w:rsid w:val="00822526"/>
    <w:rsid w:val="00842A1B"/>
    <w:rsid w:val="00890D3E"/>
    <w:rsid w:val="008C3BBB"/>
    <w:rsid w:val="00903805"/>
    <w:rsid w:val="00930665"/>
    <w:rsid w:val="00A36004"/>
    <w:rsid w:val="00A563D9"/>
    <w:rsid w:val="00AF4780"/>
    <w:rsid w:val="00B06EED"/>
    <w:rsid w:val="00B10484"/>
    <w:rsid w:val="00B34EBC"/>
    <w:rsid w:val="00B4058D"/>
    <w:rsid w:val="00B527A9"/>
    <w:rsid w:val="00B64A90"/>
    <w:rsid w:val="00B85A3D"/>
    <w:rsid w:val="00B96B56"/>
    <w:rsid w:val="00BD4632"/>
    <w:rsid w:val="00C13CD7"/>
    <w:rsid w:val="00C25AAA"/>
    <w:rsid w:val="00C638C7"/>
    <w:rsid w:val="00CB6CDD"/>
    <w:rsid w:val="00D14B6E"/>
    <w:rsid w:val="00D21AA3"/>
    <w:rsid w:val="00DA0CE4"/>
    <w:rsid w:val="00DA3187"/>
    <w:rsid w:val="00DA7C20"/>
    <w:rsid w:val="00DE42EB"/>
    <w:rsid w:val="00E811FD"/>
    <w:rsid w:val="00EE3BD1"/>
    <w:rsid w:val="00F01913"/>
    <w:rsid w:val="00F774DC"/>
    <w:rsid w:val="00F95515"/>
    <w:rsid w:val="00FE5E1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36B62-BC08-4095-A1D5-4F636263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0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4058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890D3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a13">
    <w:name w:val="Pa13"/>
    <w:basedOn w:val="Default"/>
    <w:next w:val="Default"/>
    <w:uiPriority w:val="99"/>
    <w:rsid w:val="004F0695"/>
    <w:pPr>
      <w:spacing w:line="211" w:lineRule="atLeast"/>
    </w:pPr>
    <w:rPr>
      <w:rFonts w:ascii="Palatino Linotype" w:hAnsi="Palatino Linotype" w:cs="Arial Unicode MS"/>
      <w:color w:val="auto"/>
    </w:rPr>
  </w:style>
  <w:style w:type="paragraph" w:customStyle="1" w:styleId="Pa16">
    <w:name w:val="Pa16"/>
    <w:basedOn w:val="Default"/>
    <w:next w:val="Default"/>
    <w:uiPriority w:val="99"/>
    <w:rsid w:val="004F0695"/>
    <w:pPr>
      <w:spacing w:line="221" w:lineRule="atLeast"/>
    </w:pPr>
    <w:rPr>
      <w:rFonts w:ascii="Palatino Linotype" w:hAnsi="Palatino Linotype" w:cs="Arial Unicode MS"/>
      <w:color w:val="auto"/>
    </w:rPr>
  </w:style>
  <w:style w:type="paragraph" w:styleId="z-TopofForm">
    <w:name w:val="HTML Top of Form"/>
    <w:basedOn w:val="Normal"/>
    <w:next w:val="Normal"/>
    <w:link w:val="z-TopofFormChar"/>
    <w:hidden/>
    <w:uiPriority w:val="99"/>
    <w:semiHidden/>
    <w:unhideWhenUsed/>
    <w:rsid w:val="00C25AAA"/>
    <w:pPr>
      <w:pBdr>
        <w:bottom w:val="single" w:sz="6" w:space="1" w:color="auto"/>
      </w:pBdr>
      <w:spacing w:after="0" w:line="240" w:lineRule="auto"/>
      <w:jc w:val="center"/>
    </w:pPr>
    <w:rPr>
      <w:rFonts w:ascii="Arial" w:eastAsia="Times New Roman" w:hAnsi="Arial"/>
      <w:vanish/>
      <w:sz w:val="16"/>
      <w:szCs w:val="14"/>
      <w:lang w:eastAsia="en-IN"/>
    </w:rPr>
  </w:style>
  <w:style w:type="character" w:customStyle="1" w:styleId="z-TopofFormChar">
    <w:name w:val="z-Top of Form Char"/>
    <w:basedOn w:val="DefaultParagraphFont"/>
    <w:link w:val="z-TopofForm"/>
    <w:uiPriority w:val="99"/>
    <w:semiHidden/>
    <w:rsid w:val="00C25AAA"/>
    <w:rPr>
      <w:rFonts w:ascii="Arial" w:eastAsia="Times New Roman" w:hAnsi="Arial" w:cs="Mangal"/>
      <w:vanish/>
      <w:sz w:val="16"/>
      <w:szCs w:val="14"/>
      <w:lang w:eastAsia="en-IN"/>
    </w:rPr>
  </w:style>
  <w:style w:type="paragraph" w:customStyle="1" w:styleId="Pa26">
    <w:name w:val="Pa26"/>
    <w:basedOn w:val="Default"/>
    <w:next w:val="Default"/>
    <w:uiPriority w:val="99"/>
    <w:rsid w:val="00644659"/>
    <w:pPr>
      <w:spacing w:line="181" w:lineRule="atLeast"/>
    </w:pPr>
    <w:rPr>
      <w:rFonts w:ascii="Palatino Linotype" w:hAnsi="Palatino Linotype" w:cs="Arial Unicode M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41463">
      <w:bodyDiv w:val="1"/>
      <w:marLeft w:val="0"/>
      <w:marRight w:val="0"/>
      <w:marTop w:val="0"/>
      <w:marBottom w:val="0"/>
      <w:divBdr>
        <w:top w:val="none" w:sz="0" w:space="0" w:color="auto"/>
        <w:left w:val="none" w:sz="0" w:space="0" w:color="auto"/>
        <w:bottom w:val="none" w:sz="0" w:space="0" w:color="auto"/>
        <w:right w:val="none" w:sz="0" w:space="0" w:color="auto"/>
      </w:divBdr>
    </w:div>
    <w:div w:id="394012454">
      <w:bodyDiv w:val="1"/>
      <w:marLeft w:val="0"/>
      <w:marRight w:val="0"/>
      <w:marTop w:val="0"/>
      <w:marBottom w:val="0"/>
      <w:divBdr>
        <w:top w:val="none" w:sz="0" w:space="0" w:color="auto"/>
        <w:left w:val="none" w:sz="0" w:space="0" w:color="auto"/>
        <w:bottom w:val="none" w:sz="0" w:space="0" w:color="auto"/>
        <w:right w:val="none" w:sz="0" w:space="0" w:color="auto"/>
      </w:divBdr>
    </w:div>
    <w:div w:id="1787046424">
      <w:bodyDiv w:val="1"/>
      <w:marLeft w:val="0"/>
      <w:marRight w:val="0"/>
      <w:marTop w:val="0"/>
      <w:marBottom w:val="0"/>
      <w:divBdr>
        <w:top w:val="none" w:sz="0" w:space="0" w:color="auto"/>
        <w:left w:val="none" w:sz="0" w:space="0" w:color="auto"/>
        <w:bottom w:val="none" w:sz="0" w:space="0" w:color="auto"/>
        <w:right w:val="none" w:sz="0" w:space="0" w:color="auto"/>
      </w:divBdr>
      <w:divsChild>
        <w:div w:id="42683392">
          <w:marLeft w:val="0"/>
          <w:marRight w:val="0"/>
          <w:marTop w:val="0"/>
          <w:marBottom w:val="0"/>
          <w:divBdr>
            <w:top w:val="single" w:sz="2" w:space="0" w:color="E3E3E3"/>
            <w:left w:val="single" w:sz="2" w:space="0" w:color="E3E3E3"/>
            <w:bottom w:val="single" w:sz="2" w:space="0" w:color="E3E3E3"/>
            <w:right w:val="single" w:sz="2" w:space="0" w:color="E3E3E3"/>
          </w:divBdr>
          <w:divsChild>
            <w:div w:id="431167356">
              <w:marLeft w:val="0"/>
              <w:marRight w:val="0"/>
              <w:marTop w:val="0"/>
              <w:marBottom w:val="0"/>
              <w:divBdr>
                <w:top w:val="single" w:sz="2" w:space="0" w:color="E3E3E3"/>
                <w:left w:val="single" w:sz="2" w:space="0" w:color="E3E3E3"/>
                <w:bottom w:val="single" w:sz="2" w:space="0" w:color="E3E3E3"/>
                <w:right w:val="single" w:sz="2" w:space="0" w:color="E3E3E3"/>
              </w:divBdr>
              <w:divsChild>
                <w:div w:id="1333098231">
                  <w:marLeft w:val="0"/>
                  <w:marRight w:val="0"/>
                  <w:marTop w:val="0"/>
                  <w:marBottom w:val="0"/>
                  <w:divBdr>
                    <w:top w:val="single" w:sz="2" w:space="0" w:color="E3E3E3"/>
                    <w:left w:val="single" w:sz="2" w:space="0" w:color="E3E3E3"/>
                    <w:bottom w:val="single" w:sz="2" w:space="0" w:color="E3E3E3"/>
                    <w:right w:val="single" w:sz="2" w:space="0" w:color="E3E3E3"/>
                  </w:divBdr>
                  <w:divsChild>
                    <w:div w:id="1004863507">
                      <w:marLeft w:val="0"/>
                      <w:marRight w:val="0"/>
                      <w:marTop w:val="0"/>
                      <w:marBottom w:val="0"/>
                      <w:divBdr>
                        <w:top w:val="single" w:sz="2" w:space="0" w:color="E3E3E3"/>
                        <w:left w:val="single" w:sz="2" w:space="0" w:color="E3E3E3"/>
                        <w:bottom w:val="single" w:sz="2" w:space="0" w:color="E3E3E3"/>
                        <w:right w:val="single" w:sz="2" w:space="0" w:color="E3E3E3"/>
                      </w:divBdr>
                      <w:divsChild>
                        <w:div w:id="1428385307">
                          <w:marLeft w:val="0"/>
                          <w:marRight w:val="0"/>
                          <w:marTop w:val="0"/>
                          <w:marBottom w:val="0"/>
                          <w:divBdr>
                            <w:top w:val="single" w:sz="2" w:space="0" w:color="E3E3E3"/>
                            <w:left w:val="single" w:sz="2" w:space="0" w:color="E3E3E3"/>
                            <w:bottom w:val="single" w:sz="2" w:space="0" w:color="E3E3E3"/>
                            <w:right w:val="single" w:sz="2" w:space="0" w:color="E3E3E3"/>
                          </w:divBdr>
                          <w:divsChild>
                            <w:div w:id="37125705">
                              <w:marLeft w:val="0"/>
                              <w:marRight w:val="0"/>
                              <w:marTop w:val="100"/>
                              <w:marBottom w:val="100"/>
                              <w:divBdr>
                                <w:top w:val="single" w:sz="2" w:space="0" w:color="E3E3E3"/>
                                <w:left w:val="single" w:sz="2" w:space="0" w:color="E3E3E3"/>
                                <w:bottom w:val="single" w:sz="2" w:space="0" w:color="E3E3E3"/>
                                <w:right w:val="single" w:sz="2" w:space="0" w:color="E3E3E3"/>
                              </w:divBdr>
                              <w:divsChild>
                                <w:div w:id="773328300">
                                  <w:marLeft w:val="0"/>
                                  <w:marRight w:val="0"/>
                                  <w:marTop w:val="0"/>
                                  <w:marBottom w:val="0"/>
                                  <w:divBdr>
                                    <w:top w:val="single" w:sz="2" w:space="0" w:color="E3E3E3"/>
                                    <w:left w:val="single" w:sz="2" w:space="0" w:color="E3E3E3"/>
                                    <w:bottom w:val="single" w:sz="2" w:space="0" w:color="E3E3E3"/>
                                    <w:right w:val="single" w:sz="2" w:space="0" w:color="E3E3E3"/>
                                  </w:divBdr>
                                  <w:divsChild>
                                    <w:div w:id="698092082">
                                      <w:marLeft w:val="0"/>
                                      <w:marRight w:val="0"/>
                                      <w:marTop w:val="0"/>
                                      <w:marBottom w:val="0"/>
                                      <w:divBdr>
                                        <w:top w:val="single" w:sz="2" w:space="0" w:color="E3E3E3"/>
                                        <w:left w:val="single" w:sz="2" w:space="0" w:color="E3E3E3"/>
                                        <w:bottom w:val="single" w:sz="2" w:space="0" w:color="E3E3E3"/>
                                        <w:right w:val="single" w:sz="2" w:space="0" w:color="E3E3E3"/>
                                      </w:divBdr>
                                      <w:divsChild>
                                        <w:div w:id="2101173572">
                                          <w:marLeft w:val="0"/>
                                          <w:marRight w:val="0"/>
                                          <w:marTop w:val="0"/>
                                          <w:marBottom w:val="0"/>
                                          <w:divBdr>
                                            <w:top w:val="single" w:sz="2" w:space="0" w:color="E3E3E3"/>
                                            <w:left w:val="single" w:sz="2" w:space="0" w:color="E3E3E3"/>
                                            <w:bottom w:val="single" w:sz="2" w:space="0" w:color="E3E3E3"/>
                                            <w:right w:val="single" w:sz="2" w:space="0" w:color="E3E3E3"/>
                                          </w:divBdr>
                                          <w:divsChild>
                                            <w:div w:id="764156269">
                                              <w:marLeft w:val="0"/>
                                              <w:marRight w:val="0"/>
                                              <w:marTop w:val="0"/>
                                              <w:marBottom w:val="0"/>
                                              <w:divBdr>
                                                <w:top w:val="single" w:sz="2" w:space="0" w:color="E3E3E3"/>
                                                <w:left w:val="single" w:sz="2" w:space="0" w:color="E3E3E3"/>
                                                <w:bottom w:val="single" w:sz="2" w:space="0" w:color="E3E3E3"/>
                                                <w:right w:val="single" w:sz="2" w:space="0" w:color="E3E3E3"/>
                                              </w:divBdr>
                                              <w:divsChild>
                                                <w:div w:id="1948583964">
                                                  <w:marLeft w:val="0"/>
                                                  <w:marRight w:val="0"/>
                                                  <w:marTop w:val="0"/>
                                                  <w:marBottom w:val="0"/>
                                                  <w:divBdr>
                                                    <w:top w:val="single" w:sz="2" w:space="0" w:color="E3E3E3"/>
                                                    <w:left w:val="single" w:sz="2" w:space="0" w:color="E3E3E3"/>
                                                    <w:bottom w:val="single" w:sz="2" w:space="0" w:color="E3E3E3"/>
                                                    <w:right w:val="single" w:sz="2" w:space="0" w:color="E3E3E3"/>
                                                  </w:divBdr>
                                                  <w:divsChild>
                                                    <w:div w:id="700864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55953027">
          <w:marLeft w:val="0"/>
          <w:marRight w:val="0"/>
          <w:marTop w:val="0"/>
          <w:marBottom w:val="0"/>
          <w:divBdr>
            <w:top w:val="none" w:sz="0" w:space="0" w:color="auto"/>
            <w:left w:val="none" w:sz="0" w:space="0" w:color="auto"/>
            <w:bottom w:val="none" w:sz="0" w:space="0" w:color="auto"/>
            <w:right w:val="none" w:sz="0" w:space="0" w:color="auto"/>
          </w:divBdr>
        </w:div>
      </w:divsChild>
    </w:div>
    <w:div w:id="204991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7</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2024-03-15T05:41:00Z</dcterms:created>
  <dcterms:modified xsi:type="dcterms:W3CDTF">2024-04-08T06:23:00Z</dcterms:modified>
</cp:coreProperties>
</file>