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53" w:rsidRPr="00C05B46" w:rsidRDefault="00680753" w:rsidP="00680753">
      <w:pPr>
        <w:spacing w:after="0" w:line="360" w:lineRule="auto"/>
        <w:ind w:left="0" w:firstLine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05B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Detection and Estimation of endogenous </w:t>
      </w:r>
      <w:proofErr w:type="spellStart"/>
      <w:r w:rsidRPr="00C05B46">
        <w:rPr>
          <w:rFonts w:ascii="Times New Roman" w:eastAsiaTheme="minorHAnsi" w:hAnsi="Times New Roman"/>
          <w:b/>
          <w:sz w:val="24"/>
          <w:szCs w:val="24"/>
          <w:lang w:eastAsia="en-US"/>
        </w:rPr>
        <w:t>Jasmonic</w:t>
      </w:r>
      <w:proofErr w:type="spellEnd"/>
      <w:r w:rsidRPr="00C05B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acid and Salicylic acid in Potato genotypes imposed with </w:t>
      </w:r>
      <w:proofErr w:type="spellStart"/>
      <w:r w:rsidRPr="00C05B46">
        <w:rPr>
          <w:rFonts w:ascii="Times New Roman" w:eastAsiaTheme="minorHAnsi" w:hAnsi="Times New Roman"/>
          <w:b/>
          <w:sz w:val="24"/>
          <w:szCs w:val="24"/>
          <w:lang w:eastAsia="en-US"/>
        </w:rPr>
        <w:t>defense</w:t>
      </w:r>
      <w:proofErr w:type="spellEnd"/>
      <w:r w:rsidRPr="00C05B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modulators using High Performance Liquid Chromatography</w:t>
      </w:r>
    </w:p>
    <w:p w:rsidR="00680753" w:rsidRPr="00C05B46" w:rsidRDefault="00680753" w:rsidP="00680753">
      <w:pPr>
        <w:tabs>
          <w:tab w:val="left" w:pos="709"/>
        </w:tabs>
        <w:spacing w:after="240"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C05B46">
        <w:rPr>
          <w:rFonts w:ascii="Times New Roman" w:hAnsi="Times New Roman"/>
          <w:b/>
          <w:sz w:val="24"/>
          <w:szCs w:val="24"/>
        </w:rPr>
        <w:t xml:space="preserve">SHRUTHILA </w:t>
      </w:r>
      <w:proofErr w:type="spellStart"/>
      <w:r w:rsidRPr="00C05B46">
        <w:rPr>
          <w:rFonts w:ascii="Times New Roman" w:hAnsi="Times New Roman"/>
          <w:b/>
          <w:sz w:val="24"/>
          <w:szCs w:val="24"/>
        </w:rPr>
        <w:t>KAKADE</w:t>
      </w:r>
      <w:r w:rsidRPr="00C05B46">
        <w:rPr>
          <w:rFonts w:ascii="Times New Roman" w:hAnsi="Times New Roman"/>
          <w:b/>
          <w:sz w:val="24"/>
          <w:szCs w:val="24"/>
          <w:vertAlign w:val="superscript"/>
        </w:rPr>
        <w:t>a</w:t>
      </w:r>
      <w:proofErr w:type="spellEnd"/>
      <w:r w:rsidRPr="00C05B46">
        <w:rPr>
          <w:rFonts w:ascii="Times New Roman" w:hAnsi="Times New Roman"/>
          <w:b/>
          <w:sz w:val="24"/>
          <w:szCs w:val="24"/>
        </w:rPr>
        <w:t xml:space="preserve"> and VEENA S </w:t>
      </w:r>
      <w:proofErr w:type="spellStart"/>
      <w:r w:rsidRPr="00C05B46">
        <w:rPr>
          <w:rFonts w:ascii="Times New Roman" w:hAnsi="Times New Roman"/>
          <w:b/>
          <w:sz w:val="24"/>
          <w:szCs w:val="24"/>
        </w:rPr>
        <w:t>ANIL</w:t>
      </w:r>
      <w:r>
        <w:rPr>
          <w:rFonts w:ascii="Times New Roman" w:hAnsi="Times New Roman"/>
          <w:b/>
          <w:sz w:val="24"/>
          <w:szCs w:val="24"/>
          <w:vertAlign w:val="superscript"/>
        </w:rPr>
        <w:t>a</w:t>
      </w:r>
      <w:proofErr w:type="spellEnd"/>
    </w:p>
    <w:p w:rsidR="00680753" w:rsidRDefault="00680753" w:rsidP="00680753">
      <w:pPr>
        <w:tabs>
          <w:tab w:val="left" w:pos="709"/>
        </w:tabs>
        <w:spacing w:after="24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05B46">
        <w:rPr>
          <w:rFonts w:ascii="Times New Roman" w:hAnsi="Times New Roman"/>
          <w:sz w:val="24"/>
          <w:szCs w:val="24"/>
          <w:vertAlign w:val="superscript"/>
        </w:rPr>
        <w:t>a</w:t>
      </w:r>
      <w:r w:rsidRPr="00C05B46">
        <w:rPr>
          <w:rFonts w:ascii="Times New Roman" w:hAnsi="Times New Roman"/>
          <w:b/>
          <w:sz w:val="24"/>
          <w:szCs w:val="24"/>
        </w:rPr>
        <w:t>Department</w:t>
      </w:r>
      <w:proofErr w:type="spellEnd"/>
      <w:r w:rsidRPr="00C05B46">
        <w:rPr>
          <w:rFonts w:ascii="Times New Roman" w:hAnsi="Times New Roman"/>
          <w:b/>
          <w:sz w:val="24"/>
          <w:szCs w:val="24"/>
        </w:rPr>
        <w:t xml:space="preserve"> of Plant Biotechnology, GKVK, University of Agricultural Sciences,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B46">
        <w:rPr>
          <w:rFonts w:ascii="Times New Roman" w:hAnsi="Times New Roman"/>
          <w:b/>
          <w:sz w:val="24"/>
          <w:szCs w:val="24"/>
        </w:rPr>
        <w:t>Bangalore 560 065</w:t>
      </w:r>
    </w:p>
    <w:p w:rsidR="00680753" w:rsidRDefault="00680753" w:rsidP="00680753">
      <w:pPr>
        <w:tabs>
          <w:tab w:val="left" w:pos="709"/>
        </w:tabs>
        <w:spacing w:after="240" w:line="360" w:lineRule="auto"/>
        <w:rPr>
          <w:rFonts w:ascii="Times New Roman" w:hAnsi="Times New Roman"/>
          <w:b/>
          <w:sz w:val="24"/>
          <w:szCs w:val="24"/>
        </w:rPr>
      </w:pP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To, </w:t>
      </w: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chief editor, </w:t>
      </w: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  <w:r w:rsidRPr="00680753">
        <w:rPr>
          <w:rFonts w:ascii="Times New Roman" w:hAnsi="Times New Roman"/>
          <w:b/>
          <w:sz w:val="24"/>
          <w:szCs w:val="24"/>
        </w:rPr>
        <w:t>Madras Agric. J</w:t>
      </w: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80753" w:rsidRPr="00680753" w:rsidRDefault="00680753" w:rsidP="00680753">
      <w:pPr>
        <w:spacing w:after="0" w:line="360" w:lineRule="auto"/>
        <w:ind w:left="0"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0753">
        <w:rPr>
          <w:rFonts w:ascii="Times New Roman" w:hAnsi="Times New Roman"/>
          <w:sz w:val="24"/>
          <w:szCs w:val="24"/>
        </w:rPr>
        <w:t>I am hereby submitting the manuscript of my research article titled ‘Detection</w:t>
      </w:r>
      <w:r w:rsidRPr="00680753">
        <w:rPr>
          <w:rFonts w:ascii="Times New Roman" w:eastAsiaTheme="minorHAnsi" w:hAnsi="Times New Roman"/>
          <w:sz w:val="24"/>
          <w:szCs w:val="24"/>
          <w:lang w:eastAsia="en-US"/>
        </w:rPr>
        <w:t xml:space="preserve"> and Estimation of endogenous </w:t>
      </w:r>
      <w:proofErr w:type="spellStart"/>
      <w:r w:rsidRPr="00680753">
        <w:rPr>
          <w:rFonts w:ascii="Times New Roman" w:eastAsiaTheme="minorHAnsi" w:hAnsi="Times New Roman"/>
          <w:sz w:val="24"/>
          <w:szCs w:val="24"/>
          <w:lang w:eastAsia="en-US"/>
        </w:rPr>
        <w:t>Jasmonic</w:t>
      </w:r>
      <w:proofErr w:type="spellEnd"/>
      <w:r w:rsidRPr="00680753">
        <w:rPr>
          <w:rFonts w:ascii="Times New Roman" w:eastAsiaTheme="minorHAnsi" w:hAnsi="Times New Roman"/>
          <w:sz w:val="24"/>
          <w:szCs w:val="24"/>
          <w:lang w:eastAsia="en-US"/>
        </w:rPr>
        <w:t xml:space="preserve"> acid and Salicylic acid in Potato genotypes imposed with </w:t>
      </w:r>
      <w:proofErr w:type="spellStart"/>
      <w:r w:rsidRPr="00680753">
        <w:rPr>
          <w:rFonts w:ascii="Times New Roman" w:eastAsiaTheme="minorHAnsi" w:hAnsi="Times New Roman"/>
          <w:sz w:val="24"/>
          <w:szCs w:val="24"/>
          <w:lang w:eastAsia="en-US"/>
        </w:rPr>
        <w:t>defense</w:t>
      </w:r>
      <w:proofErr w:type="spellEnd"/>
      <w:r w:rsidRPr="00680753">
        <w:rPr>
          <w:rFonts w:ascii="Times New Roman" w:eastAsiaTheme="minorHAnsi" w:hAnsi="Times New Roman"/>
          <w:sz w:val="24"/>
          <w:szCs w:val="24"/>
          <w:lang w:eastAsia="en-US"/>
        </w:rPr>
        <w:t xml:space="preserve"> modulators using High Performance Liquid Chromatography</w:t>
      </w:r>
      <w:r w:rsidRPr="00680753">
        <w:rPr>
          <w:rFonts w:ascii="Times New Roman" w:eastAsiaTheme="minorHAnsi" w:hAnsi="Times New Roman"/>
          <w:sz w:val="24"/>
          <w:szCs w:val="24"/>
          <w:lang w:eastAsia="en-US"/>
        </w:rPr>
        <w:t>’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80753">
        <w:rPr>
          <w:rFonts w:ascii="Times New Roman" w:hAnsi="Times New Roman"/>
          <w:sz w:val="24"/>
          <w:szCs w:val="24"/>
        </w:rPr>
        <w:t>for your kind consideration for publication.</w:t>
      </w: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Thank You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</w:rPr>
        <w:t>Shruthila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Kakade</w:t>
      </w:r>
      <w:proofErr w:type="spellEnd"/>
    </w:p>
    <w:p w:rsidR="00680753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University of Agricultural Sciences, Bangalore</w:t>
      </w:r>
    </w:p>
    <w:p w:rsidR="00680753" w:rsidRPr="00C05B46" w:rsidRDefault="00680753" w:rsidP="00680753">
      <w:pPr>
        <w:tabs>
          <w:tab w:val="left" w:pos="70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7191B" w:rsidRDefault="0037191B"/>
    <w:sectPr w:rsidR="0037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3"/>
    <w:rsid w:val="0037191B"/>
    <w:rsid w:val="006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32B1"/>
  <w15:chartTrackingRefBased/>
  <w15:docId w15:val="{9E779F4A-1991-4564-AD37-0353F4A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753"/>
    <w:pPr>
      <w:spacing w:after="200" w:line="276" w:lineRule="auto"/>
      <w:ind w:left="720" w:hanging="720"/>
      <w:jc w:val="both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2024-01-16T09:46:00Z</dcterms:created>
  <dcterms:modified xsi:type="dcterms:W3CDTF">2024-01-16T09:50:00Z</dcterms:modified>
</cp:coreProperties>
</file>