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35C9" w14:textId="77777777" w:rsidR="00BF29DA" w:rsidRDefault="00BF29DA" w:rsidP="00BF29DA">
      <w:r>
        <w:t>To</w:t>
      </w:r>
    </w:p>
    <w:p w14:paraId="76E04266" w14:textId="77777777" w:rsidR="00BF29DA" w:rsidRDefault="00BF29DA" w:rsidP="00BF29DA">
      <w:r>
        <w:t xml:space="preserve">Chief Editor, MASU </w:t>
      </w:r>
    </w:p>
    <w:p w14:paraId="14602FDB" w14:textId="77777777" w:rsidR="00BF29DA" w:rsidRDefault="00BF29DA" w:rsidP="00BF29DA"/>
    <w:p w14:paraId="49188E25" w14:textId="38599D1A" w:rsidR="00BF29DA" w:rsidRDefault="00BF29DA" w:rsidP="00BF29DA">
      <w:r>
        <w:t>The following are the t</w:t>
      </w:r>
      <w:r>
        <w:t>echnical</w:t>
      </w:r>
      <w:r>
        <w:t xml:space="preserve"> flaws in</w:t>
      </w:r>
      <w:r>
        <w:t xml:space="preserve"> the paper</w:t>
      </w:r>
      <w:r>
        <w:t xml:space="preserve">. </w:t>
      </w:r>
    </w:p>
    <w:p w14:paraId="64FF28A9" w14:textId="77777777" w:rsidR="00BF29DA" w:rsidRDefault="00BF29DA" w:rsidP="00BF29DA">
      <w:pPr>
        <w:pStyle w:val="ListParagraph"/>
        <w:numPr>
          <w:ilvl w:val="0"/>
          <w:numId w:val="1"/>
        </w:numPr>
        <w:jc w:val="both"/>
      </w:pPr>
      <w:r>
        <w:t xml:space="preserve">SCS-CN method is </w:t>
      </w:r>
      <w:r>
        <w:t xml:space="preserve">not </w:t>
      </w:r>
      <w:r>
        <w:t>applicable to annual rainfall data</w:t>
      </w:r>
      <w:r>
        <w:t>, it is applicable to only daily rainfall event</w:t>
      </w:r>
    </w:p>
    <w:p w14:paraId="2AD36A31" w14:textId="2B630182" w:rsidR="00BF29DA" w:rsidRDefault="00BF29DA" w:rsidP="00BF29DA">
      <w:pPr>
        <w:pStyle w:val="ListParagraph"/>
        <w:numPr>
          <w:ilvl w:val="0"/>
          <w:numId w:val="1"/>
        </w:numPr>
        <w:jc w:val="both"/>
      </w:pPr>
      <w:r>
        <w:t xml:space="preserve">SCS-CN method computes runoff volume </w:t>
      </w:r>
      <w:r>
        <w:t>(m</w:t>
      </w:r>
      <w:r w:rsidRPr="00BF29DA">
        <w:rPr>
          <w:vertAlign w:val="superscript"/>
        </w:rPr>
        <w:t>3</w:t>
      </w:r>
      <w:r>
        <w:t>)</w:t>
      </w:r>
    </w:p>
    <w:p w14:paraId="632AD1B0" w14:textId="6DB3AA21" w:rsidR="00BF29DA" w:rsidRDefault="00BF29DA" w:rsidP="00BF29DA">
      <w:pPr>
        <w:pStyle w:val="ListParagraph"/>
        <w:numPr>
          <w:ilvl w:val="0"/>
          <w:numId w:val="1"/>
        </w:numPr>
        <w:jc w:val="both"/>
      </w:pPr>
      <w:r>
        <w:t>R</w:t>
      </w:r>
      <w:r>
        <w:t>unoff coefficient method computes peak runoff rate</w:t>
      </w:r>
      <w:r>
        <w:t xml:space="preserve"> </w:t>
      </w:r>
      <w:r>
        <w:t>(m</w:t>
      </w:r>
      <w:r w:rsidRPr="00BF29DA">
        <w:rPr>
          <w:vertAlign w:val="superscript"/>
        </w:rPr>
        <w:t>3</w:t>
      </w:r>
      <w:r>
        <w:t>/sec</w:t>
      </w:r>
      <w:r>
        <w:t>)</w:t>
      </w:r>
      <w:r>
        <w:t xml:space="preserve"> or </w:t>
      </w:r>
      <w:r>
        <w:t>(m</w:t>
      </w:r>
      <w:r w:rsidRPr="00BF29DA">
        <w:rPr>
          <w:vertAlign w:val="superscript"/>
        </w:rPr>
        <w:t>3</w:t>
      </w:r>
      <w:r>
        <w:t>/</w:t>
      </w:r>
      <w:r>
        <w:t>day</w:t>
      </w:r>
      <w:r>
        <w:t>)</w:t>
      </w:r>
      <w:r>
        <w:t>. Hence both cannot be compared.</w:t>
      </w:r>
    </w:p>
    <w:p w14:paraId="2092B072" w14:textId="5B3FC997" w:rsidR="00BF29DA" w:rsidRDefault="00C024FE" w:rsidP="00BF29DA">
      <w:pPr>
        <w:pStyle w:val="ListParagraph"/>
        <w:numPr>
          <w:ilvl w:val="0"/>
          <w:numId w:val="1"/>
        </w:numPr>
        <w:jc w:val="both"/>
      </w:pPr>
      <w:r>
        <w:t>Moreover,</w:t>
      </w:r>
      <w:r w:rsidR="00BF29DA">
        <w:t xml:space="preserve"> it is already known that the SCS-CN method is best method for runoff </w:t>
      </w:r>
      <w:r>
        <w:t xml:space="preserve">volume </w:t>
      </w:r>
      <w:r w:rsidR="00BF29DA">
        <w:t xml:space="preserve">estimation </w:t>
      </w:r>
    </w:p>
    <w:p w14:paraId="40DDFEC1" w14:textId="1F44B7D3" w:rsidR="00F342F0" w:rsidRDefault="00C024FE">
      <w:r>
        <w:t xml:space="preserve">For the above flaws, this paper is </w:t>
      </w:r>
      <w:r w:rsidRPr="00C024FE">
        <w:rPr>
          <w:b/>
          <w:bCs/>
        </w:rPr>
        <w:t>NOT recommended</w:t>
      </w:r>
      <w:r>
        <w:t xml:space="preserve"> to publish</w:t>
      </w:r>
    </w:p>
    <w:sectPr w:rsidR="00F34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3631B"/>
    <w:multiLevelType w:val="hybridMultilevel"/>
    <w:tmpl w:val="BD46D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DA"/>
    <w:rsid w:val="00BF29DA"/>
    <w:rsid w:val="00C024FE"/>
    <w:rsid w:val="00F3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B854"/>
  <w15:chartTrackingRefBased/>
  <w15:docId w15:val="{5C0CCB9C-F35D-4D5C-9A7C-5C8EBCFE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 Gurusamy</dc:creator>
  <cp:keywords/>
  <dc:description/>
  <cp:lastModifiedBy>Thiyagarajan Gurusamy</cp:lastModifiedBy>
  <cp:revision>2</cp:revision>
  <dcterms:created xsi:type="dcterms:W3CDTF">2021-05-21T13:43:00Z</dcterms:created>
  <dcterms:modified xsi:type="dcterms:W3CDTF">2021-05-21T13:52:00Z</dcterms:modified>
</cp:coreProperties>
</file>