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7B" w:rsidRDefault="00293591">
      <w:r>
        <w:t>Comments to the Chief Editor</w:t>
      </w:r>
    </w:p>
    <w:p w:rsidR="00293591" w:rsidRDefault="00293591">
      <w:r>
        <w:t>The article cannot be published in the present form. The authors have to make it publishable by carrying out the corrections indicated</w:t>
      </w:r>
    </w:p>
    <w:sectPr w:rsidR="00293591" w:rsidSect="005F7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93591"/>
    <w:rsid w:val="00293591"/>
    <w:rsid w:val="005F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Happy</cp:lastModifiedBy>
  <cp:revision>1</cp:revision>
  <dcterms:created xsi:type="dcterms:W3CDTF">2023-03-27T18:39:00Z</dcterms:created>
  <dcterms:modified xsi:type="dcterms:W3CDTF">2023-03-27T18:41:00Z</dcterms:modified>
</cp:coreProperties>
</file>