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063F" w14:textId="77777777" w:rsidR="003E5ED3" w:rsidRPr="009F0968" w:rsidRDefault="009F0968" w:rsidP="003E5ED3">
      <w:pPr>
        <w:spacing w:line="360" w:lineRule="auto"/>
        <w:ind w:right="284"/>
        <w:jc w:val="center"/>
        <w:rPr>
          <w:rFonts w:ascii="Times New Roman" w:hAnsi="Times New Roman" w:cs="Times New Roman"/>
          <w:b/>
          <w:bCs/>
          <w:sz w:val="28"/>
          <w:szCs w:val="28"/>
        </w:rPr>
      </w:pPr>
      <w:r w:rsidRPr="009F0968">
        <w:rPr>
          <w:rFonts w:ascii="Times New Roman" w:hAnsi="Times New Roman" w:cs="Times New Roman"/>
          <w:b/>
          <w:bCs/>
          <w:sz w:val="28"/>
          <w:szCs w:val="28"/>
        </w:rPr>
        <w:t>Morphological</w:t>
      </w:r>
      <w:r w:rsidR="00FC4FCD" w:rsidRPr="009F0968">
        <w:rPr>
          <w:rFonts w:ascii="Times New Roman" w:hAnsi="Times New Roman" w:cs="Times New Roman"/>
          <w:b/>
          <w:bCs/>
          <w:sz w:val="28"/>
          <w:szCs w:val="28"/>
        </w:rPr>
        <w:t xml:space="preserve"> Characterization of Niger Germplasm </w:t>
      </w:r>
    </w:p>
    <w:p w14:paraId="3AB15F1A" w14:textId="77777777" w:rsidR="005E07AD" w:rsidRPr="00C26A38" w:rsidRDefault="003E5ED3" w:rsidP="00C26A38">
      <w:pPr>
        <w:spacing w:line="360" w:lineRule="auto"/>
        <w:ind w:right="284"/>
        <w:jc w:val="center"/>
        <w:rPr>
          <w:rFonts w:ascii="Times New Roman" w:hAnsi="Times New Roman" w:cs="Times New Roman"/>
          <w:b/>
          <w:bCs/>
          <w:snapToGrid w:val="0"/>
          <w:sz w:val="24"/>
          <w:szCs w:val="24"/>
          <w:lang w:val="it-IT"/>
        </w:rPr>
      </w:pPr>
      <w:r w:rsidRPr="00294229">
        <w:rPr>
          <w:rFonts w:ascii="Times New Roman" w:hAnsi="Times New Roman" w:cs="Times New Roman"/>
          <w:b/>
          <w:bCs/>
          <w:snapToGrid w:val="0"/>
          <w:sz w:val="24"/>
          <w:szCs w:val="24"/>
          <w:lang w:val="it-IT"/>
        </w:rPr>
        <w:t>Abstract</w:t>
      </w:r>
    </w:p>
    <w:p w14:paraId="419A3579" w14:textId="77777777" w:rsidR="00F7407C" w:rsidRPr="00DF7AEA" w:rsidRDefault="00921995" w:rsidP="00DF7AEA">
      <w:pPr>
        <w:autoSpaceDE w:val="0"/>
        <w:autoSpaceDN w:val="0"/>
        <w:adjustRightInd w:val="0"/>
        <w:spacing w:after="0" w:line="360" w:lineRule="auto"/>
        <w:jc w:val="both"/>
        <w:rPr>
          <w:rFonts w:ascii="Times New Roman" w:hAnsi="Times New Roman" w:cs="Times New Roman"/>
          <w:color w:val="000000" w:themeColor="text1"/>
          <w:kern w:val="2"/>
          <w:sz w:val="24"/>
          <w:szCs w:val="24"/>
        </w:rPr>
      </w:pPr>
      <w:r w:rsidRPr="00DF7AEA">
        <w:rPr>
          <w:rFonts w:ascii="Times New Roman" w:hAnsi="Times New Roman" w:cs="Times New Roman"/>
          <w:color w:val="000000" w:themeColor="text1"/>
          <w:sz w:val="24"/>
          <w:szCs w:val="24"/>
        </w:rPr>
        <w:t>The aim of the pres</w:t>
      </w:r>
      <w:r w:rsidR="00F7407C" w:rsidRPr="00DF7AEA">
        <w:rPr>
          <w:rFonts w:ascii="Times New Roman" w:hAnsi="Times New Roman" w:cs="Times New Roman"/>
          <w:color w:val="000000" w:themeColor="text1"/>
          <w:sz w:val="24"/>
          <w:szCs w:val="24"/>
        </w:rPr>
        <w:t xml:space="preserve">ent study is to characterize 71 germplasm of </w:t>
      </w:r>
      <w:proofErr w:type="spellStart"/>
      <w:r w:rsidR="00F7407C" w:rsidRPr="00DF7AEA">
        <w:rPr>
          <w:rFonts w:ascii="Times New Roman" w:hAnsi="Times New Roman" w:cs="Times New Roman"/>
          <w:color w:val="000000" w:themeColor="text1"/>
          <w:sz w:val="24"/>
          <w:szCs w:val="24"/>
        </w:rPr>
        <w:t>niger</w:t>
      </w:r>
      <w:proofErr w:type="spellEnd"/>
      <w:r w:rsidR="00F7407C" w:rsidRPr="00DF7AEA">
        <w:rPr>
          <w:rFonts w:ascii="Times New Roman" w:hAnsi="Times New Roman" w:cs="Times New Roman"/>
          <w:color w:val="000000" w:themeColor="text1"/>
          <w:sz w:val="24"/>
          <w:szCs w:val="24"/>
        </w:rPr>
        <w:t xml:space="preserve"> (</w:t>
      </w:r>
      <w:proofErr w:type="spellStart"/>
      <w:r w:rsidR="00F7407C" w:rsidRPr="00003896">
        <w:rPr>
          <w:rFonts w:ascii="Times New Roman" w:hAnsi="Times New Roman" w:cs="Times New Roman"/>
          <w:i/>
          <w:iCs/>
          <w:color w:val="FF0000"/>
          <w:sz w:val="24"/>
          <w:szCs w:val="24"/>
        </w:rPr>
        <w:t>Guizotia</w:t>
      </w:r>
      <w:proofErr w:type="spellEnd"/>
      <w:r w:rsidR="00F7407C" w:rsidRPr="00003896">
        <w:rPr>
          <w:rFonts w:ascii="Times New Roman" w:hAnsi="Times New Roman" w:cs="Times New Roman"/>
          <w:i/>
          <w:iCs/>
          <w:color w:val="FF0000"/>
          <w:sz w:val="24"/>
          <w:szCs w:val="24"/>
        </w:rPr>
        <w:t xml:space="preserve"> </w:t>
      </w:r>
      <w:proofErr w:type="spellStart"/>
      <w:r w:rsidR="00F7407C" w:rsidRPr="00003896">
        <w:rPr>
          <w:rFonts w:ascii="Times New Roman" w:hAnsi="Times New Roman" w:cs="Times New Roman"/>
          <w:i/>
          <w:iCs/>
          <w:color w:val="FF0000"/>
          <w:sz w:val="24"/>
          <w:szCs w:val="24"/>
        </w:rPr>
        <w:t>abyssinica</w:t>
      </w:r>
      <w:proofErr w:type="spellEnd"/>
      <w:r w:rsidR="00F7407C" w:rsidRPr="00003896">
        <w:rPr>
          <w:rFonts w:ascii="Times New Roman" w:hAnsi="Times New Roman" w:cs="Times New Roman"/>
          <w:color w:val="FF0000"/>
          <w:sz w:val="24"/>
          <w:szCs w:val="24"/>
        </w:rPr>
        <w:t xml:space="preserve"> </w:t>
      </w:r>
      <w:r w:rsidR="00F7407C" w:rsidRPr="00DF7AEA">
        <w:rPr>
          <w:rFonts w:ascii="Times New Roman" w:hAnsi="Times New Roman" w:cs="Times New Roman"/>
          <w:color w:val="000000" w:themeColor="text1"/>
          <w:sz w:val="24"/>
          <w:szCs w:val="24"/>
        </w:rPr>
        <w:t>(</w:t>
      </w:r>
      <w:proofErr w:type="spellStart"/>
      <w:r w:rsidR="00F7407C" w:rsidRPr="00DF7AEA">
        <w:rPr>
          <w:rFonts w:ascii="Times New Roman" w:hAnsi="Times New Roman" w:cs="Times New Roman"/>
          <w:color w:val="000000" w:themeColor="text1"/>
          <w:sz w:val="24"/>
          <w:szCs w:val="24"/>
        </w:rPr>
        <w:t>L.f.</w:t>
      </w:r>
      <w:proofErr w:type="spellEnd"/>
      <w:r w:rsidR="00F7407C" w:rsidRPr="00DF7AEA">
        <w:rPr>
          <w:rFonts w:ascii="Times New Roman" w:hAnsi="Times New Roman" w:cs="Times New Roman"/>
          <w:color w:val="000000" w:themeColor="text1"/>
          <w:sz w:val="24"/>
          <w:szCs w:val="24"/>
        </w:rPr>
        <w:t>) Cass.</w:t>
      </w:r>
      <w:r w:rsidRPr="00DF7AEA">
        <w:rPr>
          <w:rFonts w:ascii="Times New Roman" w:hAnsi="Times New Roman" w:cs="Times New Roman"/>
          <w:color w:val="000000" w:themeColor="text1"/>
          <w:sz w:val="24"/>
          <w:szCs w:val="24"/>
        </w:rPr>
        <w:t>). The experiment was conducted in Randomized Complete Block Design with three replications at Project</w:t>
      </w:r>
      <w:r w:rsidR="00F7407C" w:rsidRPr="00DF7AEA">
        <w:rPr>
          <w:rFonts w:ascii="Times New Roman" w:hAnsi="Times New Roman" w:cs="Times New Roman"/>
          <w:color w:val="000000" w:themeColor="text1"/>
          <w:sz w:val="24"/>
          <w:szCs w:val="24"/>
        </w:rPr>
        <w:t xml:space="preserve"> </w:t>
      </w:r>
      <w:r w:rsidRPr="00DF7AEA">
        <w:rPr>
          <w:rFonts w:ascii="Times New Roman" w:hAnsi="Times New Roman" w:cs="Times New Roman"/>
          <w:color w:val="000000" w:themeColor="text1"/>
          <w:sz w:val="24"/>
          <w:szCs w:val="24"/>
        </w:rPr>
        <w:t>Coordinating Unit (Sesame and Niger) Research Farm, JNKVV, Ja</w:t>
      </w:r>
      <w:r w:rsidR="00F7407C" w:rsidRPr="00DF7AEA">
        <w:rPr>
          <w:rFonts w:ascii="Times New Roman" w:hAnsi="Times New Roman" w:cs="Times New Roman"/>
          <w:color w:val="000000" w:themeColor="text1"/>
          <w:sz w:val="24"/>
          <w:szCs w:val="24"/>
        </w:rPr>
        <w:t>balpur (M.P.) during kharif 2015</w:t>
      </w:r>
      <w:r w:rsidRPr="00DF7AEA">
        <w:rPr>
          <w:rFonts w:ascii="Times New Roman" w:hAnsi="Times New Roman" w:cs="Times New Roman"/>
          <w:color w:val="000000" w:themeColor="text1"/>
          <w:sz w:val="24"/>
          <w:szCs w:val="24"/>
        </w:rPr>
        <w:t xml:space="preserve">. On the basis of </w:t>
      </w:r>
      <w:proofErr w:type="spellStart"/>
      <w:r w:rsidR="004D3B1E">
        <w:rPr>
          <w:rFonts w:ascii="Times New Roman" w:hAnsi="Times New Roman" w:cs="Times New Roman"/>
          <w:color w:val="000000" w:themeColor="text1"/>
          <w:sz w:val="24"/>
          <w:szCs w:val="24"/>
        </w:rPr>
        <w:t>niger</w:t>
      </w:r>
      <w:proofErr w:type="spellEnd"/>
      <w:r w:rsidR="004D3B1E">
        <w:rPr>
          <w:rFonts w:ascii="Times New Roman" w:hAnsi="Times New Roman" w:cs="Times New Roman"/>
          <w:color w:val="000000" w:themeColor="text1"/>
          <w:sz w:val="24"/>
          <w:szCs w:val="24"/>
        </w:rPr>
        <w:t xml:space="preserve"> </w:t>
      </w:r>
      <w:r w:rsidRPr="00DF7AEA">
        <w:rPr>
          <w:rFonts w:ascii="Times New Roman" w:hAnsi="Times New Roman" w:cs="Times New Roman"/>
          <w:color w:val="000000" w:themeColor="text1"/>
          <w:sz w:val="24"/>
          <w:szCs w:val="24"/>
        </w:rPr>
        <w:t xml:space="preserve">descriptors, </w:t>
      </w:r>
      <w:proofErr w:type="spellStart"/>
      <w:r w:rsidR="00F7407C" w:rsidRPr="00DF7AEA">
        <w:rPr>
          <w:rFonts w:ascii="Times New Roman" w:hAnsi="Times New Roman" w:cs="Times New Roman"/>
          <w:color w:val="000000" w:themeColor="text1"/>
          <w:sz w:val="24"/>
          <w:szCs w:val="24"/>
        </w:rPr>
        <w:t>niger</w:t>
      </w:r>
      <w:proofErr w:type="spellEnd"/>
      <w:r w:rsidR="00F7407C" w:rsidRPr="00DF7AEA">
        <w:rPr>
          <w:rFonts w:ascii="Times New Roman" w:hAnsi="Times New Roman" w:cs="Times New Roman"/>
          <w:color w:val="000000" w:themeColor="text1"/>
          <w:sz w:val="24"/>
          <w:szCs w:val="24"/>
        </w:rPr>
        <w:t xml:space="preserve"> germplasm </w:t>
      </w:r>
      <w:r w:rsidRPr="00DF7AEA">
        <w:rPr>
          <w:rFonts w:ascii="Times New Roman" w:hAnsi="Times New Roman" w:cs="Times New Roman"/>
          <w:color w:val="000000" w:themeColor="text1"/>
          <w:sz w:val="24"/>
          <w:szCs w:val="24"/>
        </w:rPr>
        <w:t xml:space="preserve">were characterized for </w:t>
      </w:r>
      <w:r w:rsidR="00A17880" w:rsidRPr="00DF7AEA">
        <w:rPr>
          <w:rFonts w:ascii="Times New Roman" w:hAnsi="Times New Roman" w:cs="Times New Roman"/>
          <w:color w:val="000000" w:themeColor="text1"/>
          <w:sz w:val="24"/>
          <w:szCs w:val="24"/>
        </w:rPr>
        <w:t>thir</w:t>
      </w:r>
      <w:r w:rsidRPr="00DF7AEA">
        <w:rPr>
          <w:rFonts w:ascii="Times New Roman" w:hAnsi="Times New Roman" w:cs="Times New Roman"/>
          <w:color w:val="000000" w:themeColor="text1"/>
          <w:sz w:val="24"/>
          <w:szCs w:val="24"/>
        </w:rPr>
        <w:t>teen morphological traits</w:t>
      </w:r>
      <w:r w:rsidRPr="00DF7AEA">
        <w:rPr>
          <w:rFonts w:ascii="Times New Roman" w:hAnsi="Times New Roman" w:cs="Times New Roman"/>
          <w:b/>
          <w:bCs/>
          <w:color w:val="000000" w:themeColor="text1"/>
          <w:sz w:val="24"/>
          <w:szCs w:val="24"/>
        </w:rPr>
        <w:t xml:space="preserve">. </w:t>
      </w:r>
      <w:r w:rsidRPr="00DF7AEA">
        <w:rPr>
          <w:rFonts w:ascii="Times New Roman" w:hAnsi="Times New Roman" w:cs="Times New Roman"/>
          <w:color w:val="000000" w:themeColor="text1"/>
          <w:sz w:val="24"/>
          <w:szCs w:val="24"/>
        </w:rPr>
        <w:t>A significant amount of variation was</w:t>
      </w:r>
      <w:r w:rsidR="00F7407C" w:rsidRPr="00DF7AEA">
        <w:rPr>
          <w:rFonts w:ascii="Times New Roman" w:hAnsi="Times New Roman" w:cs="Times New Roman"/>
          <w:color w:val="000000" w:themeColor="text1"/>
          <w:sz w:val="24"/>
          <w:szCs w:val="24"/>
        </w:rPr>
        <w:t xml:space="preserve"> </w:t>
      </w:r>
      <w:r w:rsidRPr="00DF7AEA">
        <w:rPr>
          <w:rFonts w:ascii="Times New Roman" w:hAnsi="Times New Roman" w:cs="Times New Roman"/>
          <w:color w:val="000000" w:themeColor="text1"/>
          <w:sz w:val="24"/>
          <w:szCs w:val="24"/>
        </w:rPr>
        <w:t xml:space="preserve">observed for most of the traits studied. The results revealed that maximum variation was recorded in </w:t>
      </w:r>
      <w:r w:rsidR="005E3D33" w:rsidRPr="00DF7AEA">
        <w:rPr>
          <w:rFonts w:ascii="Times New Roman" w:hAnsi="Times New Roman" w:cs="Times New Roman"/>
          <w:color w:val="000000" w:themeColor="text1"/>
          <w:kern w:val="2"/>
          <w:sz w:val="24"/>
          <w:szCs w:val="24"/>
        </w:rPr>
        <w:t xml:space="preserve">flower petal color, number of </w:t>
      </w:r>
      <w:proofErr w:type="gramStart"/>
      <w:r w:rsidR="005E3D33" w:rsidRPr="00DF7AEA">
        <w:rPr>
          <w:rFonts w:ascii="Times New Roman" w:hAnsi="Times New Roman" w:cs="Times New Roman"/>
          <w:color w:val="000000" w:themeColor="text1"/>
          <w:kern w:val="2"/>
          <w:sz w:val="24"/>
          <w:szCs w:val="24"/>
        </w:rPr>
        <w:t>petal</w:t>
      </w:r>
      <w:proofErr w:type="gramEnd"/>
      <w:r w:rsidR="005E3D33" w:rsidRPr="00DF7AEA">
        <w:rPr>
          <w:rFonts w:ascii="Times New Roman" w:hAnsi="Times New Roman" w:cs="Times New Roman"/>
          <w:color w:val="000000" w:themeColor="text1"/>
          <w:kern w:val="2"/>
          <w:sz w:val="24"/>
          <w:szCs w:val="24"/>
        </w:rPr>
        <w:t xml:space="preserve"> per capitulu</w:t>
      </w:r>
      <w:r w:rsidR="00DF7AEA" w:rsidRPr="00DF7AEA">
        <w:rPr>
          <w:rFonts w:ascii="Times New Roman" w:hAnsi="Times New Roman" w:cs="Times New Roman"/>
          <w:color w:val="000000" w:themeColor="text1"/>
          <w:kern w:val="2"/>
          <w:sz w:val="24"/>
          <w:szCs w:val="24"/>
        </w:rPr>
        <w:t xml:space="preserve">m, </w:t>
      </w:r>
      <w:r w:rsidR="005E3D33" w:rsidRPr="00DF7AEA">
        <w:rPr>
          <w:rFonts w:ascii="Times New Roman" w:hAnsi="Times New Roman" w:cs="Times New Roman"/>
          <w:color w:val="000000" w:themeColor="text1"/>
          <w:kern w:val="2"/>
          <w:sz w:val="24"/>
          <w:szCs w:val="24"/>
        </w:rPr>
        <w:t xml:space="preserve">leaf </w:t>
      </w:r>
      <w:proofErr w:type="spellStart"/>
      <w:r w:rsidR="005E3D33" w:rsidRPr="00DF7AEA">
        <w:rPr>
          <w:rFonts w:ascii="Times New Roman" w:hAnsi="Times New Roman" w:cs="Times New Roman"/>
          <w:color w:val="000000" w:themeColor="text1"/>
          <w:kern w:val="2"/>
          <w:sz w:val="24"/>
          <w:szCs w:val="24"/>
        </w:rPr>
        <w:t>colour</w:t>
      </w:r>
      <w:proofErr w:type="spellEnd"/>
      <w:r w:rsidR="005E3D33" w:rsidRPr="00DF7AEA">
        <w:rPr>
          <w:rFonts w:ascii="Times New Roman" w:hAnsi="Times New Roman" w:cs="Times New Roman"/>
          <w:color w:val="000000" w:themeColor="text1"/>
          <w:kern w:val="2"/>
          <w:sz w:val="24"/>
          <w:szCs w:val="24"/>
        </w:rPr>
        <w:t xml:space="preserve">, leaf size, leaf shape, leaf angle of branching, </w:t>
      </w:r>
      <w:r w:rsidR="00DF7AEA" w:rsidRPr="00DF7AEA">
        <w:rPr>
          <w:rFonts w:ascii="Times New Roman" w:hAnsi="Times New Roman" w:cs="Times New Roman"/>
          <w:color w:val="000000" w:themeColor="text1"/>
          <w:kern w:val="2"/>
          <w:sz w:val="24"/>
          <w:szCs w:val="24"/>
        </w:rPr>
        <w:t xml:space="preserve">plant branching pattern </w:t>
      </w:r>
      <w:r w:rsidR="005E3D33" w:rsidRPr="00DF7AEA">
        <w:rPr>
          <w:rFonts w:ascii="Times New Roman" w:hAnsi="Times New Roman" w:cs="Times New Roman"/>
          <w:color w:val="000000" w:themeColor="text1"/>
          <w:kern w:val="2"/>
          <w:sz w:val="24"/>
          <w:szCs w:val="24"/>
        </w:rPr>
        <w:t xml:space="preserve">and seed coat </w:t>
      </w:r>
      <w:proofErr w:type="spellStart"/>
      <w:r w:rsidR="005E3D33" w:rsidRPr="00DF7AEA">
        <w:rPr>
          <w:rFonts w:ascii="Times New Roman" w:hAnsi="Times New Roman" w:cs="Times New Roman"/>
          <w:color w:val="000000" w:themeColor="text1"/>
          <w:kern w:val="2"/>
          <w:sz w:val="24"/>
          <w:szCs w:val="24"/>
        </w:rPr>
        <w:t>colour</w:t>
      </w:r>
      <w:proofErr w:type="spellEnd"/>
      <w:r w:rsidR="005E3D33" w:rsidRPr="00DF7AEA">
        <w:rPr>
          <w:rFonts w:ascii="Times New Roman" w:hAnsi="Times New Roman" w:cs="Times New Roman"/>
          <w:color w:val="000000" w:themeColor="text1"/>
          <w:kern w:val="2"/>
          <w:sz w:val="24"/>
          <w:szCs w:val="24"/>
        </w:rPr>
        <w:t xml:space="preserve">. </w:t>
      </w:r>
      <w:r w:rsidRPr="00DF7AEA">
        <w:rPr>
          <w:rFonts w:ascii="Times New Roman" w:hAnsi="Times New Roman" w:cs="Times New Roman"/>
          <w:color w:val="000000" w:themeColor="text1"/>
          <w:sz w:val="24"/>
          <w:szCs w:val="24"/>
        </w:rPr>
        <w:t>On the basis of frequency distribution, a</w:t>
      </w:r>
      <w:r w:rsidR="00F7407C" w:rsidRPr="00DF7AEA">
        <w:rPr>
          <w:rFonts w:ascii="Times New Roman" w:hAnsi="Times New Roman" w:cs="Times New Roman"/>
          <w:color w:val="000000" w:themeColor="text1"/>
          <w:sz w:val="24"/>
          <w:szCs w:val="24"/>
        </w:rPr>
        <w:t xml:space="preserve"> </w:t>
      </w:r>
      <w:r w:rsidRPr="00DF7AEA">
        <w:rPr>
          <w:rFonts w:ascii="Times New Roman" w:hAnsi="Times New Roman" w:cs="Times New Roman"/>
          <w:color w:val="000000" w:themeColor="text1"/>
          <w:sz w:val="24"/>
          <w:szCs w:val="24"/>
        </w:rPr>
        <w:t xml:space="preserve">majority of </w:t>
      </w:r>
      <w:proofErr w:type="spellStart"/>
      <w:r w:rsidR="00650AFF" w:rsidRPr="00DF7AEA">
        <w:rPr>
          <w:rFonts w:ascii="Times New Roman" w:hAnsi="Times New Roman" w:cs="Times New Roman"/>
          <w:color w:val="000000" w:themeColor="text1"/>
          <w:sz w:val="24"/>
          <w:szCs w:val="24"/>
        </w:rPr>
        <w:t>niger</w:t>
      </w:r>
      <w:proofErr w:type="spellEnd"/>
      <w:r w:rsidR="00650AFF" w:rsidRPr="00DF7AEA">
        <w:rPr>
          <w:rFonts w:ascii="Times New Roman" w:hAnsi="Times New Roman" w:cs="Times New Roman"/>
          <w:color w:val="000000" w:themeColor="text1"/>
          <w:sz w:val="24"/>
          <w:szCs w:val="24"/>
        </w:rPr>
        <w:t xml:space="preserve"> germplasm </w:t>
      </w:r>
      <w:r w:rsidRPr="00DF7AEA">
        <w:rPr>
          <w:rFonts w:ascii="Times New Roman" w:hAnsi="Times New Roman" w:cs="Times New Roman"/>
          <w:color w:val="000000" w:themeColor="text1"/>
          <w:sz w:val="24"/>
          <w:szCs w:val="24"/>
        </w:rPr>
        <w:t xml:space="preserve">were found to possess </w:t>
      </w:r>
      <w:r w:rsidR="00650AFF" w:rsidRPr="00DF7AEA">
        <w:rPr>
          <w:rFonts w:ascii="Times New Roman" w:hAnsi="Times New Roman" w:cs="Times New Roman"/>
          <w:color w:val="000000" w:themeColor="text1"/>
          <w:sz w:val="24"/>
          <w:szCs w:val="24"/>
        </w:rPr>
        <w:t>yellow flower</w:t>
      </w:r>
      <w:r w:rsidR="00650AFF" w:rsidRPr="00DF7AEA">
        <w:rPr>
          <w:rFonts w:ascii="Times New Roman" w:hAnsi="Times New Roman" w:cs="Times New Roman"/>
          <w:color w:val="000000" w:themeColor="text1"/>
          <w:kern w:val="2"/>
          <w:sz w:val="24"/>
          <w:szCs w:val="24"/>
        </w:rPr>
        <w:t xml:space="preserve"> petal </w:t>
      </w:r>
      <w:proofErr w:type="spellStart"/>
      <w:r w:rsidR="00650AFF" w:rsidRPr="00DF7AEA">
        <w:rPr>
          <w:rFonts w:ascii="Times New Roman" w:hAnsi="Times New Roman" w:cs="Times New Roman"/>
          <w:color w:val="000000" w:themeColor="text1"/>
          <w:kern w:val="2"/>
          <w:sz w:val="24"/>
          <w:szCs w:val="24"/>
        </w:rPr>
        <w:t>colour</w:t>
      </w:r>
      <w:proofErr w:type="spellEnd"/>
      <w:r w:rsidR="00650AFF" w:rsidRPr="00DF7AEA">
        <w:rPr>
          <w:rFonts w:ascii="Times New Roman" w:hAnsi="Times New Roman" w:cs="Times New Roman"/>
          <w:color w:val="000000" w:themeColor="text1"/>
          <w:kern w:val="2"/>
          <w:sz w:val="24"/>
          <w:szCs w:val="24"/>
        </w:rPr>
        <w:t xml:space="preserve">, medium number of petal per capitulum, purple stem pigmentation, sparse stem hairiness, green leaf </w:t>
      </w:r>
      <w:proofErr w:type="spellStart"/>
      <w:r w:rsidR="00650AFF" w:rsidRPr="00DF7AEA">
        <w:rPr>
          <w:rFonts w:ascii="Times New Roman" w:hAnsi="Times New Roman" w:cs="Times New Roman"/>
          <w:color w:val="000000" w:themeColor="text1"/>
          <w:kern w:val="2"/>
          <w:sz w:val="24"/>
          <w:szCs w:val="24"/>
        </w:rPr>
        <w:t>colour</w:t>
      </w:r>
      <w:proofErr w:type="spellEnd"/>
      <w:r w:rsidR="00650AFF" w:rsidRPr="00DF7AEA">
        <w:rPr>
          <w:rFonts w:ascii="Times New Roman" w:hAnsi="Times New Roman" w:cs="Times New Roman"/>
          <w:color w:val="000000" w:themeColor="text1"/>
          <w:kern w:val="2"/>
          <w:sz w:val="24"/>
          <w:szCs w:val="24"/>
        </w:rPr>
        <w:t>, medium leaf size, medium leaf shape, serrate leaf serration of margin, horizontal leaf angle of branching,</w:t>
      </w:r>
      <w:r w:rsidR="00650AFF" w:rsidRPr="00DF7AEA">
        <w:rPr>
          <w:rFonts w:ascii="Times New Roman" w:hAnsi="Times New Roman" w:cs="Times New Roman"/>
          <w:color w:val="000000" w:themeColor="text1"/>
          <w:sz w:val="24"/>
          <w:szCs w:val="24"/>
        </w:rPr>
        <w:t xml:space="preserve"> Slightly lobed</w:t>
      </w:r>
      <w:r w:rsidR="00650AFF" w:rsidRPr="00DF7AEA">
        <w:rPr>
          <w:rFonts w:ascii="Times New Roman" w:hAnsi="Times New Roman" w:cs="Times New Roman"/>
          <w:color w:val="000000" w:themeColor="text1"/>
          <w:kern w:val="2"/>
          <w:sz w:val="24"/>
          <w:szCs w:val="24"/>
        </w:rPr>
        <w:t xml:space="preserve"> margin of corolla, over all plant branching pattern, ovoid </w:t>
      </w:r>
      <w:r w:rsidR="00650AFF" w:rsidRPr="00DF7AEA">
        <w:rPr>
          <w:rFonts w:ascii="Times New Roman" w:hAnsi="Times New Roman" w:cs="Times New Roman"/>
          <w:color w:val="000000" w:themeColor="text1"/>
          <w:sz w:val="24"/>
          <w:szCs w:val="24"/>
        </w:rPr>
        <w:t>elongated</w:t>
      </w:r>
      <w:r w:rsidR="00650AFF" w:rsidRPr="00DF7AEA">
        <w:rPr>
          <w:rFonts w:ascii="Times New Roman" w:hAnsi="Times New Roman" w:cs="Times New Roman"/>
          <w:color w:val="000000" w:themeColor="text1"/>
          <w:kern w:val="2"/>
          <w:sz w:val="24"/>
          <w:szCs w:val="24"/>
        </w:rPr>
        <w:t xml:space="preserve"> seed shape and</w:t>
      </w:r>
      <w:r w:rsidR="00D65095">
        <w:rPr>
          <w:rFonts w:ascii="Times New Roman" w:hAnsi="Times New Roman" w:cs="Times New Roman"/>
          <w:color w:val="000000" w:themeColor="text1"/>
          <w:sz w:val="24"/>
          <w:szCs w:val="24"/>
        </w:rPr>
        <w:t xml:space="preserve"> b</w:t>
      </w:r>
      <w:r w:rsidR="00650AFF" w:rsidRPr="00DF7AEA">
        <w:rPr>
          <w:rFonts w:ascii="Times New Roman" w:hAnsi="Times New Roman" w:cs="Times New Roman"/>
          <w:color w:val="000000" w:themeColor="text1"/>
          <w:sz w:val="24"/>
          <w:szCs w:val="24"/>
        </w:rPr>
        <w:t>rown</w:t>
      </w:r>
      <w:r w:rsidR="00650AFF" w:rsidRPr="00DF7AEA">
        <w:rPr>
          <w:rFonts w:ascii="Times New Roman" w:hAnsi="Times New Roman" w:cs="Times New Roman"/>
          <w:color w:val="000000" w:themeColor="text1"/>
          <w:kern w:val="2"/>
          <w:sz w:val="24"/>
          <w:szCs w:val="24"/>
        </w:rPr>
        <w:t xml:space="preserve"> seed coat </w:t>
      </w:r>
      <w:proofErr w:type="spellStart"/>
      <w:r w:rsidR="00650AFF" w:rsidRPr="00DF7AEA">
        <w:rPr>
          <w:rFonts w:ascii="Times New Roman" w:hAnsi="Times New Roman" w:cs="Times New Roman"/>
          <w:color w:val="000000" w:themeColor="text1"/>
          <w:kern w:val="2"/>
          <w:sz w:val="24"/>
          <w:szCs w:val="24"/>
        </w:rPr>
        <w:t>colour</w:t>
      </w:r>
      <w:proofErr w:type="spellEnd"/>
      <w:r w:rsidR="00650AFF" w:rsidRPr="00DF7AEA">
        <w:rPr>
          <w:rFonts w:ascii="Times New Roman" w:hAnsi="Times New Roman" w:cs="Times New Roman"/>
          <w:color w:val="000000" w:themeColor="text1"/>
          <w:kern w:val="2"/>
          <w:sz w:val="24"/>
          <w:szCs w:val="24"/>
        </w:rPr>
        <w:t xml:space="preserve">. </w:t>
      </w:r>
      <w:r w:rsidRPr="00DF7AEA">
        <w:rPr>
          <w:rFonts w:ascii="Times New Roman" w:hAnsi="Times New Roman" w:cs="Times New Roman"/>
          <w:color w:val="000000" w:themeColor="text1"/>
          <w:sz w:val="24"/>
          <w:szCs w:val="24"/>
        </w:rPr>
        <w:t>Above study revealed the distinct</w:t>
      </w:r>
      <w:r w:rsidR="00F7407C" w:rsidRPr="00DF7AEA">
        <w:rPr>
          <w:rFonts w:ascii="Times New Roman" w:hAnsi="Times New Roman" w:cs="Times New Roman"/>
          <w:color w:val="000000" w:themeColor="text1"/>
          <w:sz w:val="24"/>
          <w:szCs w:val="24"/>
        </w:rPr>
        <w:t xml:space="preserve"> </w:t>
      </w:r>
      <w:r w:rsidRPr="00DF7AEA">
        <w:rPr>
          <w:rFonts w:ascii="Times New Roman" w:hAnsi="Times New Roman" w:cs="Times New Roman"/>
          <w:color w:val="000000" w:themeColor="text1"/>
          <w:sz w:val="24"/>
          <w:szCs w:val="24"/>
        </w:rPr>
        <w:t xml:space="preserve">characteristics of </w:t>
      </w:r>
      <w:proofErr w:type="spellStart"/>
      <w:r w:rsidR="005E3D33" w:rsidRPr="00DF7AEA">
        <w:rPr>
          <w:rFonts w:ascii="Times New Roman" w:hAnsi="Times New Roman" w:cs="Times New Roman"/>
          <w:color w:val="000000" w:themeColor="text1"/>
          <w:sz w:val="24"/>
          <w:szCs w:val="24"/>
        </w:rPr>
        <w:t>niger</w:t>
      </w:r>
      <w:proofErr w:type="spellEnd"/>
      <w:r w:rsidR="005E3D33" w:rsidRPr="00DF7AEA">
        <w:rPr>
          <w:rFonts w:ascii="Times New Roman" w:hAnsi="Times New Roman" w:cs="Times New Roman"/>
          <w:color w:val="000000" w:themeColor="text1"/>
          <w:sz w:val="24"/>
          <w:szCs w:val="24"/>
        </w:rPr>
        <w:t xml:space="preserve"> germplasm</w:t>
      </w:r>
      <w:r w:rsidRPr="00DF7AEA">
        <w:rPr>
          <w:rFonts w:ascii="Times New Roman" w:hAnsi="Times New Roman" w:cs="Times New Roman"/>
          <w:color w:val="000000" w:themeColor="text1"/>
          <w:sz w:val="24"/>
          <w:szCs w:val="24"/>
        </w:rPr>
        <w:t xml:space="preserve"> and indicated that morphological variations exist in these lines due to variation in</w:t>
      </w:r>
      <w:r w:rsidR="00F7407C" w:rsidRPr="00DF7AEA">
        <w:rPr>
          <w:rFonts w:ascii="Times New Roman" w:hAnsi="Times New Roman" w:cs="Times New Roman"/>
          <w:color w:val="000000" w:themeColor="text1"/>
          <w:sz w:val="24"/>
          <w:szCs w:val="24"/>
        </w:rPr>
        <w:t xml:space="preserve"> </w:t>
      </w:r>
      <w:r w:rsidRPr="00DF7AEA">
        <w:rPr>
          <w:rFonts w:ascii="Times New Roman" w:hAnsi="Times New Roman" w:cs="Times New Roman"/>
          <w:color w:val="000000" w:themeColor="text1"/>
          <w:sz w:val="24"/>
          <w:szCs w:val="24"/>
        </w:rPr>
        <w:t>genetic makeup and could be better utilized by breeders in the selection based on their specific requirement for breeding</w:t>
      </w:r>
      <w:r w:rsidR="00F7407C" w:rsidRPr="00DF7AEA">
        <w:rPr>
          <w:rFonts w:ascii="Times New Roman" w:hAnsi="Times New Roman" w:cs="Times New Roman"/>
          <w:color w:val="000000" w:themeColor="text1"/>
          <w:sz w:val="24"/>
          <w:szCs w:val="24"/>
        </w:rPr>
        <w:t xml:space="preserve"> </w:t>
      </w:r>
      <w:proofErr w:type="spellStart"/>
      <w:r w:rsidRPr="00DF7AEA">
        <w:rPr>
          <w:rFonts w:ascii="Times New Roman" w:hAnsi="Times New Roman" w:cs="Times New Roman"/>
          <w:color w:val="000000" w:themeColor="text1"/>
          <w:sz w:val="24"/>
          <w:szCs w:val="24"/>
        </w:rPr>
        <w:t>programme</w:t>
      </w:r>
      <w:proofErr w:type="spellEnd"/>
      <w:r w:rsidRPr="00DF7AEA">
        <w:rPr>
          <w:rFonts w:ascii="Times New Roman" w:hAnsi="Times New Roman" w:cs="Times New Roman"/>
          <w:color w:val="000000" w:themeColor="text1"/>
          <w:sz w:val="24"/>
          <w:szCs w:val="24"/>
        </w:rPr>
        <w:t>. This is highly useful study for varietal identification and conservation.</w:t>
      </w:r>
    </w:p>
    <w:p w14:paraId="5402324E" w14:textId="77777777" w:rsidR="003E5ED3" w:rsidRPr="00DF7AEA" w:rsidRDefault="00921995" w:rsidP="00DF7AEA">
      <w:pPr>
        <w:autoSpaceDE w:val="0"/>
        <w:autoSpaceDN w:val="0"/>
        <w:adjustRightInd w:val="0"/>
        <w:spacing w:after="0" w:line="360" w:lineRule="auto"/>
        <w:jc w:val="both"/>
        <w:rPr>
          <w:rFonts w:ascii="Times New Roman" w:hAnsi="Times New Roman" w:cs="Times New Roman"/>
          <w:color w:val="000000" w:themeColor="text1"/>
          <w:sz w:val="24"/>
          <w:szCs w:val="24"/>
        </w:rPr>
      </w:pPr>
      <w:r w:rsidRPr="00DF7AEA">
        <w:rPr>
          <w:rFonts w:ascii="Times New Roman" w:hAnsi="Times New Roman" w:cs="Times New Roman"/>
          <w:b/>
          <w:bCs/>
          <w:color w:val="000000" w:themeColor="text1"/>
          <w:sz w:val="24"/>
          <w:szCs w:val="24"/>
        </w:rPr>
        <w:t xml:space="preserve">Key words: </w:t>
      </w:r>
      <w:r w:rsidRPr="00DF7AEA">
        <w:rPr>
          <w:rFonts w:ascii="Times New Roman" w:hAnsi="Times New Roman" w:cs="Times New Roman"/>
          <w:color w:val="000000" w:themeColor="text1"/>
          <w:sz w:val="24"/>
          <w:szCs w:val="24"/>
        </w:rPr>
        <w:t>M</w:t>
      </w:r>
      <w:r w:rsidR="006D4AE9" w:rsidRPr="00DF7AEA">
        <w:rPr>
          <w:rFonts w:ascii="Times New Roman" w:hAnsi="Times New Roman" w:cs="Times New Roman"/>
          <w:color w:val="000000" w:themeColor="text1"/>
          <w:sz w:val="24"/>
          <w:szCs w:val="24"/>
        </w:rPr>
        <w:t>orphological variation, Germplasm</w:t>
      </w:r>
      <w:r w:rsidRPr="00DF7AEA">
        <w:rPr>
          <w:rFonts w:ascii="Times New Roman" w:hAnsi="Times New Roman" w:cs="Times New Roman"/>
          <w:color w:val="000000" w:themeColor="text1"/>
          <w:sz w:val="24"/>
          <w:szCs w:val="24"/>
        </w:rPr>
        <w:t xml:space="preserve">s, </w:t>
      </w:r>
      <w:r w:rsidR="00BD0365" w:rsidRPr="00DF7AEA">
        <w:rPr>
          <w:rFonts w:ascii="Times New Roman" w:hAnsi="Times New Roman" w:cs="Times New Roman"/>
          <w:color w:val="000000" w:themeColor="text1"/>
          <w:sz w:val="24"/>
          <w:szCs w:val="24"/>
        </w:rPr>
        <w:t>Niger</w:t>
      </w:r>
    </w:p>
    <w:p w14:paraId="7350C1E2" w14:textId="77777777" w:rsidR="00BE6C91" w:rsidRDefault="003E5ED3" w:rsidP="00BE6C91">
      <w:pPr>
        <w:spacing w:after="120" w:line="360" w:lineRule="auto"/>
        <w:ind w:right="-181"/>
        <w:jc w:val="both"/>
        <w:rPr>
          <w:rFonts w:ascii="Times New Roman" w:hAnsi="Times New Roman" w:cs="Times New Roman"/>
          <w:b/>
          <w:bCs/>
          <w:snapToGrid w:val="0"/>
          <w:sz w:val="24"/>
          <w:szCs w:val="24"/>
          <w:lang w:val="it-IT"/>
        </w:rPr>
      </w:pPr>
      <w:r w:rsidRPr="00294229">
        <w:rPr>
          <w:rFonts w:ascii="Times New Roman" w:hAnsi="Times New Roman" w:cs="Times New Roman"/>
          <w:b/>
          <w:bCs/>
          <w:snapToGrid w:val="0"/>
          <w:sz w:val="24"/>
          <w:szCs w:val="24"/>
          <w:lang w:val="it-IT"/>
        </w:rPr>
        <w:t>INTRODUCTION</w:t>
      </w:r>
      <w:r>
        <w:rPr>
          <w:rFonts w:ascii="Times New Roman" w:hAnsi="Times New Roman" w:cs="Times New Roman"/>
          <w:b/>
          <w:bCs/>
          <w:snapToGrid w:val="0"/>
          <w:sz w:val="24"/>
          <w:szCs w:val="24"/>
          <w:lang w:val="it-IT"/>
        </w:rPr>
        <w:t>:</w:t>
      </w:r>
    </w:p>
    <w:p w14:paraId="7C2AFC59" w14:textId="77777777" w:rsidR="001C628F" w:rsidRDefault="003E5ED3" w:rsidP="001C628F">
      <w:pPr>
        <w:spacing w:after="120" w:line="360" w:lineRule="auto"/>
        <w:ind w:right="-181"/>
        <w:jc w:val="both"/>
        <w:rPr>
          <w:rFonts w:ascii="Times New Roman" w:hAnsi="Times New Roman" w:cs="Times New Roman"/>
          <w:sz w:val="24"/>
          <w:szCs w:val="24"/>
        </w:rPr>
      </w:pPr>
      <w:r w:rsidRPr="00BE6C91">
        <w:rPr>
          <w:rFonts w:ascii="Times New Roman" w:hAnsi="Times New Roman" w:cs="Times New Roman"/>
          <w:color w:val="000000" w:themeColor="text1"/>
          <w:sz w:val="24"/>
          <w:szCs w:val="24"/>
        </w:rPr>
        <w:t>Niger (</w:t>
      </w:r>
      <w:proofErr w:type="spellStart"/>
      <w:r w:rsidRPr="00BE6C91">
        <w:rPr>
          <w:rFonts w:ascii="Times New Roman" w:hAnsi="Times New Roman" w:cs="Times New Roman"/>
          <w:i/>
          <w:iCs/>
          <w:color w:val="000000" w:themeColor="text1"/>
          <w:sz w:val="24"/>
          <w:szCs w:val="24"/>
        </w:rPr>
        <w:t>Guizotia</w:t>
      </w:r>
      <w:proofErr w:type="spellEnd"/>
      <w:r w:rsidRPr="00BE6C91">
        <w:rPr>
          <w:rFonts w:ascii="Times New Roman" w:hAnsi="Times New Roman" w:cs="Times New Roman"/>
          <w:i/>
          <w:iCs/>
          <w:color w:val="000000" w:themeColor="text1"/>
          <w:sz w:val="24"/>
          <w:szCs w:val="24"/>
        </w:rPr>
        <w:t xml:space="preserve"> </w:t>
      </w:r>
      <w:proofErr w:type="spellStart"/>
      <w:r w:rsidRPr="00BE6C91">
        <w:rPr>
          <w:rFonts w:ascii="Times New Roman" w:hAnsi="Times New Roman" w:cs="Times New Roman"/>
          <w:i/>
          <w:iCs/>
          <w:color w:val="000000" w:themeColor="text1"/>
          <w:sz w:val="24"/>
          <w:szCs w:val="24"/>
        </w:rPr>
        <w:t>abyssinica</w:t>
      </w:r>
      <w:proofErr w:type="spellEnd"/>
      <w:r w:rsidRPr="00BE6C91">
        <w:rPr>
          <w:rFonts w:ascii="Times New Roman" w:hAnsi="Times New Roman" w:cs="Times New Roman"/>
          <w:i/>
          <w:iCs/>
          <w:color w:val="000000" w:themeColor="text1"/>
          <w:sz w:val="24"/>
          <w:szCs w:val="24"/>
        </w:rPr>
        <w:t xml:space="preserve"> </w:t>
      </w:r>
      <w:r w:rsidRPr="00BE6C91">
        <w:rPr>
          <w:rFonts w:ascii="Times New Roman" w:hAnsi="Times New Roman" w:cs="Times New Roman"/>
          <w:color w:val="000000" w:themeColor="text1"/>
          <w:sz w:val="24"/>
          <w:szCs w:val="24"/>
        </w:rPr>
        <w:t>(</w:t>
      </w:r>
      <w:proofErr w:type="spellStart"/>
      <w:r w:rsidRPr="00BE6C91">
        <w:rPr>
          <w:rFonts w:ascii="Times New Roman" w:hAnsi="Times New Roman" w:cs="Times New Roman"/>
          <w:color w:val="000000" w:themeColor="text1"/>
          <w:sz w:val="24"/>
          <w:szCs w:val="24"/>
        </w:rPr>
        <w:t>L.f.</w:t>
      </w:r>
      <w:proofErr w:type="spellEnd"/>
      <w:r w:rsidRPr="00BE6C91">
        <w:rPr>
          <w:rFonts w:ascii="Times New Roman" w:hAnsi="Times New Roman" w:cs="Times New Roman"/>
          <w:color w:val="000000" w:themeColor="text1"/>
          <w:sz w:val="24"/>
          <w:szCs w:val="24"/>
        </w:rPr>
        <w:t>) Cass.) being an oilseed crop is mainly cultivated in Indian subcontinent and East African Countries</w:t>
      </w:r>
      <w:r w:rsidR="0092001C" w:rsidRPr="00BE6C91">
        <w:rPr>
          <w:rFonts w:ascii="Times New Roman" w:hAnsi="Times New Roman" w:cs="Times New Roman"/>
          <w:color w:val="000000" w:themeColor="text1"/>
          <w:sz w:val="24"/>
          <w:szCs w:val="24"/>
        </w:rPr>
        <w:t xml:space="preserve"> (</w:t>
      </w:r>
      <w:proofErr w:type="spellStart"/>
      <w:r w:rsidR="0092001C" w:rsidRPr="00BE6C91">
        <w:rPr>
          <w:rFonts w:ascii="Times New Roman" w:hAnsi="Times New Roman" w:cs="Times New Roman"/>
          <w:color w:val="000000" w:themeColor="text1"/>
          <w:sz w:val="24"/>
          <w:szCs w:val="24"/>
        </w:rPr>
        <w:t>Getinet</w:t>
      </w:r>
      <w:proofErr w:type="spellEnd"/>
      <w:r w:rsidR="0092001C" w:rsidRPr="00BE6C91">
        <w:rPr>
          <w:rFonts w:ascii="Times New Roman" w:hAnsi="Times New Roman" w:cs="Times New Roman"/>
          <w:color w:val="000000" w:themeColor="text1"/>
          <w:sz w:val="24"/>
          <w:szCs w:val="24"/>
        </w:rPr>
        <w:t xml:space="preserve"> and Sharma, 1996)</w:t>
      </w:r>
      <w:r w:rsidR="0092001C" w:rsidRPr="00BE6C91">
        <w:rPr>
          <w:rFonts w:ascii="Times New Roman" w:hAnsi="Times New Roman" w:cs="Times New Roman"/>
          <w:color w:val="000000" w:themeColor="text1"/>
          <w:sz w:val="24"/>
          <w:szCs w:val="24"/>
          <w:vertAlign w:val="superscript"/>
        </w:rPr>
        <w:t xml:space="preserve"> </w:t>
      </w:r>
      <w:commentRangeStart w:id="0"/>
      <w:r w:rsidRPr="00BE6C91">
        <w:rPr>
          <w:rFonts w:ascii="Times New Roman" w:hAnsi="Times New Roman" w:cs="Times New Roman"/>
          <w:color w:val="000000" w:themeColor="text1"/>
          <w:sz w:val="24"/>
          <w:szCs w:val="24"/>
          <w:vertAlign w:val="superscript"/>
        </w:rPr>
        <w:t>[5]</w:t>
      </w:r>
      <w:r w:rsidRPr="00BE6C91">
        <w:rPr>
          <w:rFonts w:ascii="Times New Roman" w:hAnsi="Times New Roman" w:cs="Times New Roman"/>
          <w:color w:val="000000" w:themeColor="text1"/>
          <w:sz w:val="24"/>
          <w:szCs w:val="24"/>
        </w:rPr>
        <w:t xml:space="preserve">. </w:t>
      </w:r>
      <w:commentRangeEnd w:id="0"/>
      <w:r w:rsidR="00074579">
        <w:rPr>
          <w:rStyle w:val="CommentReference"/>
        </w:rPr>
        <w:commentReference w:id="0"/>
      </w:r>
      <w:r w:rsidR="00E3436C" w:rsidRPr="00BE6C91">
        <w:rPr>
          <w:rFonts w:ascii="Times New Roman" w:hAnsi="Times New Roman" w:cs="Times New Roman"/>
          <w:color w:val="000000" w:themeColor="text1"/>
          <w:sz w:val="24"/>
          <w:szCs w:val="24"/>
        </w:rPr>
        <w:t xml:space="preserve">Niger is the only cultivated species of the genus </w:t>
      </w:r>
      <w:proofErr w:type="spellStart"/>
      <w:r w:rsidR="00E3436C" w:rsidRPr="00BE6C91">
        <w:rPr>
          <w:rFonts w:ascii="Times New Roman" w:hAnsi="Times New Roman" w:cs="Times New Roman"/>
          <w:i/>
          <w:iCs/>
          <w:color w:val="000000" w:themeColor="text1"/>
          <w:sz w:val="24"/>
          <w:szCs w:val="24"/>
        </w:rPr>
        <w:t>Guizotia</w:t>
      </w:r>
      <w:proofErr w:type="spellEnd"/>
      <w:r w:rsidR="00E3436C" w:rsidRPr="00BE6C91">
        <w:rPr>
          <w:rFonts w:ascii="Times New Roman" w:hAnsi="Times New Roman" w:cs="Times New Roman"/>
          <w:i/>
          <w:iCs/>
          <w:color w:val="000000" w:themeColor="text1"/>
          <w:sz w:val="24"/>
          <w:szCs w:val="24"/>
        </w:rPr>
        <w:t xml:space="preserve"> </w:t>
      </w:r>
      <w:r w:rsidR="00E3436C" w:rsidRPr="00BE6C91">
        <w:rPr>
          <w:rFonts w:ascii="Times New Roman" w:hAnsi="Times New Roman" w:cs="Times New Roman"/>
          <w:color w:val="000000" w:themeColor="text1"/>
          <w:sz w:val="24"/>
          <w:szCs w:val="24"/>
        </w:rPr>
        <w:t>with a diploid plant chromosome number of 2n=2x=30 (</w:t>
      </w:r>
      <w:proofErr w:type="spellStart"/>
      <w:r w:rsidR="00E3436C" w:rsidRPr="00BE6C91">
        <w:rPr>
          <w:rFonts w:ascii="Times New Roman" w:hAnsi="Times New Roman" w:cs="Times New Roman"/>
          <w:color w:val="000000" w:themeColor="text1"/>
          <w:sz w:val="24"/>
          <w:szCs w:val="24"/>
        </w:rPr>
        <w:t>Bisen</w:t>
      </w:r>
      <w:proofErr w:type="spellEnd"/>
      <w:r w:rsidR="00E3436C" w:rsidRPr="00BE6C91">
        <w:rPr>
          <w:rFonts w:ascii="Times New Roman" w:hAnsi="Times New Roman" w:cs="Times New Roman"/>
          <w:color w:val="000000" w:themeColor="text1"/>
          <w:sz w:val="24"/>
          <w:szCs w:val="24"/>
        </w:rPr>
        <w:t xml:space="preserve"> </w:t>
      </w:r>
      <w:r w:rsidR="00E3436C" w:rsidRPr="00BE6C91">
        <w:rPr>
          <w:rFonts w:ascii="Times New Roman" w:hAnsi="Times New Roman" w:cs="Times New Roman"/>
          <w:i/>
          <w:iCs/>
          <w:color w:val="000000" w:themeColor="text1"/>
          <w:sz w:val="24"/>
          <w:szCs w:val="24"/>
        </w:rPr>
        <w:t xml:space="preserve">et al., </w:t>
      </w:r>
      <w:r w:rsidR="00E3436C" w:rsidRPr="00BE6C91">
        <w:rPr>
          <w:rFonts w:ascii="Times New Roman" w:hAnsi="Times New Roman" w:cs="Times New Roman"/>
          <w:color w:val="000000" w:themeColor="text1"/>
          <w:sz w:val="24"/>
          <w:szCs w:val="24"/>
        </w:rPr>
        <w:t xml:space="preserve">2016). </w:t>
      </w:r>
      <w:r w:rsidRPr="00BE6C91">
        <w:rPr>
          <w:rFonts w:ascii="Times New Roman" w:hAnsi="Times New Roman" w:cs="Times New Roman"/>
          <w:color w:val="000000" w:themeColor="text1"/>
          <w:sz w:val="24"/>
          <w:szCs w:val="24"/>
        </w:rPr>
        <w:t>Niger though a native to Tropical Africa, is wide spread and extensively cultivated in India since long and constitutes about 50% of Ethiopian and 3% Indian oilseed production. In India, it is primarily grown on the degraded soils in hilly and tribal pockets under input starved conditions over an area of about 3 lakh ha with larger area in Chhattisgarh, MP, Maharashtra and Odisha. It can be grown successfully without chemicals. In MP, it is grown in 0.43 l</w:t>
      </w:r>
      <w:r w:rsidR="0092001C" w:rsidRPr="00BE6C91">
        <w:rPr>
          <w:rFonts w:ascii="Times New Roman" w:hAnsi="Times New Roman" w:cs="Times New Roman"/>
          <w:color w:val="000000" w:themeColor="text1"/>
          <w:sz w:val="24"/>
          <w:szCs w:val="24"/>
        </w:rPr>
        <w:t xml:space="preserve">akh ha area with production of </w:t>
      </w:r>
      <w:r w:rsidRPr="00BE6C91">
        <w:rPr>
          <w:rFonts w:ascii="Times New Roman" w:hAnsi="Times New Roman" w:cs="Times New Roman"/>
          <w:color w:val="000000" w:themeColor="text1"/>
          <w:sz w:val="24"/>
          <w:szCs w:val="24"/>
        </w:rPr>
        <w:t xml:space="preserve">0.16 lakh </w:t>
      </w:r>
      <w:proofErr w:type="spellStart"/>
      <w:r w:rsidRPr="00BE6C91">
        <w:rPr>
          <w:rFonts w:ascii="Times New Roman" w:hAnsi="Times New Roman" w:cs="Times New Roman"/>
          <w:color w:val="000000" w:themeColor="text1"/>
          <w:sz w:val="24"/>
          <w:szCs w:val="24"/>
        </w:rPr>
        <w:t>tonnes</w:t>
      </w:r>
      <w:proofErr w:type="spellEnd"/>
      <w:r w:rsidRPr="00BE6C91">
        <w:rPr>
          <w:rFonts w:ascii="Times New Roman" w:hAnsi="Times New Roman" w:cs="Times New Roman"/>
          <w:color w:val="000000" w:themeColor="text1"/>
          <w:sz w:val="24"/>
          <w:szCs w:val="24"/>
        </w:rPr>
        <w:t xml:space="preserve"> and productivity of 372 kg /ha</w:t>
      </w:r>
      <w:r w:rsidR="00CD64FB" w:rsidRPr="00BE6C91">
        <w:rPr>
          <w:rFonts w:ascii="Times New Roman" w:hAnsi="Times New Roman" w:cs="Times New Roman"/>
          <w:color w:val="000000" w:themeColor="text1"/>
          <w:sz w:val="24"/>
          <w:szCs w:val="24"/>
        </w:rPr>
        <w:t xml:space="preserve"> (</w:t>
      </w:r>
      <w:r w:rsidR="00CD64FB" w:rsidRPr="00BE6C91">
        <w:rPr>
          <w:rFonts w:ascii="Times New Roman" w:hAnsi="Times New Roman"/>
          <w:bCs/>
          <w:color w:val="000000" w:themeColor="text1"/>
          <w:sz w:val="24"/>
          <w:szCs w:val="24"/>
        </w:rPr>
        <w:t>Anonymous, 2014</w:t>
      </w:r>
      <w:commentRangeStart w:id="1"/>
      <w:r w:rsidR="00CD64FB" w:rsidRPr="00BE6C91">
        <w:rPr>
          <w:rFonts w:ascii="Times New Roman" w:hAnsi="Times New Roman"/>
          <w:bCs/>
          <w:color w:val="000000" w:themeColor="text1"/>
          <w:sz w:val="24"/>
          <w:szCs w:val="24"/>
        </w:rPr>
        <w:t>)</w:t>
      </w:r>
      <w:r w:rsidR="00CD64FB" w:rsidRPr="00BE6C91">
        <w:rPr>
          <w:rFonts w:ascii="Times New Roman" w:hAnsi="Times New Roman" w:cs="Times New Roman"/>
          <w:color w:val="000000" w:themeColor="text1"/>
          <w:sz w:val="24"/>
          <w:szCs w:val="24"/>
          <w:vertAlign w:val="superscript"/>
        </w:rPr>
        <w:t xml:space="preserve"> </w:t>
      </w:r>
      <w:r w:rsidRPr="00BE6C91">
        <w:rPr>
          <w:rFonts w:ascii="Times New Roman" w:hAnsi="Times New Roman" w:cs="Times New Roman"/>
          <w:color w:val="000000" w:themeColor="text1"/>
          <w:sz w:val="24"/>
          <w:szCs w:val="24"/>
          <w:vertAlign w:val="superscript"/>
        </w:rPr>
        <w:t>[1]</w:t>
      </w:r>
      <w:r w:rsidRPr="00BE6C91">
        <w:rPr>
          <w:rFonts w:ascii="Times New Roman" w:hAnsi="Times New Roman" w:cs="Times New Roman"/>
          <w:color w:val="000000" w:themeColor="text1"/>
          <w:sz w:val="24"/>
          <w:szCs w:val="24"/>
        </w:rPr>
        <w:t xml:space="preserve">. </w:t>
      </w:r>
      <w:commentRangeEnd w:id="1"/>
      <w:r w:rsidR="00074579">
        <w:rPr>
          <w:rStyle w:val="CommentReference"/>
        </w:rPr>
        <w:commentReference w:id="1"/>
      </w:r>
      <w:r w:rsidRPr="00BE6C91">
        <w:rPr>
          <w:rFonts w:ascii="Times New Roman" w:hAnsi="Times New Roman" w:cs="Times New Roman"/>
          <w:color w:val="000000" w:themeColor="text1"/>
          <w:sz w:val="24"/>
          <w:szCs w:val="24"/>
        </w:rPr>
        <w:t xml:space="preserve">Niger seeds contain about 40% edible oil with fatty acid composition of 75-80% linoleic acid, 7-8% palmitic and steric acids, </w:t>
      </w:r>
      <w:r w:rsidRPr="00BE6C91">
        <w:rPr>
          <w:rFonts w:ascii="Times New Roman" w:hAnsi="Times New Roman" w:cs="Times New Roman"/>
          <w:color w:val="000000" w:themeColor="text1"/>
          <w:sz w:val="24"/>
          <w:szCs w:val="24"/>
        </w:rPr>
        <w:lastRenderedPageBreak/>
        <w:t>and 5-8% oleic acid</w:t>
      </w:r>
      <w:r w:rsidR="009B2599" w:rsidRPr="00BE6C91">
        <w:rPr>
          <w:rFonts w:ascii="Times New Roman" w:hAnsi="Times New Roman" w:cs="Times New Roman"/>
          <w:color w:val="000000" w:themeColor="text1"/>
          <w:sz w:val="24"/>
          <w:szCs w:val="24"/>
        </w:rPr>
        <w:t xml:space="preserve"> (</w:t>
      </w:r>
      <w:r w:rsidR="009B2599" w:rsidRPr="00BE6C91">
        <w:rPr>
          <w:rFonts w:ascii="Times New Roman" w:hAnsi="Times New Roman"/>
          <w:bCs/>
          <w:color w:val="000000" w:themeColor="text1"/>
          <w:sz w:val="24"/>
          <w:szCs w:val="24"/>
        </w:rPr>
        <w:t xml:space="preserve">Dutta </w:t>
      </w:r>
      <w:r w:rsidR="009B2599" w:rsidRPr="00BE6C91">
        <w:rPr>
          <w:rFonts w:ascii="Times New Roman" w:hAnsi="Times New Roman"/>
          <w:bCs/>
          <w:i/>
          <w:iCs/>
          <w:color w:val="000000" w:themeColor="text1"/>
          <w:sz w:val="24"/>
          <w:szCs w:val="24"/>
        </w:rPr>
        <w:t>et al.,</w:t>
      </w:r>
      <w:r w:rsidR="009B2599" w:rsidRPr="00BE6C91">
        <w:rPr>
          <w:rFonts w:ascii="Times New Roman" w:hAnsi="Times New Roman"/>
          <w:bCs/>
          <w:color w:val="000000" w:themeColor="text1"/>
          <w:sz w:val="24"/>
          <w:szCs w:val="24"/>
        </w:rPr>
        <w:t xml:space="preserve"> 1994</w:t>
      </w:r>
      <w:commentRangeStart w:id="2"/>
      <w:r w:rsidR="009B2599" w:rsidRPr="00BE6C91">
        <w:rPr>
          <w:rFonts w:ascii="Times New Roman" w:hAnsi="Times New Roman" w:cs="Times New Roman"/>
          <w:color w:val="000000" w:themeColor="text1"/>
          <w:sz w:val="24"/>
          <w:szCs w:val="24"/>
        </w:rPr>
        <w:t>)</w:t>
      </w:r>
      <w:r w:rsidRPr="00BE6C91">
        <w:rPr>
          <w:rFonts w:ascii="Times New Roman" w:hAnsi="Times New Roman" w:cs="Times New Roman"/>
          <w:color w:val="000000" w:themeColor="text1"/>
          <w:sz w:val="24"/>
          <w:szCs w:val="24"/>
        </w:rPr>
        <w:t xml:space="preserve"> </w:t>
      </w:r>
      <w:r w:rsidRPr="00BE6C91">
        <w:rPr>
          <w:rFonts w:ascii="Times New Roman" w:hAnsi="Times New Roman" w:cs="Times New Roman"/>
          <w:color w:val="000000" w:themeColor="text1"/>
          <w:sz w:val="24"/>
          <w:szCs w:val="24"/>
          <w:vertAlign w:val="superscript"/>
        </w:rPr>
        <w:t>[4]</w:t>
      </w:r>
      <w:r w:rsidRPr="00BE6C91">
        <w:rPr>
          <w:rFonts w:ascii="Times New Roman" w:hAnsi="Times New Roman" w:cs="Times New Roman"/>
          <w:i/>
          <w:iCs/>
          <w:color w:val="000000" w:themeColor="text1"/>
          <w:sz w:val="24"/>
          <w:szCs w:val="24"/>
        </w:rPr>
        <w:t xml:space="preserve">. </w:t>
      </w:r>
      <w:commentRangeEnd w:id="2"/>
      <w:r w:rsidR="00074579">
        <w:rPr>
          <w:rStyle w:val="CommentReference"/>
        </w:rPr>
        <w:commentReference w:id="2"/>
      </w:r>
      <w:r w:rsidRPr="00BE6C91">
        <w:rPr>
          <w:rFonts w:ascii="Times New Roman" w:hAnsi="Times New Roman" w:cs="Times New Roman"/>
          <w:color w:val="000000" w:themeColor="text1"/>
          <w:sz w:val="24"/>
          <w:szCs w:val="24"/>
        </w:rPr>
        <w:t>However, keeping quality of Niger is poor due to high content of unsaturated fatty acids. The oil is used for culinary purposes, manufacturing paints, soft soaps and for lighting and lubrication. Moreover, consuming Niger seed oil is beneficial from public health point of view because it contains minor quantities of substances such as tocopherols, phospholipids and sterols that provide protection against cardiovascular disorders and cancer</w:t>
      </w:r>
      <w:r w:rsidR="00DE4B35" w:rsidRPr="00BE6C91">
        <w:rPr>
          <w:rFonts w:ascii="Times New Roman" w:hAnsi="Times New Roman"/>
          <w:bCs/>
          <w:color w:val="000000" w:themeColor="text1"/>
          <w:sz w:val="24"/>
          <w:szCs w:val="24"/>
        </w:rPr>
        <w:t xml:space="preserve"> (Ramadan and Morsel, 2002</w:t>
      </w:r>
      <w:commentRangeStart w:id="3"/>
      <w:r w:rsidR="00DE4B35" w:rsidRPr="00BE6C91">
        <w:rPr>
          <w:rFonts w:ascii="Times New Roman" w:hAnsi="Times New Roman"/>
          <w:bCs/>
          <w:color w:val="000000" w:themeColor="text1"/>
          <w:sz w:val="24"/>
          <w:szCs w:val="24"/>
        </w:rPr>
        <w:t>)</w:t>
      </w:r>
      <w:r w:rsidR="009B2599" w:rsidRPr="00BE6C91">
        <w:rPr>
          <w:rFonts w:ascii="Times New Roman" w:hAnsi="Times New Roman"/>
          <w:bCs/>
          <w:color w:val="000000" w:themeColor="text1"/>
          <w:sz w:val="24"/>
          <w:szCs w:val="24"/>
        </w:rPr>
        <w:t xml:space="preserve"> </w:t>
      </w:r>
      <w:r w:rsidRPr="00BE6C91">
        <w:rPr>
          <w:rFonts w:ascii="Times New Roman" w:hAnsi="Times New Roman" w:cs="Times New Roman"/>
          <w:color w:val="000000" w:themeColor="text1"/>
          <w:sz w:val="24"/>
          <w:szCs w:val="24"/>
          <w:vertAlign w:val="superscript"/>
        </w:rPr>
        <w:t>[</w:t>
      </w:r>
      <w:r w:rsidR="00546164">
        <w:rPr>
          <w:rFonts w:ascii="Times New Roman" w:hAnsi="Times New Roman" w:cs="Times New Roman"/>
          <w:color w:val="000000" w:themeColor="text1"/>
          <w:sz w:val="24"/>
          <w:szCs w:val="24"/>
          <w:vertAlign w:val="superscript"/>
        </w:rPr>
        <w:t>9</w:t>
      </w:r>
      <w:r w:rsidRPr="00BE6C91">
        <w:rPr>
          <w:rFonts w:ascii="Times New Roman" w:hAnsi="Times New Roman" w:cs="Times New Roman"/>
          <w:color w:val="000000" w:themeColor="text1"/>
          <w:sz w:val="24"/>
          <w:szCs w:val="24"/>
          <w:vertAlign w:val="superscript"/>
        </w:rPr>
        <w:t>]</w:t>
      </w:r>
      <w:r w:rsidR="00DE4B35" w:rsidRPr="00BE6C91">
        <w:rPr>
          <w:rFonts w:ascii="Times New Roman" w:hAnsi="Times New Roman" w:cs="Times New Roman"/>
          <w:color w:val="000000" w:themeColor="text1"/>
          <w:sz w:val="24"/>
          <w:szCs w:val="24"/>
        </w:rPr>
        <w:t xml:space="preserve">. </w:t>
      </w:r>
      <w:commentRangeEnd w:id="3"/>
      <w:r w:rsidR="00074579">
        <w:rPr>
          <w:rStyle w:val="CommentReference"/>
        </w:rPr>
        <w:commentReference w:id="3"/>
      </w:r>
      <w:r w:rsidRPr="00BE6C91">
        <w:rPr>
          <w:rFonts w:ascii="Times New Roman" w:hAnsi="Times New Roman" w:cs="Times New Roman"/>
          <w:color w:val="000000" w:themeColor="text1"/>
          <w:sz w:val="24"/>
          <w:szCs w:val="24"/>
        </w:rPr>
        <w:t>Niger is a completely out crossing species with self-incompatibility mechanism.</w:t>
      </w:r>
      <w:r w:rsidR="00DE4B35">
        <w:rPr>
          <w:rFonts w:ascii="Times New Roman" w:hAnsi="Times New Roman" w:cs="Times New Roman"/>
          <w:color w:val="FF0000"/>
          <w:sz w:val="24"/>
          <w:szCs w:val="24"/>
        </w:rPr>
        <w:t xml:space="preserve"> </w:t>
      </w:r>
      <w:r w:rsidR="00CA12B2" w:rsidRPr="00232870">
        <w:rPr>
          <w:rFonts w:ascii="Times New Roman" w:hAnsi="Times New Roman" w:cs="Times New Roman"/>
          <w:sz w:val="24"/>
          <w:szCs w:val="24"/>
        </w:rPr>
        <w:t xml:space="preserve">Characterization should eventually lead to a system of recording and storing useful data that can be readily retrieved and made available to others and help in planning breeding </w:t>
      </w:r>
      <w:proofErr w:type="spellStart"/>
      <w:r w:rsidR="00CA12B2" w:rsidRPr="00232870">
        <w:rPr>
          <w:rFonts w:ascii="Times New Roman" w:hAnsi="Times New Roman" w:cs="Times New Roman"/>
          <w:sz w:val="24"/>
          <w:szCs w:val="24"/>
        </w:rPr>
        <w:t>programmes</w:t>
      </w:r>
      <w:proofErr w:type="spellEnd"/>
      <w:r w:rsidR="00CA12B2" w:rsidRPr="00232870">
        <w:rPr>
          <w:rFonts w:ascii="Times New Roman" w:hAnsi="Times New Roman" w:cs="Times New Roman"/>
          <w:sz w:val="24"/>
          <w:szCs w:val="24"/>
        </w:rPr>
        <w:t xml:space="preserve"> (</w:t>
      </w:r>
      <w:proofErr w:type="spellStart"/>
      <w:r w:rsidR="00CA12B2" w:rsidRPr="00232870">
        <w:rPr>
          <w:rFonts w:ascii="Times New Roman" w:hAnsi="Times New Roman" w:cs="Times New Roman"/>
          <w:sz w:val="24"/>
          <w:szCs w:val="24"/>
        </w:rPr>
        <w:t>Debas</w:t>
      </w:r>
      <w:proofErr w:type="spellEnd"/>
      <w:r w:rsidR="00CA12B2" w:rsidRPr="00232870">
        <w:rPr>
          <w:rFonts w:ascii="Times New Roman" w:hAnsi="Times New Roman" w:cs="Times New Roman"/>
          <w:sz w:val="24"/>
          <w:szCs w:val="24"/>
        </w:rPr>
        <w:t xml:space="preserve"> </w:t>
      </w:r>
      <w:r w:rsidR="00CA12B2" w:rsidRPr="00232870">
        <w:rPr>
          <w:rFonts w:ascii="Times New Roman" w:hAnsi="Times New Roman" w:cs="Times New Roman"/>
          <w:i/>
          <w:iCs/>
          <w:sz w:val="24"/>
          <w:szCs w:val="24"/>
        </w:rPr>
        <w:t xml:space="preserve">et al., </w:t>
      </w:r>
      <w:r w:rsidR="00CA12B2" w:rsidRPr="00232870">
        <w:rPr>
          <w:rFonts w:ascii="Times New Roman" w:hAnsi="Times New Roman" w:cs="Times New Roman"/>
          <w:sz w:val="24"/>
          <w:szCs w:val="24"/>
        </w:rPr>
        <w:t xml:space="preserve">1994). </w:t>
      </w:r>
      <w:r w:rsidR="00CA12B2" w:rsidRPr="00D71044">
        <w:rPr>
          <w:rFonts w:ascii="Times New Roman" w:hAnsi="Times New Roman" w:cs="Times New Roman"/>
          <w:strike/>
          <w:sz w:val="24"/>
          <w:szCs w:val="24"/>
        </w:rPr>
        <w:t xml:space="preserve">Among the several limiting factors for successful </w:t>
      </w:r>
      <w:proofErr w:type="spellStart"/>
      <w:r w:rsidR="00232870" w:rsidRPr="00D71044">
        <w:rPr>
          <w:rFonts w:ascii="Times New Roman" w:hAnsi="Times New Roman" w:cs="Times New Roman"/>
          <w:strike/>
          <w:sz w:val="24"/>
          <w:szCs w:val="24"/>
        </w:rPr>
        <w:t>niger</w:t>
      </w:r>
      <w:proofErr w:type="spellEnd"/>
      <w:r w:rsidR="00CA12B2" w:rsidRPr="00D71044">
        <w:rPr>
          <w:rFonts w:ascii="Times New Roman" w:hAnsi="Times New Roman" w:cs="Times New Roman"/>
          <w:strike/>
          <w:sz w:val="24"/>
          <w:szCs w:val="24"/>
        </w:rPr>
        <w:t xml:space="preserve"> production</w:t>
      </w:r>
      <w:r w:rsidR="00232870" w:rsidRPr="00D71044">
        <w:rPr>
          <w:rFonts w:ascii="Times New Roman" w:hAnsi="Times New Roman" w:cs="Times New Roman"/>
          <w:strike/>
          <w:sz w:val="24"/>
          <w:szCs w:val="24"/>
        </w:rPr>
        <w:t>.</w:t>
      </w:r>
      <w:r w:rsidR="00232870" w:rsidRPr="00232870">
        <w:rPr>
          <w:rFonts w:ascii="Times New Roman" w:hAnsi="Times New Roman" w:cs="Times New Roman"/>
          <w:sz w:val="24"/>
          <w:szCs w:val="24"/>
        </w:rPr>
        <w:t xml:space="preserve"> </w:t>
      </w:r>
      <w:r w:rsidR="00CA12B2" w:rsidRPr="00232870">
        <w:rPr>
          <w:rFonts w:ascii="Times New Roman" w:hAnsi="Times New Roman" w:cs="Times New Roman"/>
          <w:sz w:val="24"/>
          <w:szCs w:val="24"/>
        </w:rPr>
        <w:t xml:space="preserve">Germplasm forms the raw material for any crop improvement </w:t>
      </w:r>
      <w:proofErr w:type="spellStart"/>
      <w:r w:rsidR="00CA12B2" w:rsidRPr="00232870">
        <w:rPr>
          <w:rFonts w:ascii="Times New Roman" w:hAnsi="Times New Roman" w:cs="Times New Roman"/>
          <w:sz w:val="24"/>
          <w:szCs w:val="24"/>
        </w:rPr>
        <w:t>programme</w:t>
      </w:r>
      <w:proofErr w:type="spellEnd"/>
      <w:r w:rsidR="00CA12B2" w:rsidRPr="00232870">
        <w:rPr>
          <w:rFonts w:ascii="Times New Roman" w:hAnsi="Times New Roman" w:cs="Times New Roman"/>
          <w:sz w:val="24"/>
          <w:szCs w:val="24"/>
        </w:rPr>
        <w:t>. There is wide gene</w:t>
      </w:r>
      <w:r w:rsidR="00232870" w:rsidRPr="00232870">
        <w:rPr>
          <w:rFonts w:ascii="Times New Roman" w:hAnsi="Times New Roman" w:cs="Times New Roman"/>
          <w:sz w:val="24"/>
          <w:szCs w:val="24"/>
        </w:rPr>
        <w:t xml:space="preserve">tic diversity available in </w:t>
      </w:r>
      <w:proofErr w:type="spellStart"/>
      <w:r w:rsidR="00232870" w:rsidRPr="00232870">
        <w:rPr>
          <w:rFonts w:ascii="Times New Roman" w:hAnsi="Times New Roman" w:cs="Times New Roman"/>
          <w:sz w:val="24"/>
          <w:szCs w:val="24"/>
        </w:rPr>
        <w:t>niger</w:t>
      </w:r>
      <w:proofErr w:type="spellEnd"/>
      <w:r w:rsidR="00CA12B2" w:rsidRPr="00232870">
        <w:rPr>
          <w:rFonts w:ascii="Times New Roman" w:hAnsi="Times New Roman" w:cs="Times New Roman"/>
          <w:sz w:val="24"/>
          <w:szCs w:val="24"/>
        </w:rPr>
        <w:t xml:space="preserve"> and characterizing these resources is a prerequisite for the genetic improvement of its cultivars. </w:t>
      </w:r>
      <w:commentRangeStart w:id="4"/>
      <w:r w:rsidR="00CA12B2" w:rsidRPr="00232870">
        <w:rPr>
          <w:rFonts w:ascii="Times New Roman" w:hAnsi="Times New Roman" w:cs="Times New Roman"/>
          <w:sz w:val="24"/>
          <w:szCs w:val="24"/>
        </w:rPr>
        <w:t>The characterization and evaluation are the important pre requisites for effective utilization of germplasm and also to identify sources of useful genes (</w:t>
      </w:r>
      <w:proofErr w:type="spellStart"/>
      <w:r w:rsidR="00CA12B2" w:rsidRPr="00232870">
        <w:rPr>
          <w:rFonts w:ascii="Times New Roman" w:hAnsi="Times New Roman" w:cs="Times New Roman"/>
          <w:sz w:val="24"/>
          <w:szCs w:val="24"/>
        </w:rPr>
        <w:t>Upadhayay</w:t>
      </w:r>
      <w:proofErr w:type="spellEnd"/>
      <w:r w:rsidR="00CA12B2" w:rsidRPr="00232870">
        <w:rPr>
          <w:rFonts w:ascii="Times New Roman" w:hAnsi="Times New Roman" w:cs="Times New Roman"/>
          <w:sz w:val="24"/>
          <w:szCs w:val="24"/>
        </w:rPr>
        <w:t xml:space="preserve"> </w:t>
      </w:r>
      <w:r w:rsidR="00CA12B2" w:rsidRPr="00232870">
        <w:rPr>
          <w:rFonts w:ascii="Times New Roman" w:hAnsi="Times New Roman" w:cs="Times New Roman"/>
          <w:i/>
          <w:iCs/>
          <w:sz w:val="24"/>
          <w:szCs w:val="24"/>
        </w:rPr>
        <w:t xml:space="preserve">et al., </w:t>
      </w:r>
      <w:r w:rsidR="00CA12B2" w:rsidRPr="00232870">
        <w:rPr>
          <w:rFonts w:ascii="Times New Roman" w:hAnsi="Times New Roman" w:cs="Times New Roman"/>
          <w:sz w:val="24"/>
          <w:szCs w:val="24"/>
        </w:rPr>
        <w:t xml:space="preserve">2010). In order to introduce a new plant variety to the markets commercially, it is necessary to register newly bred variety, which relies upon the results of DUS (distinctness, uniformity and stability) tests for a new genotype to be registered as a commercial variety, it needs to be distinct from all other released varieties, uniform and stable for morphological and other evaluated traits (Lombard </w:t>
      </w:r>
      <w:r w:rsidR="00CA12B2" w:rsidRPr="00232870">
        <w:rPr>
          <w:rFonts w:ascii="Times New Roman" w:hAnsi="Times New Roman" w:cs="Times New Roman"/>
          <w:i/>
          <w:iCs/>
          <w:sz w:val="24"/>
          <w:szCs w:val="24"/>
        </w:rPr>
        <w:t xml:space="preserve">et al., </w:t>
      </w:r>
      <w:r w:rsidR="00CA12B2" w:rsidRPr="00232870">
        <w:rPr>
          <w:rFonts w:ascii="Times New Roman" w:hAnsi="Times New Roman" w:cs="Times New Roman"/>
          <w:sz w:val="24"/>
          <w:szCs w:val="24"/>
        </w:rPr>
        <w:t xml:space="preserve">2000 and </w:t>
      </w:r>
      <w:proofErr w:type="spellStart"/>
      <w:r w:rsidR="00CA12B2" w:rsidRPr="00232870">
        <w:rPr>
          <w:rFonts w:ascii="Times New Roman" w:hAnsi="Times New Roman" w:cs="Times New Roman"/>
          <w:sz w:val="24"/>
          <w:szCs w:val="24"/>
        </w:rPr>
        <w:t>Tommasini</w:t>
      </w:r>
      <w:proofErr w:type="spellEnd"/>
      <w:r w:rsidR="00CA12B2" w:rsidRPr="00232870">
        <w:rPr>
          <w:rFonts w:ascii="Times New Roman" w:hAnsi="Times New Roman" w:cs="Times New Roman"/>
          <w:sz w:val="24"/>
          <w:szCs w:val="24"/>
        </w:rPr>
        <w:t xml:space="preserve"> </w:t>
      </w:r>
      <w:r w:rsidR="00CA12B2" w:rsidRPr="00232870">
        <w:rPr>
          <w:rFonts w:ascii="Times New Roman" w:hAnsi="Times New Roman" w:cs="Times New Roman"/>
          <w:i/>
          <w:iCs/>
          <w:sz w:val="24"/>
          <w:szCs w:val="24"/>
        </w:rPr>
        <w:t xml:space="preserve">et al., </w:t>
      </w:r>
      <w:r w:rsidR="00CA12B2" w:rsidRPr="00232870">
        <w:rPr>
          <w:rFonts w:ascii="Times New Roman" w:hAnsi="Times New Roman" w:cs="Times New Roman"/>
          <w:sz w:val="24"/>
          <w:szCs w:val="24"/>
        </w:rPr>
        <w:t xml:space="preserve">2003). Therefore, DUS test has been established to be the foundation of plant variety protection and also to identify a new variety from reference collection (Kwon </w:t>
      </w:r>
      <w:r w:rsidR="00CA12B2" w:rsidRPr="00232870">
        <w:rPr>
          <w:rFonts w:ascii="Times New Roman" w:hAnsi="Times New Roman" w:cs="Times New Roman"/>
          <w:i/>
          <w:iCs/>
          <w:sz w:val="24"/>
          <w:szCs w:val="24"/>
        </w:rPr>
        <w:t xml:space="preserve">et al., </w:t>
      </w:r>
      <w:r w:rsidR="00CA12B2" w:rsidRPr="00232870">
        <w:rPr>
          <w:rFonts w:ascii="Times New Roman" w:hAnsi="Times New Roman" w:cs="Times New Roman"/>
          <w:sz w:val="24"/>
          <w:szCs w:val="24"/>
        </w:rPr>
        <w:t>2005). There are several issues to be resolved with yield and yield attr</w:t>
      </w:r>
      <w:r w:rsidR="00232870" w:rsidRPr="00232870">
        <w:rPr>
          <w:rFonts w:ascii="Times New Roman" w:hAnsi="Times New Roman" w:cs="Times New Roman"/>
          <w:sz w:val="24"/>
          <w:szCs w:val="24"/>
        </w:rPr>
        <w:t xml:space="preserve">ibuting traits like seed yield </w:t>
      </w:r>
      <w:r w:rsidR="00CA12B2" w:rsidRPr="00232870">
        <w:rPr>
          <w:rFonts w:ascii="Times New Roman" w:hAnsi="Times New Roman" w:cs="Times New Roman"/>
          <w:sz w:val="24"/>
          <w:szCs w:val="24"/>
        </w:rPr>
        <w:t>and oil content.</w:t>
      </w:r>
      <w:r w:rsidR="00232870" w:rsidRPr="00232870">
        <w:rPr>
          <w:rFonts w:ascii="Times New Roman" w:hAnsi="Times New Roman" w:cs="Times New Roman"/>
          <w:sz w:val="24"/>
          <w:szCs w:val="24"/>
        </w:rPr>
        <w:t xml:space="preserve"> The current system of DUS testing has come across several significant shortcomings. The varieties to be assessed are increasing in number where their variability reduces, and the reference collections are expanding because of their internationalization, both of which result in the dramatic increase in expenses associated with these methods. Moreover, the existing methods are time consuming, which have altogether led to more necessity for developing a substitutionary, less costly system. </w:t>
      </w:r>
      <w:commentRangeStart w:id="5"/>
      <w:r w:rsidR="00232870" w:rsidRPr="00232870">
        <w:rPr>
          <w:rFonts w:ascii="Times New Roman" w:hAnsi="Times New Roman" w:cs="Times New Roman"/>
          <w:sz w:val="24"/>
          <w:szCs w:val="24"/>
        </w:rPr>
        <w:t xml:space="preserve">Thus, the studies on the use of molecular markers in DUS testing proving the expected capability of molecular markers have encouraged International Union for the Protection of New Varieties of Plants (UPOV) to contemplate the introduction of molecular markers to the DUS testing system. Nevertheless, before this decision could be made, there are several issues to be resolved. </w:t>
      </w:r>
      <w:commentRangeEnd w:id="4"/>
      <w:r w:rsidR="00D71044">
        <w:rPr>
          <w:rStyle w:val="CommentReference"/>
        </w:rPr>
        <w:commentReference w:id="4"/>
      </w:r>
      <w:r w:rsidR="00CA12B2" w:rsidRPr="00232870">
        <w:rPr>
          <w:rFonts w:ascii="Times New Roman" w:hAnsi="Times New Roman" w:cs="Times New Roman"/>
          <w:sz w:val="24"/>
          <w:szCs w:val="24"/>
        </w:rPr>
        <w:t xml:space="preserve">Ideotype breeding aimed at modifying the plant architecture is also time-tested strategy to increase the yield potential. </w:t>
      </w:r>
      <w:commentRangeEnd w:id="5"/>
      <w:r w:rsidR="00E92CF5">
        <w:rPr>
          <w:rStyle w:val="CommentReference"/>
        </w:rPr>
        <w:commentReference w:id="5"/>
      </w:r>
      <w:r w:rsidR="00CA12B2" w:rsidRPr="00232870">
        <w:rPr>
          <w:rFonts w:ascii="Times New Roman" w:hAnsi="Times New Roman" w:cs="Times New Roman"/>
          <w:sz w:val="24"/>
          <w:szCs w:val="24"/>
        </w:rPr>
        <w:t>Therefore, the present study was undertaken to characterize the</w:t>
      </w:r>
      <w:r w:rsidR="001C628F">
        <w:rPr>
          <w:rFonts w:ascii="Times New Roman" w:hAnsi="Times New Roman" w:cs="Times New Roman"/>
          <w:sz w:val="24"/>
          <w:szCs w:val="24"/>
        </w:rPr>
        <w:t xml:space="preserve"> </w:t>
      </w:r>
      <w:proofErr w:type="spellStart"/>
      <w:r w:rsidR="001C628F">
        <w:rPr>
          <w:rFonts w:ascii="Times New Roman" w:hAnsi="Times New Roman" w:cs="Times New Roman"/>
          <w:sz w:val="24"/>
          <w:szCs w:val="24"/>
        </w:rPr>
        <w:t>niger</w:t>
      </w:r>
      <w:proofErr w:type="spellEnd"/>
      <w:r w:rsidR="001C628F">
        <w:rPr>
          <w:rFonts w:ascii="Times New Roman" w:hAnsi="Times New Roman" w:cs="Times New Roman"/>
          <w:sz w:val="24"/>
          <w:szCs w:val="24"/>
        </w:rPr>
        <w:t xml:space="preserve"> germplasm.</w:t>
      </w:r>
    </w:p>
    <w:p w14:paraId="181FEF46" w14:textId="77777777" w:rsidR="003E5ED3" w:rsidRDefault="003E5ED3" w:rsidP="001C628F">
      <w:pPr>
        <w:spacing w:after="120" w:line="360" w:lineRule="auto"/>
        <w:ind w:right="-181"/>
        <w:jc w:val="both"/>
        <w:rPr>
          <w:rFonts w:ascii="Times New Roman" w:hAnsi="Times New Roman" w:cs="Times New Roman"/>
          <w:b/>
          <w:bCs/>
          <w:sz w:val="24"/>
          <w:szCs w:val="24"/>
        </w:rPr>
      </w:pPr>
      <w:r w:rsidRPr="00294229">
        <w:rPr>
          <w:rFonts w:ascii="Times New Roman" w:hAnsi="Times New Roman" w:cs="Times New Roman"/>
          <w:b/>
          <w:bCs/>
          <w:sz w:val="24"/>
          <w:szCs w:val="24"/>
        </w:rPr>
        <w:lastRenderedPageBreak/>
        <w:t>MATERIALS AND METHODS</w:t>
      </w:r>
      <w:r>
        <w:rPr>
          <w:rFonts w:ascii="Times New Roman" w:hAnsi="Times New Roman" w:cs="Times New Roman"/>
          <w:b/>
          <w:bCs/>
          <w:sz w:val="24"/>
          <w:szCs w:val="24"/>
        </w:rPr>
        <w:t>:</w:t>
      </w:r>
    </w:p>
    <w:p w14:paraId="1C2B1D89" w14:textId="77777777" w:rsidR="00BD0365" w:rsidRPr="00A17880" w:rsidRDefault="00A17880" w:rsidP="00AD2EC7">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Seventy one</w:t>
      </w:r>
      <w:proofErr w:type="gramEnd"/>
      <w:r>
        <w:rPr>
          <w:rFonts w:ascii="Times New Roman" w:hAnsi="Times New Roman" w:cs="Times New Roman"/>
          <w:sz w:val="24"/>
          <w:szCs w:val="24"/>
        </w:rPr>
        <w:t xml:space="preserve"> germplasm of </w:t>
      </w:r>
      <w:proofErr w:type="spellStart"/>
      <w:r>
        <w:rPr>
          <w:rFonts w:ascii="Times New Roman" w:hAnsi="Times New Roman" w:cs="Times New Roman"/>
          <w:sz w:val="24"/>
          <w:szCs w:val="24"/>
        </w:rPr>
        <w:t>niger</w:t>
      </w:r>
      <w:proofErr w:type="spellEnd"/>
      <w:r>
        <w:rPr>
          <w:rFonts w:ascii="Times New Roman" w:hAnsi="Times New Roman" w:cs="Times New Roman"/>
          <w:sz w:val="24"/>
          <w:szCs w:val="24"/>
        </w:rPr>
        <w:t xml:space="preserve"> including check (IGPN-2004-1)</w:t>
      </w:r>
      <w:r w:rsidR="00BD0365" w:rsidRPr="00A17880">
        <w:rPr>
          <w:rFonts w:ascii="Times New Roman" w:hAnsi="Times New Roman" w:cs="Times New Roman"/>
          <w:sz w:val="24"/>
          <w:szCs w:val="24"/>
        </w:rPr>
        <w:t xml:space="preserve"> were grown in a randomized complete block design replicated thrice at</w:t>
      </w:r>
      <w:r>
        <w:rPr>
          <w:rFonts w:ascii="Times New Roman" w:hAnsi="Times New Roman" w:cs="Times New Roman"/>
          <w:sz w:val="24"/>
          <w:szCs w:val="24"/>
        </w:rPr>
        <w:t xml:space="preserve"> </w:t>
      </w:r>
      <w:r w:rsidR="00BD0365" w:rsidRPr="00A17880">
        <w:rPr>
          <w:rFonts w:ascii="Times New Roman" w:hAnsi="Times New Roman" w:cs="Times New Roman"/>
          <w:sz w:val="24"/>
          <w:szCs w:val="24"/>
        </w:rPr>
        <w:t xml:space="preserve">Project Coordinating Unit (Sesame and Niger) Research Farm, JNKVV, Jabalpur (M.P.) during </w:t>
      </w:r>
      <w:r w:rsidR="00BD0365" w:rsidRPr="00A17880">
        <w:rPr>
          <w:rFonts w:ascii="Times New Roman" w:hAnsi="Times New Roman" w:cs="Times New Roman"/>
          <w:i/>
          <w:iCs/>
          <w:sz w:val="24"/>
          <w:szCs w:val="24"/>
        </w:rPr>
        <w:t xml:space="preserve">kharif </w:t>
      </w:r>
      <w:r>
        <w:rPr>
          <w:rFonts w:ascii="Times New Roman" w:hAnsi="Times New Roman" w:cs="Times New Roman"/>
          <w:sz w:val="24"/>
          <w:szCs w:val="24"/>
        </w:rPr>
        <w:t xml:space="preserve">(2015-16). </w:t>
      </w:r>
      <w:r w:rsidR="00BD0365" w:rsidRPr="00A17880">
        <w:rPr>
          <w:rFonts w:ascii="Times New Roman" w:hAnsi="Times New Roman" w:cs="Times New Roman"/>
          <w:sz w:val="24"/>
          <w:szCs w:val="24"/>
        </w:rPr>
        <w:t>The distance between rows was maintained at 0.40 m and plant to</w:t>
      </w:r>
      <w:r>
        <w:rPr>
          <w:rFonts w:ascii="Times New Roman" w:hAnsi="Times New Roman" w:cs="Times New Roman"/>
          <w:sz w:val="24"/>
          <w:szCs w:val="24"/>
        </w:rPr>
        <w:t xml:space="preserve"> </w:t>
      </w:r>
      <w:r w:rsidR="00BD0365" w:rsidRPr="00A17880">
        <w:rPr>
          <w:rFonts w:ascii="Times New Roman" w:hAnsi="Times New Roman" w:cs="Times New Roman"/>
          <w:sz w:val="24"/>
          <w:szCs w:val="24"/>
        </w:rPr>
        <w:t xml:space="preserve">plant 0.15 m. </w:t>
      </w:r>
      <w:r w:rsidRPr="00A17880">
        <w:rPr>
          <w:rFonts w:ascii="Times New Roman" w:hAnsi="Times New Roman" w:cs="Times New Roman"/>
          <w:sz w:val="24"/>
          <w:szCs w:val="24"/>
        </w:rPr>
        <w:t>The soil of the experimental area is medium black with uniform</w:t>
      </w:r>
      <w:r>
        <w:rPr>
          <w:rFonts w:ascii="Times New Roman" w:hAnsi="Times New Roman" w:cs="Times New Roman"/>
          <w:sz w:val="24"/>
          <w:szCs w:val="24"/>
        </w:rPr>
        <w:t xml:space="preserve"> </w:t>
      </w:r>
      <w:r w:rsidRPr="00A17880">
        <w:rPr>
          <w:rFonts w:ascii="Times New Roman" w:hAnsi="Times New Roman" w:cs="Times New Roman"/>
          <w:sz w:val="24"/>
          <w:szCs w:val="24"/>
        </w:rPr>
        <w:t xml:space="preserve">topography and free from water logged conditions. </w:t>
      </w:r>
      <w:r w:rsidR="00BD0365" w:rsidRPr="00A17880">
        <w:rPr>
          <w:rFonts w:ascii="Times New Roman" w:hAnsi="Times New Roman" w:cs="Times New Roman"/>
          <w:sz w:val="24"/>
          <w:szCs w:val="24"/>
        </w:rPr>
        <w:t>The crop was raised under recommended package of practices along</w:t>
      </w:r>
      <w:r w:rsidR="009676BA">
        <w:rPr>
          <w:rFonts w:ascii="Times New Roman" w:hAnsi="Times New Roman" w:cs="Times New Roman"/>
          <w:sz w:val="24"/>
          <w:szCs w:val="24"/>
        </w:rPr>
        <w:t xml:space="preserve"> </w:t>
      </w:r>
      <w:r w:rsidR="00BD0365" w:rsidRPr="00A17880">
        <w:rPr>
          <w:rFonts w:ascii="Times New Roman" w:hAnsi="Times New Roman" w:cs="Times New Roman"/>
          <w:sz w:val="24"/>
          <w:szCs w:val="24"/>
        </w:rPr>
        <w:t>with prophylactic</w:t>
      </w:r>
      <w:r w:rsidRPr="00A17880">
        <w:rPr>
          <w:rFonts w:ascii="Times New Roman" w:hAnsi="Times New Roman" w:cs="Times New Roman"/>
          <w:sz w:val="24"/>
          <w:szCs w:val="24"/>
        </w:rPr>
        <w:t xml:space="preserve"> </w:t>
      </w:r>
      <w:r w:rsidR="00BD0365" w:rsidRPr="00A17880">
        <w:rPr>
          <w:rFonts w:ascii="Times New Roman" w:hAnsi="Times New Roman" w:cs="Times New Roman"/>
          <w:sz w:val="24"/>
          <w:szCs w:val="24"/>
        </w:rPr>
        <w:t xml:space="preserve">protection measures. The observations were recorded on </w:t>
      </w:r>
      <w:r w:rsidRPr="00A17880">
        <w:rPr>
          <w:rFonts w:ascii="Times New Roman" w:hAnsi="Times New Roman" w:cs="Times New Roman"/>
          <w:kern w:val="2"/>
          <w:sz w:val="24"/>
          <w:szCs w:val="24"/>
        </w:rPr>
        <w:t xml:space="preserve">flower petal color, number of petal per capitulum, stem pigmentation, stem hairiness, leaf </w:t>
      </w:r>
      <w:proofErr w:type="spellStart"/>
      <w:r w:rsidRPr="00A17880">
        <w:rPr>
          <w:rFonts w:ascii="Times New Roman" w:hAnsi="Times New Roman" w:cs="Times New Roman"/>
          <w:kern w:val="2"/>
          <w:sz w:val="24"/>
          <w:szCs w:val="24"/>
        </w:rPr>
        <w:t>colour</w:t>
      </w:r>
      <w:proofErr w:type="spellEnd"/>
      <w:r w:rsidRPr="00A17880">
        <w:rPr>
          <w:rFonts w:ascii="Times New Roman" w:hAnsi="Times New Roman" w:cs="Times New Roman"/>
          <w:kern w:val="2"/>
          <w:sz w:val="24"/>
          <w:szCs w:val="24"/>
        </w:rPr>
        <w:t>, leaf size, leaf shape, leaf serration of margin, leaf angle of br</w:t>
      </w:r>
      <w:r>
        <w:rPr>
          <w:rFonts w:ascii="Times New Roman" w:hAnsi="Times New Roman" w:cs="Times New Roman"/>
          <w:kern w:val="2"/>
          <w:sz w:val="24"/>
          <w:szCs w:val="24"/>
        </w:rPr>
        <w:t xml:space="preserve">anching, margin of corolla, </w:t>
      </w:r>
      <w:r w:rsidRPr="00A17880">
        <w:rPr>
          <w:rFonts w:ascii="Times New Roman" w:hAnsi="Times New Roman" w:cs="Times New Roman"/>
          <w:kern w:val="2"/>
          <w:sz w:val="24"/>
          <w:szCs w:val="24"/>
        </w:rPr>
        <w:t xml:space="preserve">plant branching pattern, seed shape and seed coat </w:t>
      </w:r>
      <w:proofErr w:type="spellStart"/>
      <w:r w:rsidRPr="00A17880">
        <w:rPr>
          <w:rFonts w:ascii="Times New Roman" w:hAnsi="Times New Roman" w:cs="Times New Roman"/>
          <w:kern w:val="2"/>
          <w:sz w:val="24"/>
          <w:szCs w:val="24"/>
        </w:rPr>
        <w:t>colour</w:t>
      </w:r>
      <w:proofErr w:type="spellEnd"/>
      <w:r w:rsidRPr="00A17880">
        <w:rPr>
          <w:rFonts w:ascii="Times New Roman" w:hAnsi="Times New Roman" w:cs="Times New Roman"/>
          <w:kern w:val="2"/>
          <w:sz w:val="24"/>
          <w:szCs w:val="24"/>
        </w:rPr>
        <w:t>.</w:t>
      </w:r>
    </w:p>
    <w:p w14:paraId="3D18C0B9" w14:textId="77777777" w:rsidR="00AD2EC7" w:rsidRPr="00922658" w:rsidRDefault="003A79D2" w:rsidP="00AD2EC7">
      <w:pPr>
        <w:autoSpaceDE w:val="0"/>
        <w:autoSpaceDN w:val="0"/>
        <w:adjustRightInd w:val="0"/>
        <w:spacing w:after="0" w:line="360" w:lineRule="auto"/>
        <w:jc w:val="both"/>
        <w:rPr>
          <w:rFonts w:ascii="Times New Roman" w:hAnsi="Times New Roman" w:cs="Times New Roman"/>
          <w:color w:val="000000" w:themeColor="text1"/>
          <w:sz w:val="24"/>
          <w:szCs w:val="24"/>
        </w:rPr>
      </w:pPr>
      <w:r w:rsidRPr="00922658">
        <w:rPr>
          <w:rFonts w:ascii="Times New Roman" w:hAnsi="Times New Roman" w:cs="Times New Roman"/>
          <w:color w:val="000000" w:themeColor="text1"/>
          <w:sz w:val="24"/>
          <w:szCs w:val="24"/>
        </w:rPr>
        <w:t xml:space="preserve">Thirteen </w:t>
      </w:r>
      <w:r w:rsidR="00041857" w:rsidRPr="00922658">
        <w:rPr>
          <w:rFonts w:ascii="Times New Roman" w:hAnsi="Times New Roman" w:cs="Times New Roman"/>
          <w:color w:val="000000" w:themeColor="text1"/>
          <w:sz w:val="24"/>
          <w:szCs w:val="24"/>
        </w:rPr>
        <w:t xml:space="preserve">self assumed </w:t>
      </w:r>
      <w:r w:rsidRPr="00922658">
        <w:rPr>
          <w:rFonts w:ascii="Times New Roman" w:hAnsi="Times New Roman" w:cs="Times New Roman"/>
          <w:color w:val="000000" w:themeColor="text1"/>
          <w:sz w:val="24"/>
          <w:szCs w:val="24"/>
        </w:rPr>
        <w:t xml:space="preserve">morphological </w:t>
      </w:r>
      <w:r w:rsidR="00BD0365" w:rsidRPr="00922658">
        <w:rPr>
          <w:rFonts w:ascii="Times New Roman" w:hAnsi="Times New Roman" w:cs="Times New Roman"/>
          <w:color w:val="000000" w:themeColor="text1"/>
          <w:sz w:val="24"/>
          <w:szCs w:val="24"/>
        </w:rPr>
        <w:t xml:space="preserve">descriptors have been considered essential for the description </w:t>
      </w:r>
      <w:r w:rsidRPr="00922658">
        <w:rPr>
          <w:rFonts w:ascii="Times New Roman" w:hAnsi="Times New Roman" w:cs="Times New Roman"/>
          <w:color w:val="000000" w:themeColor="text1"/>
          <w:sz w:val="24"/>
          <w:szCs w:val="24"/>
        </w:rPr>
        <w:t xml:space="preserve">of </w:t>
      </w:r>
      <w:proofErr w:type="gramStart"/>
      <w:r w:rsidRPr="00922658">
        <w:rPr>
          <w:rFonts w:ascii="Times New Roman" w:hAnsi="Times New Roman" w:cs="Times New Roman"/>
          <w:color w:val="000000" w:themeColor="text1"/>
          <w:sz w:val="24"/>
          <w:szCs w:val="24"/>
        </w:rPr>
        <w:t>seventy one</w:t>
      </w:r>
      <w:proofErr w:type="gramEnd"/>
      <w:r w:rsidRPr="00922658">
        <w:rPr>
          <w:rFonts w:ascii="Times New Roman" w:hAnsi="Times New Roman" w:cs="Times New Roman"/>
          <w:color w:val="000000" w:themeColor="text1"/>
          <w:sz w:val="24"/>
          <w:szCs w:val="24"/>
        </w:rPr>
        <w:t xml:space="preserve"> germplasm of </w:t>
      </w:r>
      <w:proofErr w:type="spellStart"/>
      <w:r w:rsidRPr="00922658">
        <w:rPr>
          <w:rFonts w:ascii="Times New Roman" w:hAnsi="Times New Roman" w:cs="Times New Roman"/>
          <w:color w:val="000000" w:themeColor="text1"/>
          <w:sz w:val="24"/>
          <w:szCs w:val="24"/>
        </w:rPr>
        <w:t>niger</w:t>
      </w:r>
      <w:proofErr w:type="spellEnd"/>
      <w:r w:rsidRPr="00922658">
        <w:rPr>
          <w:rFonts w:ascii="Times New Roman" w:hAnsi="Times New Roman" w:cs="Times New Roman"/>
          <w:color w:val="000000" w:themeColor="text1"/>
          <w:sz w:val="24"/>
          <w:szCs w:val="24"/>
        </w:rPr>
        <w:t xml:space="preserve"> </w:t>
      </w:r>
      <w:r w:rsidR="00BD0365" w:rsidRPr="00922658">
        <w:rPr>
          <w:rFonts w:ascii="Times New Roman" w:hAnsi="Times New Roman" w:cs="Times New Roman"/>
          <w:color w:val="000000" w:themeColor="text1"/>
          <w:sz w:val="24"/>
          <w:szCs w:val="24"/>
        </w:rPr>
        <w:t>using guidelines for conducting test for distinctiveness, uniformity and</w:t>
      </w:r>
      <w:r w:rsidRPr="00922658">
        <w:rPr>
          <w:rFonts w:ascii="Times New Roman" w:hAnsi="Times New Roman" w:cs="Times New Roman"/>
          <w:color w:val="000000" w:themeColor="text1"/>
          <w:sz w:val="24"/>
          <w:szCs w:val="24"/>
        </w:rPr>
        <w:t xml:space="preserve"> stability in </w:t>
      </w:r>
      <w:proofErr w:type="spellStart"/>
      <w:r w:rsidRPr="00922658">
        <w:rPr>
          <w:rFonts w:ascii="Times New Roman" w:hAnsi="Times New Roman" w:cs="Times New Roman"/>
          <w:color w:val="000000" w:themeColor="text1"/>
          <w:sz w:val="24"/>
          <w:szCs w:val="24"/>
        </w:rPr>
        <w:t>niger</w:t>
      </w:r>
      <w:proofErr w:type="spellEnd"/>
      <w:r w:rsidR="00BD0365" w:rsidRPr="00922658">
        <w:rPr>
          <w:rFonts w:ascii="Times New Roman" w:hAnsi="Times New Roman" w:cs="Times New Roman"/>
          <w:color w:val="000000" w:themeColor="text1"/>
          <w:sz w:val="24"/>
          <w:szCs w:val="24"/>
        </w:rPr>
        <w:t>.</w:t>
      </w:r>
    </w:p>
    <w:p w14:paraId="79A65CA2" w14:textId="77777777" w:rsidR="003E5ED3" w:rsidRPr="009F1436" w:rsidRDefault="003E5ED3" w:rsidP="00AD2EC7">
      <w:pPr>
        <w:autoSpaceDE w:val="0"/>
        <w:autoSpaceDN w:val="0"/>
        <w:adjustRightInd w:val="0"/>
        <w:spacing w:after="0" w:line="360" w:lineRule="auto"/>
        <w:jc w:val="both"/>
        <w:rPr>
          <w:rFonts w:ascii="Times New Roman" w:hAnsi="Times New Roman" w:cs="Times New Roman"/>
          <w:b/>
          <w:kern w:val="24"/>
          <w:sz w:val="24"/>
          <w:szCs w:val="24"/>
        </w:rPr>
      </w:pPr>
      <w:r w:rsidRPr="009F1436">
        <w:rPr>
          <w:rFonts w:ascii="Times New Roman" w:hAnsi="Times New Roman" w:cs="Times New Roman"/>
          <w:b/>
          <w:kern w:val="24"/>
          <w:sz w:val="24"/>
          <w:szCs w:val="24"/>
        </w:rPr>
        <w:t>Table 1:</w:t>
      </w:r>
      <w:r w:rsidRPr="009F1436">
        <w:rPr>
          <w:rFonts w:ascii="Times New Roman" w:hAnsi="Times New Roman" w:cs="Times New Roman"/>
          <w:kern w:val="24"/>
          <w:sz w:val="24"/>
          <w:szCs w:val="24"/>
        </w:rPr>
        <w:t xml:space="preserve"> </w:t>
      </w:r>
      <w:r w:rsidRPr="009F1436">
        <w:rPr>
          <w:rFonts w:ascii="Times New Roman" w:hAnsi="Times New Roman" w:cs="Times New Roman"/>
          <w:b/>
          <w:kern w:val="24"/>
          <w:sz w:val="24"/>
          <w:szCs w:val="24"/>
        </w:rPr>
        <w:t xml:space="preserve">Experimental </w:t>
      </w:r>
      <w:commentRangeStart w:id="6"/>
      <w:r w:rsidRPr="009F1436">
        <w:rPr>
          <w:rFonts w:ascii="Times New Roman" w:hAnsi="Times New Roman" w:cs="Times New Roman"/>
          <w:b/>
          <w:kern w:val="24"/>
          <w:sz w:val="24"/>
          <w:szCs w:val="24"/>
        </w:rPr>
        <w:t>material</w:t>
      </w:r>
      <w:commentRangeEnd w:id="6"/>
      <w:r w:rsidR="00E92CF5">
        <w:rPr>
          <w:rStyle w:val="CommentReference"/>
        </w:rPr>
        <w:commentReference w:id="6"/>
      </w:r>
    </w:p>
    <w:tbl>
      <w:tblPr>
        <w:tblStyle w:val="TableGrid"/>
        <w:tblW w:w="9468" w:type="dxa"/>
        <w:tblLayout w:type="fixed"/>
        <w:tblLook w:val="04A0" w:firstRow="1" w:lastRow="0" w:firstColumn="1" w:lastColumn="0" w:noHBand="0" w:noVBand="1"/>
      </w:tblPr>
      <w:tblGrid>
        <w:gridCol w:w="959"/>
        <w:gridCol w:w="1984"/>
        <w:gridCol w:w="839"/>
        <w:gridCol w:w="1985"/>
        <w:gridCol w:w="1008"/>
        <w:gridCol w:w="2693"/>
      </w:tblGrid>
      <w:tr w:rsidR="003E5ED3" w:rsidRPr="009676BA" w14:paraId="3CC5D4EF" w14:textId="77777777" w:rsidTr="009676BA">
        <w:tc>
          <w:tcPr>
            <w:tcW w:w="959" w:type="dxa"/>
            <w:vAlign w:val="center"/>
          </w:tcPr>
          <w:p w14:paraId="7E3CB479" w14:textId="77777777" w:rsidR="003E5ED3" w:rsidRPr="009676BA" w:rsidRDefault="003E5ED3" w:rsidP="003156ED">
            <w:pPr>
              <w:jc w:val="center"/>
              <w:rPr>
                <w:rFonts w:ascii="Times New Roman" w:hAnsi="Times New Roman"/>
                <w:b/>
                <w:bCs/>
              </w:rPr>
            </w:pPr>
            <w:r w:rsidRPr="009676BA">
              <w:rPr>
                <w:rFonts w:ascii="Times New Roman" w:hAnsi="Times New Roman"/>
                <w:b/>
                <w:bCs/>
              </w:rPr>
              <w:t>S. No.</w:t>
            </w:r>
          </w:p>
        </w:tc>
        <w:tc>
          <w:tcPr>
            <w:tcW w:w="1984" w:type="dxa"/>
            <w:vAlign w:val="center"/>
          </w:tcPr>
          <w:p w14:paraId="79E48F72" w14:textId="77777777" w:rsidR="003E5ED3" w:rsidRPr="009676BA" w:rsidRDefault="003E5ED3" w:rsidP="009676BA">
            <w:pPr>
              <w:rPr>
                <w:rFonts w:ascii="Times New Roman" w:hAnsi="Times New Roman"/>
                <w:b/>
                <w:bCs/>
              </w:rPr>
            </w:pPr>
            <w:r w:rsidRPr="009676BA">
              <w:rPr>
                <w:rFonts w:ascii="Times New Roman" w:hAnsi="Times New Roman"/>
                <w:b/>
                <w:bCs/>
              </w:rPr>
              <w:t>Germplasm</w:t>
            </w:r>
          </w:p>
        </w:tc>
        <w:tc>
          <w:tcPr>
            <w:tcW w:w="839" w:type="dxa"/>
            <w:vAlign w:val="center"/>
          </w:tcPr>
          <w:p w14:paraId="5060149B" w14:textId="77777777" w:rsidR="003E5ED3" w:rsidRPr="009676BA" w:rsidRDefault="003E5ED3" w:rsidP="003156ED">
            <w:pPr>
              <w:jc w:val="center"/>
              <w:rPr>
                <w:rFonts w:ascii="Times New Roman" w:hAnsi="Times New Roman"/>
                <w:b/>
                <w:bCs/>
              </w:rPr>
            </w:pPr>
            <w:r w:rsidRPr="009676BA">
              <w:rPr>
                <w:rFonts w:ascii="Times New Roman" w:hAnsi="Times New Roman"/>
                <w:b/>
                <w:bCs/>
              </w:rPr>
              <w:t>S. No.</w:t>
            </w:r>
          </w:p>
        </w:tc>
        <w:tc>
          <w:tcPr>
            <w:tcW w:w="1985" w:type="dxa"/>
            <w:vAlign w:val="center"/>
          </w:tcPr>
          <w:p w14:paraId="11035275" w14:textId="77777777" w:rsidR="003E5ED3" w:rsidRPr="009676BA" w:rsidRDefault="003E5ED3" w:rsidP="009676BA">
            <w:pPr>
              <w:rPr>
                <w:rFonts w:ascii="Times New Roman" w:hAnsi="Times New Roman"/>
                <w:b/>
                <w:bCs/>
              </w:rPr>
            </w:pPr>
            <w:r w:rsidRPr="009676BA">
              <w:rPr>
                <w:rFonts w:ascii="Times New Roman" w:hAnsi="Times New Roman"/>
                <w:b/>
                <w:bCs/>
              </w:rPr>
              <w:t>Germplasm</w:t>
            </w:r>
          </w:p>
        </w:tc>
        <w:tc>
          <w:tcPr>
            <w:tcW w:w="1008" w:type="dxa"/>
            <w:vAlign w:val="center"/>
          </w:tcPr>
          <w:p w14:paraId="477F054E" w14:textId="77777777" w:rsidR="003E5ED3" w:rsidRPr="009676BA" w:rsidRDefault="003E5ED3" w:rsidP="003156ED">
            <w:pPr>
              <w:jc w:val="center"/>
              <w:rPr>
                <w:rFonts w:ascii="Times New Roman" w:hAnsi="Times New Roman"/>
                <w:b/>
                <w:bCs/>
              </w:rPr>
            </w:pPr>
            <w:r w:rsidRPr="009676BA">
              <w:rPr>
                <w:rFonts w:ascii="Times New Roman" w:hAnsi="Times New Roman"/>
                <w:b/>
                <w:bCs/>
              </w:rPr>
              <w:t>S. No.</w:t>
            </w:r>
          </w:p>
        </w:tc>
        <w:tc>
          <w:tcPr>
            <w:tcW w:w="2693" w:type="dxa"/>
            <w:vAlign w:val="center"/>
          </w:tcPr>
          <w:p w14:paraId="6EFB6104" w14:textId="77777777" w:rsidR="003E5ED3" w:rsidRPr="009676BA" w:rsidRDefault="003E5ED3" w:rsidP="009676BA">
            <w:pPr>
              <w:rPr>
                <w:rFonts w:ascii="Times New Roman" w:hAnsi="Times New Roman"/>
                <w:b/>
                <w:bCs/>
              </w:rPr>
            </w:pPr>
            <w:r w:rsidRPr="009676BA">
              <w:rPr>
                <w:rFonts w:ascii="Times New Roman" w:hAnsi="Times New Roman"/>
                <w:b/>
                <w:bCs/>
              </w:rPr>
              <w:t>Germplasm</w:t>
            </w:r>
          </w:p>
        </w:tc>
      </w:tr>
      <w:tr w:rsidR="003E5ED3" w:rsidRPr="009676BA" w14:paraId="6100181B" w14:textId="77777777" w:rsidTr="009676BA">
        <w:tc>
          <w:tcPr>
            <w:tcW w:w="959" w:type="dxa"/>
          </w:tcPr>
          <w:p w14:paraId="0C869FAE" w14:textId="77777777" w:rsidR="003E5ED3" w:rsidRPr="009676BA" w:rsidRDefault="003E5ED3" w:rsidP="003156ED">
            <w:pPr>
              <w:jc w:val="center"/>
              <w:rPr>
                <w:rFonts w:ascii="Times New Roman" w:hAnsi="Times New Roman"/>
              </w:rPr>
            </w:pPr>
            <w:r w:rsidRPr="009676BA">
              <w:rPr>
                <w:rFonts w:ascii="Times New Roman" w:hAnsi="Times New Roman"/>
              </w:rPr>
              <w:t>1</w:t>
            </w:r>
          </w:p>
        </w:tc>
        <w:tc>
          <w:tcPr>
            <w:tcW w:w="1984" w:type="dxa"/>
          </w:tcPr>
          <w:p w14:paraId="23A89B4C"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5-64</w:t>
            </w:r>
          </w:p>
        </w:tc>
        <w:tc>
          <w:tcPr>
            <w:tcW w:w="839" w:type="dxa"/>
          </w:tcPr>
          <w:p w14:paraId="165A7838" w14:textId="77777777" w:rsidR="003E5ED3" w:rsidRPr="009676BA" w:rsidRDefault="003E5ED3" w:rsidP="003156ED">
            <w:pPr>
              <w:jc w:val="center"/>
              <w:rPr>
                <w:rFonts w:ascii="Times New Roman" w:hAnsi="Times New Roman"/>
              </w:rPr>
            </w:pPr>
            <w:r w:rsidRPr="009676BA">
              <w:rPr>
                <w:rFonts w:ascii="Times New Roman" w:hAnsi="Times New Roman"/>
              </w:rPr>
              <w:t>25</w:t>
            </w:r>
          </w:p>
        </w:tc>
        <w:tc>
          <w:tcPr>
            <w:tcW w:w="1985" w:type="dxa"/>
          </w:tcPr>
          <w:p w14:paraId="27C2CC5E"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IGP-76</w:t>
            </w:r>
          </w:p>
        </w:tc>
        <w:tc>
          <w:tcPr>
            <w:tcW w:w="1008" w:type="dxa"/>
          </w:tcPr>
          <w:p w14:paraId="77270BAF" w14:textId="77777777" w:rsidR="003E5ED3" w:rsidRPr="009676BA" w:rsidRDefault="003E5ED3" w:rsidP="009676BA">
            <w:pPr>
              <w:jc w:val="center"/>
              <w:rPr>
                <w:rFonts w:ascii="Times New Roman" w:hAnsi="Times New Roman"/>
              </w:rPr>
            </w:pPr>
            <w:r w:rsidRPr="009676BA">
              <w:rPr>
                <w:rFonts w:ascii="Times New Roman" w:hAnsi="Times New Roman"/>
              </w:rPr>
              <w:t>49</w:t>
            </w:r>
          </w:p>
        </w:tc>
        <w:tc>
          <w:tcPr>
            <w:tcW w:w="2693" w:type="dxa"/>
          </w:tcPr>
          <w:p w14:paraId="2FF83B1A"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IGP-38</w:t>
            </w:r>
          </w:p>
        </w:tc>
      </w:tr>
      <w:tr w:rsidR="003E5ED3" w:rsidRPr="009676BA" w14:paraId="68A24EE5" w14:textId="77777777" w:rsidTr="009676BA">
        <w:tc>
          <w:tcPr>
            <w:tcW w:w="959" w:type="dxa"/>
          </w:tcPr>
          <w:p w14:paraId="5BA99E78" w14:textId="77777777" w:rsidR="003E5ED3" w:rsidRPr="009676BA" w:rsidRDefault="003E5ED3" w:rsidP="003156ED">
            <w:pPr>
              <w:jc w:val="center"/>
              <w:rPr>
                <w:rFonts w:ascii="Times New Roman" w:hAnsi="Times New Roman"/>
              </w:rPr>
            </w:pPr>
            <w:r w:rsidRPr="009676BA">
              <w:rPr>
                <w:rFonts w:ascii="Times New Roman" w:hAnsi="Times New Roman"/>
              </w:rPr>
              <w:t>2</w:t>
            </w:r>
          </w:p>
        </w:tc>
        <w:tc>
          <w:tcPr>
            <w:tcW w:w="1984" w:type="dxa"/>
          </w:tcPr>
          <w:p w14:paraId="1531598F"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5-9</w:t>
            </w:r>
          </w:p>
        </w:tc>
        <w:tc>
          <w:tcPr>
            <w:tcW w:w="839" w:type="dxa"/>
          </w:tcPr>
          <w:p w14:paraId="21456F02" w14:textId="77777777" w:rsidR="003E5ED3" w:rsidRPr="009676BA" w:rsidRDefault="003E5ED3" w:rsidP="003156ED">
            <w:pPr>
              <w:jc w:val="center"/>
              <w:rPr>
                <w:rFonts w:ascii="Times New Roman" w:hAnsi="Times New Roman"/>
              </w:rPr>
            </w:pPr>
            <w:r w:rsidRPr="009676BA">
              <w:rPr>
                <w:rFonts w:ascii="Times New Roman" w:hAnsi="Times New Roman"/>
              </w:rPr>
              <w:t>26</w:t>
            </w:r>
          </w:p>
        </w:tc>
        <w:tc>
          <w:tcPr>
            <w:tcW w:w="1985" w:type="dxa"/>
          </w:tcPr>
          <w:p w14:paraId="7FC07212"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NA-48</w:t>
            </w:r>
          </w:p>
        </w:tc>
        <w:tc>
          <w:tcPr>
            <w:tcW w:w="1008" w:type="dxa"/>
          </w:tcPr>
          <w:p w14:paraId="14E50E48" w14:textId="77777777" w:rsidR="003E5ED3" w:rsidRPr="009676BA" w:rsidRDefault="003E5ED3" w:rsidP="009676BA">
            <w:pPr>
              <w:jc w:val="center"/>
              <w:rPr>
                <w:rFonts w:ascii="Times New Roman" w:hAnsi="Times New Roman"/>
              </w:rPr>
            </w:pPr>
            <w:r w:rsidRPr="009676BA">
              <w:rPr>
                <w:rFonts w:ascii="Times New Roman" w:hAnsi="Times New Roman"/>
              </w:rPr>
              <w:t>50</w:t>
            </w:r>
          </w:p>
        </w:tc>
        <w:tc>
          <w:tcPr>
            <w:tcW w:w="2693" w:type="dxa"/>
          </w:tcPr>
          <w:p w14:paraId="3261AFCE"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RCR-64</w:t>
            </w:r>
          </w:p>
        </w:tc>
      </w:tr>
      <w:tr w:rsidR="003E5ED3" w:rsidRPr="009676BA" w14:paraId="2BBFB13D" w14:textId="77777777" w:rsidTr="009676BA">
        <w:tc>
          <w:tcPr>
            <w:tcW w:w="959" w:type="dxa"/>
          </w:tcPr>
          <w:p w14:paraId="35B997F6" w14:textId="77777777" w:rsidR="003E5ED3" w:rsidRPr="009676BA" w:rsidRDefault="003E5ED3" w:rsidP="003156ED">
            <w:pPr>
              <w:jc w:val="center"/>
              <w:rPr>
                <w:rFonts w:ascii="Times New Roman" w:hAnsi="Times New Roman"/>
              </w:rPr>
            </w:pPr>
            <w:r w:rsidRPr="009676BA">
              <w:rPr>
                <w:rFonts w:ascii="Times New Roman" w:hAnsi="Times New Roman"/>
              </w:rPr>
              <w:t>3</w:t>
            </w:r>
          </w:p>
        </w:tc>
        <w:tc>
          <w:tcPr>
            <w:tcW w:w="1984" w:type="dxa"/>
          </w:tcPr>
          <w:p w14:paraId="2C077A02"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5-1</w:t>
            </w:r>
          </w:p>
        </w:tc>
        <w:tc>
          <w:tcPr>
            <w:tcW w:w="839" w:type="dxa"/>
          </w:tcPr>
          <w:p w14:paraId="35E056B3" w14:textId="77777777" w:rsidR="003E5ED3" w:rsidRPr="009676BA" w:rsidRDefault="003E5ED3" w:rsidP="003156ED">
            <w:pPr>
              <w:jc w:val="center"/>
              <w:rPr>
                <w:rFonts w:ascii="Times New Roman" w:hAnsi="Times New Roman"/>
              </w:rPr>
            </w:pPr>
            <w:r w:rsidRPr="009676BA">
              <w:rPr>
                <w:rFonts w:ascii="Times New Roman" w:hAnsi="Times New Roman"/>
              </w:rPr>
              <w:t>27</w:t>
            </w:r>
          </w:p>
        </w:tc>
        <w:tc>
          <w:tcPr>
            <w:tcW w:w="1985" w:type="dxa"/>
          </w:tcPr>
          <w:p w14:paraId="7A6ADECD"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GA-23</w:t>
            </w:r>
          </w:p>
        </w:tc>
        <w:tc>
          <w:tcPr>
            <w:tcW w:w="1008" w:type="dxa"/>
          </w:tcPr>
          <w:p w14:paraId="70F24D24" w14:textId="77777777" w:rsidR="003E5ED3" w:rsidRPr="009676BA" w:rsidRDefault="003E5ED3" w:rsidP="009676BA">
            <w:pPr>
              <w:jc w:val="center"/>
              <w:rPr>
                <w:rFonts w:ascii="Times New Roman" w:hAnsi="Times New Roman"/>
              </w:rPr>
            </w:pPr>
            <w:r w:rsidRPr="009676BA">
              <w:rPr>
                <w:rFonts w:ascii="Times New Roman" w:hAnsi="Times New Roman"/>
              </w:rPr>
              <w:t>51</w:t>
            </w:r>
          </w:p>
        </w:tc>
        <w:tc>
          <w:tcPr>
            <w:tcW w:w="2693" w:type="dxa"/>
          </w:tcPr>
          <w:p w14:paraId="1A8642DC"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RCR-5-4</w:t>
            </w:r>
          </w:p>
        </w:tc>
      </w:tr>
      <w:tr w:rsidR="003E5ED3" w:rsidRPr="009676BA" w14:paraId="7803A9DC" w14:textId="77777777" w:rsidTr="009676BA">
        <w:tc>
          <w:tcPr>
            <w:tcW w:w="959" w:type="dxa"/>
          </w:tcPr>
          <w:p w14:paraId="73FF374A" w14:textId="77777777" w:rsidR="003E5ED3" w:rsidRPr="009676BA" w:rsidRDefault="003E5ED3" w:rsidP="003156ED">
            <w:pPr>
              <w:jc w:val="center"/>
              <w:rPr>
                <w:rFonts w:ascii="Times New Roman" w:hAnsi="Times New Roman"/>
              </w:rPr>
            </w:pPr>
            <w:r w:rsidRPr="009676BA">
              <w:rPr>
                <w:rFonts w:ascii="Times New Roman" w:hAnsi="Times New Roman"/>
              </w:rPr>
              <w:t>4</w:t>
            </w:r>
          </w:p>
        </w:tc>
        <w:tc>
          <w:tcPr>
            <w:tcW w:w="1984" w:type="dxa"/>
          </w:tcPr>
          <w:p w14:paraId="20F912B0"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5-5</w:t>
            </w:r>
          </w:p>
        </w:tc>
        <w:tc>
          <w:tcPr>
            <w:tcW w:w="839" w:type="dxa"/>
          </w:tcPr>
          <w:p w14:paraId="0E4EA6B5" w14:textId="77777777" w:rsidR="003E5ED3" w:rsidRPr="009676BA" w:rsidRDefault="003E5ED3" w:rsidP="003156ED">
            <w:pPr>
              <w:jc w:val="center"/>
              <w:rPr>
                <w:rFonts w:ascii="Times New Roman" w:hAnsi="Times New Roman"/>
              </w:rPr>
            </w:pPr>
            <w:r w:rsidRPr="009676BA">
              <w:rPr>
                <w:rFonts w:ascii="Times New Roman" w:hAnsi="Times New Roman"/>
              </w:rPr>
              <w:t>28</w:t>
            </w:r>
          </w:p>
        </w:tc>
        <w:tc>
          <w:tcPr>
            <w:tcW w:w="1985" w:type="dxa"/>
          </w:tcPr>
          <w:p w14:paraId="7A5E2D24"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DB-500</w:t>
            </w:r>
          </w:p>
        </w:tc>
        <w:tc>
          <w:tcPr>
            <w:tcW w:w="1008" w:type="dxa"/>
          </w:tcPr>
          <w:p w14:paraId="09F6B18C" w14:textId="77777777" w:rsidR="003E5ED3" w:rsidRPr="009676BA" w:rsidRDefault="003E5ED3" w:rsidP="009676BA">
            <w:pPr>
              <w:jc w:val="center"/>
              <w:rPr>
                <w:rFonts w:ascii="Times New Roman" w:hAnsi="Times New Roman"/>
              </w:rPr>
            </w:pPr>
            <w:r w:rsidRPr="009676BA">
              <w:rPr>
                <w:rFonts w:ascii="Times New Roman" w:hAnsi="Times New Roman"/>
              </w:rPr>
              <w:t>52</w:t>
            </w:r>
          </w:p>
        </w:tc>
        <w:tc>
          <w:tcPr>
            <w:tcW w:w="2693" w:type="dxa"/>
          </w:tcPr>
          <w:p w14:paraId="5805F7E3"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IGP-50</w:t>
            </w:r>
          </w:p>
        </w:tc>
      </w:tr>
      <w:tr w:rsidR="003E5ED3" w:rsidRPr="009676BA" w14:paraId="08795DB8" w14:textId="77777777" w:rsidTr="009676BA">
        <w:tc>
          <w:tcPr>
            <w:tcW w:w="959" w:type="dxa"/>
          </w:tcPr>
          <w:p w14:paraId="3F985A6D" w14:textId="77777777" w:rsidR="003E5ED3" w:rsidRPr="009676BA" w:rsidRDefault="003E5ED3" w:rsidP="003156ED">
            <w:pPr>
              <w:jc w:val="center"/>
              <w:rPr>
                <w:rFonts w:ascii="Times New Roman" w:hAnsi="Times New Roman"/>
              </w:rPr>
            </w:pPr>
            <w:r w:rsidRPr="009676BA">
              <w:rPr>
                <w:rFonts w:ascii="Times New Roman" w:hAnsi="Times New Roman"/>
              </w:rPr>
              <w:t>5</w:t>
            </w:r>
          </w:p>
        </w:tc>
        <w:tc>
          <w:tcPr>
            <w:tcW w:w="1984" w:type="dxa"/>
          </w:tcPr>
          <w:p w14:paraId="52D1EB07"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5-4</w:t>
            </w:r>
          </w:p>
        </w:tc>
        <w:tc>
          <w:tcPr>
            <w:tcW w:w="839" w:type="dxa"/>
          </w:tcPr>
          <w:p w14:paraId="5A3246CE" w14:textId="77777777" w:rsidR="003E5ED3" w:rsidRPr="009676BA" w:rsidRDefault="003E5ED3" w:rsidP="003156ED">
            <w:pPr>
              <w:jc w:val="center"/>
              <w:rPr>
                <w:rFonts w:ascii="Times New Roman" w:hAnsi="Times New Roman"/>
              </w:rPr>
            </w:pPr>
            <w:r w:rsidRPr="009676BA">
              <w:rPr>
                <w:rFonts w:ascii="Times New Roman" w:hAnsi="Times New Roman"/>
              </w:rPr>
              <w:t>29</w:t>
            </w:r>
          </w:p>
        </w:tc>
        <w:tc>
          <w:tcPr>
            <w:tcW w:w="1985" w:type="dxa"/>
          </w:tcPr>
          <w:p w14:paraId="55D32FD1"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NO.36</w:t>
            </w:r>
          </w:p>
        </w:tc>
        <w:tc>
          <w:tcPr>
            <w:tcW w:w="1008" w:type="dxa"/>
          </w:tcPr>
          <w:p w14:paraId="21DE3CBE" w14:textId="77777777" w:rsidR="003E5ED3" w:rsidRPr="009676BA" w:rsidRDefault="003E5ED3" w:rsidP="009676BA">
            <w:pPr>
              <w:jc w:val="center"/>
              <w:rPr>
                <w:rFonts w:ascii="Times New Roman" w:hAnsi="Times New Roman"/>
              </w:rPr>
            </w:pPr>
            <w:r w:rsidRPr="009676BA">
              <w:rPr>
                <w:rFonts w:ascii="Times New Roman" w:hAnsi="Times New Roman"/>
              </w:rPr>
              <w:t>53</w:t>
            </w:r>
          </w:p>
        </w:tc>
        <w:tc>
          <w:tcPr>
            <w:tcW w:w="2693" w:type="dxa"/>
          </w:tcPr>
          <w:p w14:paraId="65CD1A5D"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EC-158660</w:t>
            </w:r>
          </w:p>
        </w:tc>
      </w:tr>
      <w:tr w:rsidR="003E5ED3" w:rsidRPr="009676BA" w14:paraId="4E24C98B" w14:textId="77777777" w:rsidTr="009676BA">
        <w:tc>
          <w:tcPr>
            <w:tcW w:w="959" w:type="dxa"/>
          </w:tcPr>
          <w:p w14:paraId="330D1FF4" w14:textId="77777777" w:rsidR="003E5ED3" w:rsidRPr="009676BA" w:rsidRDefault="003E5ED3" w:rsidP="003156ED">
            <w:pPr>
              <w:jc w:val="center"/>
              <w:rPr>
                <w:rFonts w:ascii="Times New Roman" w:hAnsi="Times New Roman"/>
              </w:rPr>
            </w:pPr>
            <w:r w:rsidRPr="009676BA">
              <w:rPr>
                <w:rFonts w:ascii="Times New Roman" w:hAnsi="Times New Roman"/>
              </w:rPr>
              <w:t>6</w:t>
            </w:r>
          </w:p>
        </w:tc>
        <w:tc>
          <w:tcPr>
            <w:tcW w:w="1984" w:type="dxa"/>
          </w:tcPr>
          <w:p w14:paraId="198FB1C1"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5-20</w:t>
            </w:r>
          </w:p>
        </w:tc>
        <w:tc>
          <w:tcPr>
            <w:tcW w:w="839" w:type="dxa"/>
          </w:tcPr>
          <w:p w14:paraId="38A2F1FC" w14:textId="77777777" w:rsidR="003E5ED3" w:rsidRPr="009676BA" w:rsidRDefault="003E5ED3" w:rsidP="003156ED">
            <w:pPr>
              <w:jc w:val="center"/>
              <w:rPr>
                <w:rFonts w:ascii="Times New Roman" w:hAnsi="Times New Roman"/>
              </w:rPr>
            </w:pPr>
            <w:r w:rsidRPr="009676BA">
              <w:rPr>
                <w:rFonts w:ascii="Times New Roman" w:hAnsi="Times New Roman"/>
              </w:rPr>
              <w:t>30</w:t>
            </w:r>
          </w:p>
        </w:tc>
        <w:tc>
          <w:tcPr>
            <w:tcW w:w="1985" w:type="dxa"/>
          </w:tcPr>
          <w:p w14:paraId="5E2A2537"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IGP-37</w:t>
            </w:r>
          </w:p>
        </w:tc>
        <w:tc>
          <w:tcPr>
            <w:tcW w:w="1008" w:type="dxa"/>
          </w:tcPr>
          <w:p w14:paraId="11E29290" w14:textId="77777777" w:rsidR="003E5ED3" w:rsidRPr="009676BA" w:rsidRDefault="003E5ED3" w:rsidP="009676BA">
            <w:pPr>
              <w:jc w:val="center"/>
              <w:rPr>
                <w:rFonts w:ascii="Times New Roman" w:hAnsi="Times New Roman"/>
              </w:rPr>
            </w:pPr>
            <w:r w:rsidRPr="009676BA">
              <w:rPr>
                <w:rFonts w:ascii="Times New Roman" w:hAnsi="Times New Roman"/>
              </w:rPr>
              <w:t>54</w:t>
            </w:r>
          </w:p>
        </w:tc>
        <w:tc>
          <w:tcPr>
            <w:tcW w:w="2693" w:type="dxa"/>
          </w:tcPr>
          <w:p w14:paraId="3C1D6126"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EC-158669</w:t>
            </w:r>
          </w:p>
        </w:tc>
      </w:tr>
      <w:tr w:rsidR="003E5ED3" w:rsidRPr="009676BA" w14:paraId="6B08D096" w14:textId="77777777" w:rsidTr="009676BA">
        <w:tc>
          <w:tcPr>
            <w:tcW w:w="959" w:type="dxa"/>
          </w:tcPr>
          <w:p w14:paraId="7454B20F" w14:textId="77777777" w:rsidR="003E5ED3" w:rsidRPr="009676BA" w:rsidRDefault="003E5ED3" w:rsidP="003156ED">
            <w:pPr>
              <w:jc w:val="center"/>
              <w:rPr>
                <w:rFonts w:ascii="Times New Roman" w:hAnsi="Times New Roman"/>
              </w:rPr>
            </w:pPr>
            <w:r w:rsidRPr="009676BA">
              <w:rPr>
                <w:rFonts w:ascii="Times New Roman" w:hAnsi="Times New Roman"/>
              </w:rPr>
              <w:t>7</w:t>
            </w:r>
          </w:p>
        </w:tc>
        <w:tc>
          <w:tcPr>
            <w:tcW w:w="1984" w:type="dxa"/>
          </w:tcPr>
          <w:p w14:paraId="703FDE1C"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41-52</w:t>
            </w:r>
          </w:p>
        </w:tc>
        <w:tc>
          <w:tcPr>
            <w:tcW w:w="839" w:type="dxa"/>
          </w:tcPr>
          <w:p w14:paraId="5D38D154" w14:textId="77777777" w:rsidR="003E5ED3" w:rsidRPr="009676BA" w:rsidRDefault="003E5ED3" w:rsidP="003156ED">
            <w:pPr>
              <w:jc w:val="center"/>
              <w:rPr>
                <w:rFonts w:ascii="Times New Roman" w:hAnsi="Times New Roman"/>
              </w:rPr>
            </w:pPr>
            <w:r w:rsidRPr="009676BA">
              <w:rPr>
                <w:rFonts w:ascii="Times New Roman" w:hAnsi="Times New Roman"/>
              </w:rPr>
              <w:t>31</w:t>
            </w:r>
          </w:p>
        </w:tc>
        <w:tc>
          <w:tcPr>
            <w:tcW w:w="1985" w:type="dxa"/>
          </w:tcPr>
          <w:p w14:paraId="67C378C7"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M-3</w:t>
            </w:r>
          </w:p>
        </w:tc>
        <w:tc>
          <w:tcPr>
            <w:tcW w:w="1008" w:type="dxa"/>
          </w:tcPr>
          <w:p w14:paraId="50FD4E65" w14:textId="77777777" w:rsidR="003E5ED3" w:rsidRPr="009676BA" w:rsidRDefault="003E5ED3" w:rsidP="009676BA">
            <w:pPr>
              <w:jc w:val="center"/>
              <w:rPr>
                <w:rFonts w:ascii="Times New Roman" w:hAnsi="Times New Roman"/>
              </w:rPr>
            </w:pPr>
            <w:r w:rsidRPr="009676BA">
              <w:rPr>
                <w:rFonts w:ascii="Times New Roman" w:hAnsi="Times New Roman"/>
              </w:rPr>
              <w:t>55</w:t>
            </w:r>
          </w:p>
        </w:tc>
        <w:tc>
          <w:tcPr>
            <w:tcW w:w="2693" w:type="dxa"/>
          </w:tcPr>
          <w:p w14:paraId="20B56C4F"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EC-158670</w:t>
            </w:r>
          </w:p>
        </w:tc>
      </w:tr>
      <w:tr w:rsidR="003E5ED3" w:rsidRPr="009676BA" w14:paraId="2C397951" w14:textId="77777777" w:rsidTr="009676BA">
        <w:tc>
          <w:tcPr>
            <w:tcW w:w="959" w:type="dxa"/>
          </w:tcPr>
          <w:p w14:paraId="4C370C0B" w14:textId="77777777" w:rsidR="003E5ED3" w:rsidRPr="009676BA" w:rsidRDefault="003E5ED3" w:rsidP="003156ED">
            <w:pPr>
              <w:jc w:val="center"/>
              <w:rPr>
                <w:rFonts w:ascii="Times New Roman" w:hAnsi="Times New Roman"/>
              </w:rPr>
            </w:pPr>
            <w:r w:rsidRPr="009676BA">
              <w:rPr>
                <w:rFonts w:ascii="Times New Roman" w:hAnsi="Times New Roman"/>
              </w:rPr>
              <w:t>8</w:t>
            </w:r>
          </w:p>
        </w:tc>
        <w:tc>
          <w:tcPr>
            <w:tcW w:w="1984" w:type="dxa"/>
          </w:tcPr>
          <w:p w14:paraId="76D5DE14"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89-25</w:t>
            </w:r>
          </w:p>
        </w:tc>
        <w:tc>
          <w:tcPr>
            <w:tcW w:w="839" w:type="dxa"/>
          </w:tcPr>
          <w:p w14:paraId="05B5AE8A" w14:textId="77777777" w:rsidR="003E5ED3" w:rsidRPr="009676BA" w:rsidRDefault="003E5ED3" w:rsidP="003156ED">
            <w:pPr>
              <w:jc w:val="center"/>
              <w:rPr>
                <w:rFonts w:ascii="Times New Roman" w:hAnsi="Times New Roman"/>
              </w:rPr>
            </w:pPr>
            <w:r w:rsidRPr="009676BA">
              <w:rPr>
                <w:rFonts w:ascii="Times New Roman" w:hAnsi="Times New Roman"/>
              </w:rPr>
              <w:t>32</w:t>
            </w:r>
          </w:p>
        </w:tc>
        <w:tc>
          <w:tcPr>
            <w:tcW w:w="1985" w:type="dxa"/>
          </w:tcPr>
          <w:p w14:paraId="25F58E9E"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IGP-234</w:t>
            </w:r>
          </w:p>
        </w:tc>
        <w:tc>
          <w:tcPr>
            <w:tcW w:w="1008" w:type="dxa"/>
          </w:tcPr>
          <w:p w14:paraId="586D1CDD" w14:textId="77777777" w:rsidR="003E5ED3" w:rsidRPr="009676BA" w:rsidRDefault="003E5ED3" w:rsidP="009676BA">
            <w:pPr>
              <w:jc w:val="center"/>
              <w:rPr>
                <w:rFonts w:ascii="Times New Roman" w:hAnsi="Times New Roman"/>
              </w:rPr>
            </w:pPr>
            <w:r w:rsidRPr="009676BA">
              <w:rPr>
                <w:rFonts w:ascii="Times New Roman" w:hAnsi="Times New Roman"/>
              </w:rPr>
              <w:t>56</w:t>
            </w:r>
          </w:p>
        </w:tc>
        <w:tc>
          <w:tcPr>
            <w:tcW w:w="2693" w:type="dxa"/>
          </w:tcPr>
          <w:p w14:paraId="6CF91F7A"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EC-158671</w:t>
            </w:r>
          </w:p>
        </w:tc>
      </w:tr>
      <w:tr w:rsidR="003E5ED3" w:rsidRPr="009676BA" w14:paraId="35D5D516" w14:textId="77777777" w:rsidTr="009676BA">
        <w:tc>
          <w:tcPr>
            <w:tcW w:w="959" w:type="dxa"/>
          </w:tcPr>
          <w:p w14:paraId="33EFE4C7" w14:textId="77777777" w:rsidR="003E5ED3" w:rsidRPr="009676BA" w:rsidRDefault="003E5ED3" w:rsidP="003156ED">
            <w:pPr>
              <w:jc w:val="center"/>
              <w:rPr>
                <w:rFonts w:ascii="Times New Roman" w:hAnsi="Times New Roman"/>
              </w:rPr>
            </w:pPr>
            <w:r w:rsidRPr="009676BA">
              <w:rPr>
                <w:rFonts w:ascii="Times New Roman" w:hAnsi="Times New Roman"/>
              </w:rPr>
              <w:t>9</w:t>
            </w:r>
          </w:p>
        </w:tc>
        <w:tc>
          <w:tcPr>
            <w:tcW w:w="1984" w:type="dxa"/>
          </w:tcPr>
          <w:p w14:paraId="152883A8"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23-4</w:t>
            </w:r>
          </w:p>
        </w:tc>
        <w:tc>
          <w:tcPr>
            <w:tcW w:w="839" w:type="dxa"/>
          </w:tcPr>
          <w:p w14:paraId="4E4F83F2" w14:textId="77777777" w:rsidR="003E5ED3" w:rsidRPr="009676BA" w:rsidRDefault="003E5ED3" w:rsidP="003156ED">
            <w:pPr>
              <w:jc w:val="center"/>
              <w:rPr>
                <w:rFonts w:ascii="Times New Roman" w:hAnsi="Times New Roman"/>
              </w:rPr>
            </w:pPr>
            <w:r w:rsidRPr="009676BA">
              <w:rPr>
                <w:rFonts w:ascii="Times New Roman" w:hAnsi="Times New Roman"/>
              </w:rPr>
              <w:t>33</w:t>
            </w:r>
          </w:p>
        </w:tc>
        <w:tc>
          <w:tcPr>
            <w:tcW w:w="1985" w:type="dxa"/>
          </w:tcPr>
          <w:p w14:paraId="5B85B26E"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PHULE-4</w:t>
            </w:r>
          </w:p>
        </w:tc>
        <w:tc>
          <w:tcPr>
            <w:tcW w:w="1008" w:type="dxa"/>
          </w:tcPr>
          <w:p w14:paraId="331B05CC" w14:textId="77777777" w:rsidR="003E5ED3" w:rsidRPr="009676BA" w:rsidRDefault="003E5ED3" w:rsidP="009676BA">
            <w:pPr>
              <w:jc w:val="center"/>
              <w:rPr>
                <w:rFonts w:ascii="Times New Roman" w:hAnsi="Times New Roman"/>
              </w:rPr>
            </w:pPr>
            <w:r w:rsidRPr="009676BA">
              <w:rPr>
                <w:rFonts w:ascii="Times New Roman" w:hAnsi="Times New Roman"/>
              </w:rPr>
              <w:t>57</w:t>
            </w:r>
          </w:p>
        </w:tc>
        <w:tc>
          <w:tcPr>
            <w:tcW w:w="2693" w:type="dxa"/>
          </w:tcPr>
          <w:p w14:paraId="2EBA22CD"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EC-158672</w:t>
            </w:r>
          </w:p>
        </w:tc>
      </w:tr>
      <w:tr w:rsidR="003E5ED3" w:rsidRPr="009676BA" w14:paraId="5B6DD9CE" w14:textId="77777777" w:rsidTr="009676BA">
        <w:tc>
          <w:tcPr>
            <w:tcW w:w="959" w:type="dxa"/>
          </w:tcPr>
          <w:p w14:paraId="675C72D3" w14:textId="77777777" w:rsidR="003E5ED3" w:rsidRPr="009676BA" w:rsidRDefault="003E5ED3" w:rsidP="003156ED">
            <w:pPr>
              <w:jc w:val="center"/>
              <w:rPr>
                <w:rFonts w:ascii="Times New Roman" w:hAnsi="Times New Roman"/>
              </w:rPr>
            </w:pPr>
            <w:r w:rsidRPr="009676BA">
              <w:rPr>
                <w:rFonts w:ascii="Times New Roman" w:hAnsi="Times New Roman"/>
              </w:rPr>
              <w:t>10</w:t>
            </w:r>
          </w:p>
        </w:tc>
        <w:tc>
          <w:tcPr>
            <w:tcW w:w="1984" w:type="dxa"/>
          </w:tcPr>
          <w:p w14:paraId="60ADED94"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89-20</w:t>
            </w:r>
          </w:p>
        </w:tc>
        <w:tc>
          <w:tcPr>
            <w:tcW w:w="839" w:type="dxa"/>
          </w:tcPr>
          <w:p w14:paraId="0B803A4F" w14:textId="77777777" w:rsidR="003E5ED3" w:rsidRPr="009676BA" w:rsidRDefault="003E5ED3" w:rsidP="003156ED">
            <w:pPr>
              <w:jc w:val="center"/>
              <w:rPr>
                <w:rFonts w:ascii="Times New Roman" w:hAnsi="Times New Roman"/>
              </w:rPr>
            </w:pPr>
            <w:r w:rsidRPr="009676BA">
              <w:rPr>
                <w:rFonts w:ascii="Times New Roman" w:hAnsi="Times New Roman"/>
              </w:rPr>
              <w:t>34</w:t>
            </w:r>
          </w:p>
        </w:tc>
        <w:tc>
          <w:tcPr>
            <w:tcW w:w="1985" w:type="dxa"/>
          </w:tcPr>
          <w:p w14:paraId="51499F9F"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NO.1</w:t>
            </w:r>
          </w:p>
        </w:tc>
        <w:tc>
          <w:tcPr>
            <w:tcW w:w="1008" w:type="dxa"/>
          </w:tcPr>
          <w:p w14:paraId="107D7613" w14:textId="77777777" w:rsidR="003E5ED3" w:rsidRPr="009676BA" w:rsidRDefault="003E5ED3" w:rsidP="009676BA">
            <w:pPr>
              <w:jc w:val="center"/>
              <w:rPr>
                <w:rFonts w:ascii="Times New Roman" w:hAnsi="Times New Roman"/>
              </w:rPr>
            </w:pPr>
            <w:r w:rsidRPr="009676BA">
              <w:rPr>
                <w:rFonts w:ascii="Times New Roman" w:hAnsi="Times New Roman"/>
              </w:rPr>
              <w:t>58</w:t>
            </w:r>
          </w:p>
        </w:tc>
        <w:tc>
          <w:tcPr>
            <w:tcW w:w="2693" w:type="dxa"/>
          </w:tcPr>
          <w:p w14:paraId="38276C2D"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EC-158673</w:t>
            </w:r>
          </w:p>
        </w:tc>
      </w:tr>
      <w:tr w:rsidR="003E5ED3" w:rsidRPr="009676BA" w14:paraId="04050E94" w14:textId="77777777" w:rsidTr="009676BA">
        <w:tc>
          <w:tcPr>
            <w:tcW w:w="959" w:type="dxa"/>
          </w:tcPr>
          <w:p w14:paraId="20499D6A" w14:textId="77777777" w:rsidR="003E5ED3" w:rsidRPr="009676BA" w:rsidRDefault="003E5ED3" w:rsidP="003156ED">
            <w:pPr>
              <w:jc w:val="center"/>
              <w:rPr>
                <w:rFonts w:ascii="Times New Roman" w:hAnsi="Times New Roman"/>
              </w:rPr>
            </w:pPr>
            <w:r w:rsidRPr="009676BA">
              <w:rPr>
                <w:rFonts w:ascii="Times New Roman" w:hAnsi="Times New Roman"/>
              </w:rPr>
              <w:t>11</w:t>
            </w:r>
          </w:p>
        </w:tc>
        <w:tc>
          <w:tcPr>
            <w:tcW w:w="1984" w:type="dxa"/>
          </w:tcPr>
          <w:p w14:paraId="43289C5C"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18-64</w:t>
            </w:r>
          </w:p>
        </w:tc>
        <w:tc>
          <w:tcPr>
            <w:tcW w:w="839" w:type="dxa"/>
          </w:tcPr>
          <w:p w14:paraId="08035FC0" w14:textId="77777777" w:rsidR="003E5ED3" w:rsidRPr="009676BA" w:rsidRDefault="003E5ED3" w:rsidP="003156ED">
            <w:pPr>
              <w:jc w:val="center"/>
              <w:rPr>
                <w:rFonts w:ascii="Times New Roman" w:hAnsi="Times New Roman"/>
              </w:rPr>
            </w:pPr>
            <w:r w:rsidRPr="009676BA">
              <w:rPr>
                <w:rFonts w:ascii="Times New Roman" w:hAnsi="Times New Roman"/>
              </w:rPr>
              <w:t>35</w:t>
            </w:r>
          </w:p>
        </w:tc>
        <w:tc>
          <w:tcPr>
            <w:tcW w:w="1985" w:type="dxa"/>
          </w:tcPr>
          <w:p w14:paraId="047CF290"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COMP-II</w:t>
            </w:r>
          </w:p>
        </w:tc>
        <w:tc>
          <w:tcPr>
            <w:tcW w:w="1008" w:type="dxa"/>
          </w:tcPr>
          <w:p w14:paraId="48723F6D" w14:textId="77777777" w:rsidR="003E5ED3" w:rsidRPr="009676BA" w:rsidRDefault="003E5ED3" w:rsidP="009676BA">
            <w:pPr>
              <w:jc w:val="center"/>
              <w:rPr>
                <w:rFonts w:ascii="Times New Roman" w:hAnsi="Times New Roman"/>
              </w:rPr>
            </w:pPr>
            <w:r w:rsidRPr="009676BA">
              <w:rPr>
                <w:rFonts w:ascii="Times New Roman" w:hAnsi="Times New Roman"/>
              </w:rPr>
              <w:t>59</w:t>
            </w:r>
          </w:p>
        </w:tc>
        <w:tc>
          <w:tcPr>
            <w:tcW w:w="2693" w:type="dxa"/>
          </w:tcPr>
          <w:p w14:paraId="61F80C84"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NC-63586</w:t>
            </w:r>
          </w:p>
        </w:tc>
      </w:tr>
      <w:tr w:rsidR="003E5ED3" w:rsidRPr="009676BA" w14:paraId="4EE1F2D5" w14:textId="77777777" w:rsidTr="009676BA">
        <w:tc>
          <w:tcPr>
            <w:tcW w:w="959" w:type="dxa"/>
          </w:tcPr>
          <w:p w14:paraId="510D0973" w14:textId="77777777" w:rsidR="003E5ED3" w:rsidRPr="009676BA" w:rsidRDefault="003E5ED3" w:rsidP="003156ED">
            <w:pPr>
              <w:jc w:val="center"/>
              <w:rPr>
                <w:rFonts w:ascii="Times New Roman" w:hAnsi="Times New Roman"/>
              </w:rPr>
            </w:pPr>
            <w:r w:rsidRPr="009676BA">
              <w:rPr>
                <w:rFonts w:ascii="Times New Roman" w:hAnsi="Times New Roman"/>
              </w:rPr>
              <w:t>12</w:t>
            </w:r>
          </w:p>
        </w:tc>
        <w:tc>
          <w:tcPr>
            <w:tcW w:w="1984" w:type="dxa"/>
          </w:tcPr>
          <w:p w14:paraId="7C3057C4"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5-70</w:t>
            </w:r>
          </w:p>
        </w:tc>
        <w:tc>
          <w:tcPr>
            <w:tcW w:w="839" w:type="dxa"/>
          </w:tcPr>
          <w:p w14:paraId="65A3F5FC" w14:textId="77777777" w:rsidR="003E5ED3" w:rsidRPr="009676BA" w:rsidRDefault="003E5ED3" w:rsidP="003156ED">
            <w:pPr>
              <w:jc w:val="center"/>
              <w:rPr>
                <w:rFonts w:ascii="Times New Roman" w:hAnsi="Times New Roman"/>
              </w:rPr>
            </w:pPr>
            <w:r w:rsidRPr="009676BA">
              <w:rPr>
                <w:rFonts w:ascii="Times New Roman" w:hAnsi="Times New Roman"/>
              </w:rPr>
              <w:t>36</w:t>
            </w:r>
          </w:p>
        </w:tc>
        <w:tc>
          <w:tcPr>
            <w:tcW w:w="1985" w:type="dxa"/>
          </w:tcPr>
          <w:p w14:paraId="5E20A115"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NO.14</w:t>
            </w:r>
          </w:p>
        </w:tc>
        <w:tc>
          <w:tcPr>
            <w:tcW w:w="1008" w:type="dxa"/>
          </w:tcPr>
          <w:p w14:paraId="24D088FC" w14:textId="77777777" w:rsidR="003E5ED3" w:rsidRPr="009676BA" w:rsidRDefault="003E5ED3" w:rsidP="009676BA">
            <w:pPr>
              <w:jc w:val="center"/>
              <w:rPr>
                <w:rFonts w:ascii="Times New Roman" w:hAnsi="Times New Roman"/>
              </w:rPr>
            </w:pPr>
            <w:r w:rsidRPr="009676BA">
              <w:rPr>
                <w:rFonts w:ascii="Times New Roman" w:hAnsi="Times New Roman"/>
              </w:rPr>
              <w:t>60</w:t>
            </w:r>
          </w:p>
        </w:tc>
        <w:tc>
          <w:tcPr>
            <w:tcW w:w="2693" w:type="dxa"/>
          </w:tcPr>
          <w:p w14:paraId="6F23E3AA"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NC-62587</w:t>
            </w:r>
          </w:p>
        </w:tc>
      </w:tr>
      <w:tr w:rsidR="003E5ED3" w:rsidRPr="009676BA" w14:paraId="44A90EDE" w14:textId="77777777" w:rsidTr="009676BA">
        <w:tc>
          <w:tcPr>
            <w:tcW w:w="959" w:type="dxa"/>
          </w:tcPr>
          <w:p w14:paraId="4D2DBBCE" w14:textId="77777777" w:rsidR="003E5ED3" w:rsidRPr="009676BA" w:rsidRDefault="003E5ED3" w:rsidP="003156ED">
            <w:pPr>
              <w:jc w:val="center"/>
              <w:rPr>
                <w:rFonts w:ascii="Times New Roman" w:hAnsi="Times New Roman"/>
              </w:rPr>
            </w:pPr>
            <w:r w:rsidRPr="009676BA">
              <w:rPr>
                <w:rFonts w:ascii="Times New Roman" w:hAnsi="Times New Roman"/>
              </w:rPr>
              <w:t>13</w:t>
            </w:r>
          </w:p>
        </w:tc>
        <w:tc>
          <w:tcPr>
            <w:tcW w:w="1984" w:type="dxa"/>
          </w:tcPr>
          <w:p w14:paraId="6E8AB349"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52-26</w:t>
            </w:r>
          </w:p>
        </w:tc>
        <w:tc>
          <w:tcPr>
            <w:tcW w:w="839" w:type="dxa"/>
          </w:tcPr>
          <w:p w14:paraId="5A0CF579" w14:textId="77777777" w:rsidR="003E5ED3" w:rsidRPr="009676BA" w:rsidRDefault="003E5ED3" w:rsidP="003156ED">
            <w:pPr>
              <w:jc w:val="center"/>
              <w:rPr>
                <w:rFonts w:ascii="Times New Roman" w:hAnsi="Times New Roman"/>
              </w:rPr>
            </w:pPr>
            <w:r w:rsidRPr="009676BA">
              <w:rPr>
                <w:rFonts w:ascii="Times New Roman" w:hAnsi="Times New Roman"/>
              </w:rPr>
              <w:t>37</w:t>
            </w:r>
          </w:p>
        </w:tc>
        <w:tc>
          <w:tcPr>
            <w:tcW w:w="1985" w:type="dxa"/>
          </w:tcPr>
          <w:p w14:paraId="3E3209D6"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COMB-2</w:t>
            </w:r>
          </w:p>
        </w:tc>
        <w:tc>
          <w:tcPr>
            <w:tcW w:w="1008" w:type="dxa"/>
          </w:tcPr>
          <w:p w14:paraId="20B01948" w14:textId="77777777" w:rsidR="003E5ED3" w:rsidRPr="009676BA" w:rsidRDefault="003E5ED3" w:rsidP="009676BA">
            <w:pPr>
              <w:jc w:val="center"/>
              <w:rPr>
                <w:rFonts w:ascii="Times New Roman" w:hAnsi="Times New Roman"/>
              </w:rPr>
            </w:pPr>
            <w:r w:rsidRPr="009676BA">
              <w:rPr>
                <w:rFonts w:ascii="Times New Roman" w:hAnsi="Times New Roman"/>
              </w:rPr>
              <w:t>61</w:t>
            </w:r>
          </w:p>
        </w:tc>
        <w:tc>
          <w:tcPr>
            <w:tcW w:w="2693" w:type="dxa"/>
          </w:tcPr>
          <w:p w14:paraId="1EC69E06"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NC-63588</w:t>
            </w:r>
          </w:p>
        </w:tc>
      </w:tr>
      <w:tr w:rsidR="003E5ED3" w:rsidRPr="009676BA" w14:paraId="67722D85" w14:textId="77777777" w:rsidTr="009676BA">
        <w:tc>
          <w:tcPr>
            <w:tcW w:w="959" w:type="dxa"/>
          </w:tcPr>
          <w:p w14:paraId="24AC2774" w14:textId="77777777" w:rsidR="003E5ED3" w:rsidRPr="009676BA" w:rsidRDefault="003E5ED3" w:rsidP="003156ED">
            <w:pPr>
              <w:jc w:val="center"/>
              <w:rPr>
                <w:rFonts w:ascii="Times New Roman" w:hAnsi="Times New Roman"/>
              </w:rPr>
            </w:pPr>
            <w:r w:rsidRPr="009676BA">
              <w:rPr>
                <w:rFonts w:ascii="Times New Roman" w:hAnsi="Times New Roman"/>
              </w:rPr>
              <w:t>14</w:t>
            </w:r>
          </w:p>
        </w:tc>
        <w:tc>
          <w:tcPr>
            <w:tcW w:w="1984" w:type="dxa"/>
          </w:tcPr>
          <w:p w14:paraId="7B724795"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87-14</w:t>
            </w:r>
          </w:p>
        </w:tc>
        <w:tc>
          <w:tcPr>
            <w:tcW w:w="839" w:type="dxa"/>
          </w:tcPr>
          <w:p w14:paraId="6A31130A" w14:textId="77777777" w:rsidR="003E5ED3" w:rsidRPr="009676BA" w:rsidRDefault="003E5ED3" w:rsidP="003156ED">
            <w:pPr>
              <w:jc w:val="center"/>
              <w:rPr>
                <w:rFonts w:ascii="Times New Roman" w:hAnsi="Times New Roman"/>
              </w:rPr>
            </w:pPr>
            <w:r w:rsidRPr="009676BA">
              <w:rPr>
                <w:rFonts w:ascii="Times New Roman" w:hAnsi="Times New Roman"/>
              </w:rPr>
              <w:t>38</w:t>
            </w:r>
          </w:p>
        </w:tc>
        <w:tc>
          <w:tcPr>
            <w:tcW w:w="1985" w:type="dxa"/>
          </w:tcPr>
          <w:p w14:paraId="77B466D5"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CH-32</w:t>
            </w:r>
          </w:p>
        </w:tc>
        <w:tc>
          <w:tcPr>
            <w:tcW w:w="1008" w:type="dxa"/>
          </w:tcPr>
          <w:p w14:paraId="5ED9F16A" w14:textId="77777777" w:rsidR="003E5ED3" w:rsidRPr="009676BA" w:rsidRDefault="003E5ED3" w:rsidP="009676BA">
            <w:pPr>
              <w:jc w:val="center"/>
              <w:rPr>
                <w:rFonts w:ascii="Times New Roman" w:hAnsi="Times New Roman"/>
              </w:rPr>
            </w:pPr>
            <w:r w:rsidRPr="009676BA">
              <w:rPr>
                <w:rFonts w:ascii="Times New Roman" w:hAnsi="Times New Roman"/>
              </w:rPr>
              <w:t>62</w:t>
            </w:r>
          </w:p>
        </w:tc>
        <w:tc>
          <w:tcPr>
            <w:tcW w:w="2693" w:type="dxa"/>
          </w:tcPr>
          <w:p w14:paraId="6A0F490B"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NC-63591</w:t>
            </w:r>
          </w:p>
        </w:tc>
      </w:tr>
      <w:tr w:rsidR="003E5ED3" w:rsidRPr="009676BA" w14:paraId="5E9B204C" w14:textId="77777777" w:rsidTr="009676BA">
        <w:tc>
          <w:tcPr>
            <w:tcW w:w="959" w:type="dxa"/>
          </w:tcPr>
          <w:p w14:paraId="22493131" w14:textId="77777777" w:rsidR="003E5ED3" w:rsidRPr="009676BA" w:rsidRDefault="003E5ED3" w:rsidP="003156ED">
            <w:pPr>
              <w:jc w:val="center"/>
              <w:rPr>
                <w:rFonts w:ascii="Times New Roman" w:hAnsi="Times New Roman"/>
              </w:rPr>
            </w:pPr>
            <w:r w:rsidRPr="009676BA">
              <w:rPr>
                <w:rFonts w:ascii="Times New Roman" w:hAnsi="Times New Roman"/>
              </w:rPr>
              <w:t>15</w:t>
            </w:r>
          </w:p>
        </w:tc>
        <w:tc>
          <w:tcPr>
            <w:tcW w:w="1984" w:type="dxa"/>
          </w:tcPr>
          <w:p w14:paraId="6CF0F186"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41-50</w:t>
            </w:r>
          </w:p>
        </w:tc>
        <w:tc>
          <w:tcPr>
            <w:tcW w:w="839" w:type="dxa"/>
          </w:tcPr>
          <w:p w14:paraId="726EA1E1" w14:textId="77777777" w:rsidR="003E5ED3" w:rsidRPr="009676BA" w:rsidRDefault="003E5ED3" w:rsidP="003156ED">
            <w:pPr>
              <w:jc w:val="center"/>
              <w:rPr>
                <w:rFonts w:ascii="Times New Roman" w:hAnsi="Times New Roman"/>
              </w:rPr>
            </w:pPr>
            <w:r w:rsidRPr="009676BA">
              <w:rPr>
                <w:rFonts w:ascii="Times New Roman" w:hAnsi="Times New Roman"/>
              </w:rPr>
              <w:t>39</w:t>
            </w:r>
          </w:p>
        </w:tc>
        <w:tc>
          <w:tcPr>
            <w:tcW w:w="1985" w:type="dxa"/>
          </w:tcPr>
          <w:p w14:paraId="19452CDA"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CH-4</w:t>
            </w:r>
          </w:p>
        </w:tc>
        <w:tc>
          <w:tcPr>
            <w:tcW w:w="1008" w:type="dxa"/>
          </w:tcPr>
          <w:p w14:paraId="0DD66145" w14:textId="77777777" w:rsidR="003E5ED3" w:rsidRPr="009676BA" w:rsidRDefault="003E5ED3" w:rsidP="009676BA">
            <w:pPr>
              <w:jc w:val="center"/>
              <w:rPr>
                <w:rFonts w:ascii="Times New Roman" w:hAnsi="Times New Roman"/>
              </w:rPr>
            </w:pPr>
            <w:r w:rsidRPr="009676BA">
              <w:rPr>
                <w:rFonts w:ascii="Times New Roman" w:hAnsi="Times New Roman"/>
              </w:rPr>
              <w:t>63</w:t>
            </w:r>
          </w:p>
        </w:tc>
        <w:tc>
          <w:tcPr>
            <w:tcW w:w="2693" w:type="dxa"/>
          </w:tcPr>
          <w:p w14:paraId="745E3EC6"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NC-63592</w:t>
            </w:r>
          </w:p>
        </w:tc>
      </w:tr>
      <w:tr w:rsidR="003E5ED3" w:rsidRPr="009676BA" w14:paraId="2FE1EB95" w14:textId="77777777" w:rsidTr="009676BA">
        <w:tc>
          <w:tcPr>
            <w:tcW w:w="959" w:type="dxa"/>
          </w:tcPr>
          <w:p w14:paraId="0032F2E2" w14:textId="77777777" w:rsidR="003E5ED3" w:rsidRPr="009676BA" w:rsidRDefault="003E5ED3" w:rsidP="003156ED">
            <w:pPr>
              <w:jc w:val="center"/>
              <w:rPr>
                <w:rFonts w:ascii="Times New Roman" w:hAnsi="Times New Roman"/>
              </w:rPr>
            </w:pPr>
            <w:r w:rsidRPr="009676BA">
              <w:rPr>
                <w:rFonts w:ascii="Times New Roman" w:hAnsi="Times New Roman"/>
              </w:rPr>
              <w:t>16</w:t>
            </w:r>
          </w:p>
        </w:tc>
        <w:tc>
          <w:tcPr>
            <w:tcW w:w="1984" w:type="dxa"/>
          </w:tcPr>
          <w:p w14:paraId="3D9C7176"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71-41</w:t>
            </w:r>
          </w:p>
        </w:tc>
        <w:tc>
          <w:tcPr>
            <w:tcW w:w="839" w:type="dxa"/>
          </w:tcPr>
          <w:p w14:paraId="35B99FE6" w14:textId="77777777" w:rsidR="003E5ED3" w:rsidRPr="009676BA" w:rsidRDefault="003E5ED3" w:rsidP="003156ED">
            <w:pPr>
              <w:jc w:val="center"/>
              <w:rPr>
                <w:rFonts w:ascii="Times New Roman" w:hAnsi="Times New Roman"/>
              </w:rPr>
            </w:pPr>
            <w:r w:rsidRPr="009676BA">
              <w:rPr>
                <w:rFonts w:ascii="Times New Roman" w:hAnsi="Times New Roman"/>
              </w:rPr>
              <w:t>40</w:t>
            </w:r>
          </w:p>
        </w:tc>
        <w:tc>
          <w:tcPr>
            <w:tcW w:w="1985" w:type="dxa"/>
          </w:tcPr>
          <w:p w14:paraId="2D380F3A"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KOMKEMP</w:t>
            </w:r>
          </w:p>
        </w:tc>
        <w:tc>
          <w:tcPr>
            <w:tcW w:w="1008" w:type="dxa"/>
          </w:tcPr>
          <w:p w14:paraId="5AACE149" w14:textId="77777777" w:rsidR="003E5ED3" w:rsidRPr="009676BA" w:rsidRDefault="003E5ED3" w:rsidP="009676BA">
            <w:pPr>
              <w:jc w:val="center"/>
              <w:rPr>
                <w:rFonts w:ascii="Times New Roman" w:hAnsi="Times New Roman"/>
              </w:rPr>
            </w:pPr>
            <w:r w:rsidRPr="009676BA">
              <w:rPr>
                <w:rFonts w:ascii="Times New Roman" w:hAnsi="Times New Roman"/>
              </w:rPr>
              <w:t>64</w:t>
            </w:r>
          </w:p>
        </w:tc>
        <w:tc>
          <w:tcPr>
            <w:tcW w:w="2693" w:type="dxa"/>
          </w:tcPr>
          <w:p w14:paraId="354B96B8"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NC-63595</w:t>
            </w:r>
          </w:p>
        </w:tc>
      </w:tr>
      <w:tr w:rsidR="003E5ED3" w:rsidRPr="009676BA" w14:paraId="6220A0D7" w14:textId="77777777" w:rsidTr="009676BA">
        <w:tc>
          <w:tcPr>
            <w:tcW w:w="959" w:type="dxa"/>
          </w:tcPr>
          <w:p w14:paraId="09178BB3" w14:textId="77777777" w:rsidR="003E5ED3" w:rsidRPr="009676BA" w:rsidRDefault="003E5ED3" w:rsidP="003156ED">
            <w:pPr>
              <w:jc w:val="center"/>
              <w:rPr>
                <w:rFonts w:ascii="Times New Roman" w:hAnsi="Times New Roman"/>
              </w:rPr>
            </w:pPr>
            <w:r w:rsidRPr="009676BA">
              <w:rPr>
                <w:rFonts w:ascii="Times New Roman" w:hAnsi="Times New Roman"/>
              </w:rPr>
              <w:t>17</w:t>
            </w:r>
          </w:p>
        </w:tc>
        <w:tc>
          <w:tcPr>
            <w:tcW w:w="1984" w:type="dxa"/>
          </w:tcPr>
          <w:p w14:paraId="6756F9F6"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87-32</w:t>
            </w:r>
          </w:p>
        </w:tc>
        <w:tc>
          <w:tcPr>
            <w:tcW w:w="839" w:type="dxa"/>
          </w:tcPr>
          <w:p w14:paraId="0EC04B74" w14:textId="77777777" w:rsidR="003E5ED3" w:rsidRPr="009676BA" w:rsidRDefault="003E5ED3" w:rsidP="003156ED">
            <w:pPr>
              <w:jc w:val="center"/>
              <w:rPr>
                <w:rFonts w:ascii="Times New Roman" w:hAnsi="Times New Roman"/>
              </w:rPr>
            </w:pPr>
            <w:r w:rsidRPr="009676BA">
              <w:rPr>
                <w:rFonts w:ascii="Times New Roman" w:hAnsi="Times New Roman"/>
              </w:rPr>
              <w:t>41</w:t>
            </w:r>
          </w:p>
        </w:tc>
        <w:tc>
          <w:tcPr>
            <w:tcW w:w="1985" w:type="dxa"/>
          </w:tcPr>
          <w:p w14:paraId="021B6900"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NR-76-14</w:t>
            </w:r>
          </w:p>
        </w:tc>
        <w:tc>
          <w:tcPr>
            <w:tcW w:w="1008" w:type="dxa"/>
          </w:tcPr>
          <w:p w14:paraId="7097DFE4" w14:textId="77777777" w:rsidR="003E5ED3" w:rsidRPr="009676BA" w:rsidRDefault="003E5ED3" w:rsidP="009676BA">
            <w:pPr>
              <w:jc w:val="center"/>
              <w:rPr>
                <w:rFonts w:ascii="Times New Roman" w:hAnsi="Times New Roman"/>
              </w:rPr>
            </w:pPr>
            <w:r w:rsidRPr="009676BA">
              <w:rPr>
                <w:rFonts w:ascii="Times New Roman" w:hAnsi="Times New Roman"/>
              </w:rPr>
              <w:t>65</w:t>
            </w:r>
          </w:p>
        </w:tc>
        <w:tc>
          <w:tcPr>
            <w:tcW w:w="2693" w:type="dxa"/>
          </w:tcPr>
          <w:p w14:paraId="0D752532"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NC-63597</w:t>
            </w:r>
          </w:p>
        </w:tc>
      </w:tr>
      <w:tr w:rsidR="003E5ED3" w:rsidRPr="009676BA" w14:paraId="0555EAB5" w14:textId="77777777" w:rsidTr="009676BA">
        <w:tc>
          <w:tcPr>
            <w:tcW w:w="959" w:type="dxa"/>
          </w:tcPr>
          <w:p w14:paraId="18C7425B" w14:textId="77777777" w:rsidR="003E5ED3" w:rsidRPr="009676BA" w:rsidRDefault="003E5ED3" w:rsidP="003156ED">
            <w:pPr>
              <w:jc w:val="center"/>
              <w:rPr>
                <w:rFonts w:ascii="Times New Roman" w:hAnsi="Times New Roman"/>
              </w:rPr>
            </w:pPr>
            <w:r w:rsidRPr="009676BA">
              <w:rPr>
                <w:rFonts w:ascii="Times New Roman" w:hAnsi="Times New Roman"/>
              </w:rPr>
              <w:t>18</w:t>
            </w:r>
          </w:p>
        </w:tc>
        <w:tc>
          <w:tcPr>
            <w:tcW w:w="1984" w:type="dxa"/>
          </w:tcPr>
          <w:p w14:paraId="2F496644"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34-14</w:t>
            </w:r>
          </w:p>
        </w:tc>
        <w:tc>
          <w:tcPr>
            <w:tcW w:w="839" w:type="dxa"/>
          </w:tcPr>
          <w:p w14:paraId="2DE503F0" w14:textId="77777777" w:rsidR="003E5ED3" w:rsidRPr="009676BA" w:rsidRDefault="003E5ED3" w:rsidP="003156ED">
            <w:pPr>
              <w:jc w:val="center"/>
              <w:rPr>
                <w:rFonts w:ascii="Times New Roman" w:hAnsi="Times New Roman"/>
              </w:rPr>
            </w:pPr>
            <w:r w:rsidRPr="009676BA">
              <w:rPr>
                <w:rFonts w:ascii="Times New Roman" w:hAnsi="Times New Roman"/>
              </w:rPr>
              <w:t>42</w:t>
            </w:r>
          </w:p>
        </w:tc>
        <w:tc>
          <w:tcPr>
            <w:tcW w:w="1985" w:type="dxa"/>
          </w:tcPr>
          <w:p w14:paraId="45D4E1BC"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MUTUNAY</w:t>
            </w:r>
          </w:p>
        </w:tc>
        <w:tc>
          <w:tcPr>
            <w:tcW w:w="1008" w:type="dxa"/>
          </w:tcPr>
          <w:p w14:paraId="12E4B115" w14:textId="77777777" w:rsidR="003E5ED3" w:rsidRPr="009676BA" w:rsidRDefault="003E5ED3" w:rsidP="009676BA">
            <w:pPr>
              <w:jc w:val="center"/>
              <w:rPr>
                <w:rFonts w:ascii="Times New Roman" w:hAnsi="Times New Roman"/>
              </w:rPr>
            </w:pPr>
            <w:r w:rsidRPr="009676BA">
              <w:rPr>
                <w:rFonts w:ascii="Times New Roman" w:hAnsi="Times New Roman"/>
              </w:rPr>
              <w:t>66</w:t>
            </w:r>
          </w:p>
        </w:tc>
        <w:tc>
          <w:tcPr>
            <w:tcW w:w="2693" w:type="dxa"/>
          </w:tcPr>
          <w:p w14:paraId="6A6A268D"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N-20</w:t>
            </w:r>
          </w:p>
        </w:tc>
      </w:tr>
      <w:tr w:rsidR="003E5ED3" w:rsidRPr="009676BA" w14:paraId="0183E632" w14:textId="77777777" w:rsidTr="009676BA">
        <w:tc>
          <w:tcPr>
            <w:tcW w:w="959" w:type="dxa"/>
          </w:tcPr>
          <w:p w14:paraId="4C19E26B" w14:textId="77777777" w:rsidR="003E5ED3" w:rsidRPr="009676BA" w:rsidRDefault="003E5ED3" w:rsidP="003156ED">
            <w:pPr>
              <w:jc w:val="center"/>
              <w:rPr>
                <w:rFonts w:ascii="Times New Roman" w:hAnsi="Times New Roman"/>
              </w:rPr>
            </w:pPr>
            <w:r w:rsidRPr="009676BA">
              <w:rPr>
                <w:rFonts w:ascii="Times New Roman" w:hAnsi="Times New Roman"/>
              </w:rPr>
              <w:t>19</w:t>
            </w:r>
          </w:p>
        </w:tc>
        <w:tc>
          <w:tcPr>
            <w:tcW w:w="1984" w:type="dxa"/>
          </w:tcPr>
          <w:p w14:paraId="180FF359"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BHC-120</w:t>
            </w:r>
          </w:p>
        </w:tc>
        <w:tc>
          <w:tcPr>
            <w:tcW w:w="839" w:type="dxa"/>
          </w:tcPr>
          <w:p w14:paraId="36F753F5" w14:textId="77777777" w:rsidR="003E5ED3" w:rsidRPr="009676BA" w:rsidRDefault="003E5ED3" w:rsidP="003156ED">
            <w:pPr>
              <w:jc w:val="center"/>
              <w:rPr>
                <w:rFonts w:ascii="Times New Roman" w:hAnsi="Times New Roman"/>
              </w:rPr>
            </w:pPr>
            <w:r w:rsidRPr="009676BA">
              <w:rPr>
                <w:rFonts w:ascii="Times New Roman" w:hAnsi="Times New Roman"/>
              </w:rPr>
              <w:t>43</w:t>
            </w:r>
          </w:p>
        </w:tc>
        <w:tc>
          <w:tcPr>
            <w:tcW w:w="1985" w:type="dxa"/>
          </w:tcPr>
          <w:p w14:paraId="495CA170"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BPB-1</w:t>
            </w:r>
          </w:p>
        </w:tc>
        <w:tc>
          <w:tcPr>
            <w:tcW w:w="1008" w:type="dxa"/>
          </w:tcPr>
          <w:p w14:paraId="01AA31D0" w14:textId="77777777" w:rsidR="003E5ED3" w:rsidRPr="009676BA" w:rsidRDefault="003E5ED3" w:rsidP="009676BA">
            <w:pPr>
              <w:jc w:val="center"/>
              <w:rPr>
                <w:rFonts w:ascii="Times New Roman" w:hAnsi="Times New Roman"/>
              </w:rPr>
            </w:pPr>
            <w:r w:rsidRPr="009676BA">
              <w:rPr>
                <w:rFonts w:ascii="Times New Roman" w:hAnsi="Times New Roman"/>
              </w:rPr>
              <w:t>67</w:t>
            </w:r>
          </w:p>
        </w:tc>
        <w:tc>
          <w:tcPr>
            <w:tcW w:w="2693" w:type="dxa"/>
          </w:tcPr>
          <w:p w14:paraId="7945B028"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N-35</w:t>
            </w:r>
          </w:p>
        </w:tc>
      </w:tr>
      <w:tr w:rsidR="003E5ED3" w:rsidRPr="009676BA" w14:paraId="3924D4FE" w14:textId="77777777" w:rsidTr="009676BA">
        <w:tc>
          <w:tcPr>
            <w:tcW w:w="959" w:type="dxa"/>
          </w:tcPr>
          <w:p w14:paraId="3C22CE54" w14:textId="77777777" w:rsidR="003E5ED3" w:rsidRPr="009676BA" w:rsidRDefault="003E5ED3" w:rsidP="003156ED">
            <w:pPr>
              <w:jc w:val="center"/>
              <w:rPr>
                <w:rFonts w:ascii="Times New Roman" w:hAnsi="Times New Roman"/>
              </w:rPr>
            </w:pPr>
            <w:r w:rsidRPr="009676BA">
              <w:rPr>
                <w:rFonts w:ascii="Times New Roman" w:hAnsi="Times New Roman"/>
              </w:rPr>
              <w:t>20</w:t>
            </w:r>
          </w:p>
        </w:tc>
        <w:tc>
          <w:tcPr>
            <w:tcW w:w="1984" w:type="dxa"/>
          </w:tcPr>
          <w:p w14:paraId="1E522EE8"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GA-8</w:t>
            </w:r>
          </w:p>
        </w:tc>
        <w:tc>
          <w:tcPr>
            <w:tcW w:w="839" w:type="dxa"/>
          </w:tcPr>
          <w:p w14:paraId="51DE36AC" w14:textId="77777777" w:rsidR="003E5ED3" w:rsidRPr="009676BA" w:rsidRDefault="003E5ED3" w:rsidP="003156ED">
            <w:pPr>
              <w:jc w:val="center"/>
              <w:rPr>
                <w:rFonts w:ascii="Times New Roman" w:hAnsi="Times New Roman"/>
              </w:rPr>
            </w:pPr>
            <w:r w:rsidRPr="009676BA">
              <w:rPr>
                <w:rFonts w:ascii="Times New Roman" w:hAnsi="Times New Roman"/>
              </w:rPr>
              <w:t>44</w:t>
            </w:r>
          </w:p>
        </w:tc>
        <w:tc>
          <w:tcPr>
            <w:tcW w:w="1985" w:type="dxa"/>
          </w:tcPr>
          <w:p w14:paraId="54E44DC2"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GA-10</w:t>
            </w:r>
          </w:p>
        </w:tc>
        <w:tc>
          <w:tcPr>
            <w:tcW w:w="1008" w:type="dxa"/>
          </w:tcPr>
          <w:p w14:paraId="5587ED2F" w14:textId="77777777" w:rsidR="003E5ED3" w:rsidRPr="009676BA" w:rsidRDefault="003E5ED3" w:rsidP="009676BA">
            <w:pPr>
              <w:jc w:val="center"/>
              <w:rPr>
                <w:rFonts w:ascii="Times New Roman" w:hAnsi="Times New Roman"/>
              </w:rPr>
            </w:pPr>
            <w:r w:rsidRPr="009676BA">
              <w:rPr>
                <w:rFonts w:ascii="Times New Roman" w:hAnsi="Times New Roman"/>
              </w:rPr>
              <w:t>68</w:t>
            </w:r>
          </w:p>
        </w:tc>
        <w:tc>
          <w:tcPr>
            <w:tcW w:w="2693" w:type="dxa"/>
          </w:tcPr>
          <w:p w14:paraId="5AA2F884"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CWA-1</w:t>
            </w:r>
          </w:p>
        </w:tc>
      </w:tr>
      <w:tr w:rsidR="003E5ED3" w:rsidRPr="009676BA" w14:paraId="139016EE" w14:textId="77777777" w:rsidTr="009676BA">
        <w:tc>
          <w:tcPr>
            <w:tcW w:w="959" w:type="dxa"/>
          </w:tcPr>
          <w:p w14:paraId="550BE379" w14:textId="77777777" w:rsidR="003E5ED3" w:rsidRPr="009676BA" w:rsidRDefault="003E5ED3" w:rsidP="003156ED">
            <w:pPr>
              <w:jc w:val="center"/>
              <w:rPr>
                <w:rFonts w:ascii="Times New Roman" w:hAnsi="Times New Roman"/>
              </w:rPr>
            </w:pPr>
            <w:r w:rsidRPr="009676BA">
              <w:rPr>
                <w:rFonts w:ascii="Times New Roman" w:hAnsi="Times New Roman"/>
              </w:rPr>
              <w:t>21</w:t>
            </w:r>
          </w:p>
        </w:tc>
        <w:tc>
          <w:tcPr>
            <w:tcW w:w="1984" w:type="dxa"/>
          </w:tcPr>
          <w:p w14:paraId="44227292"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NO.5</w:t>
            </w:r>
          </w:p>
        </w:tc>
        <w:tc>
          <w:tcPr>
            <w:tcW w:w="839" w:type="dxa"/>
          </w:tcPr>
          <w:p w14:paraId="78922E2B" w14:textId="77777777" w:rsidR="003E5ED3" w:rsidRPr="009676BA" w:rsidRDefault="003E5ED3" w:rsidP="003156ED">
            <w:pPr>
              <w:jc w:val="center"/>
              <w:rPr>
                <w:rFonts w:ascii="Times New Roman" w:hAnsi="Times New Roman"/>
              </w:rPr>
            </w:pPr>
            <w:r w:rsidRPr="009676BA">
              <w:rPr>
                <w:rFonts w:ascii="Times New Roman" w:hAnsi="Times New Roman"/>
              </w:rPr>
              <w:t>45</w:t>
            </w:r>
          </w:p>
        </w:tc>
        <w:tc>
          <w:tcPr>
            <w:tcW w:w="1985" w:type="dxa"/>
          </w:tcPr>
          <w:p w14:paraId="1B020D60"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GOUDAGUDA</w:t>
            </w:r>
          </w:p>
        </w:tc>
        <w:tc>
          <w:tcPr>
            <w:tcW w:w="1008" w:type="dxa"/>
          </w:tcPr>
          <w:p w14:paraId="38C7E920" w14:textId="77777777" w:rsidR="003E5ED3" w:rsidRPr="009676BA" w:rsidRDefault="003E5ED3" w:rsidP="009676BA">
            <w:pPr>
              <w:jc w:val="center"/>
              <w:rPr>
                <w:rFonts w:ascii="Times New Roman" w:hAnsi="Times New Roman"/>
              </w:rPr>
            </w:pPr>
            <w:r w:rsidRPr="009676BA">
              <w:rPr>
                <w:rFonts w:ascii="Times New Roman" w:hAnsi="Times New Roman"/>
              </w:rPr>
              <w:t>69</w:t>
            </w:r>
          </w:p>
        </w:tc>
        <w:tc>
          <w:tcPr>
            <w:tcW w:w="2693" w:type="dxa"/>
          </w:tcPr>
          <w:p w14:paraId="684754E0"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GA-5</w:t>
            </w:r>
          </w:p>
        </w:tc>
      </w:tr>
      <w:tr w:rsidR="003E5ED3" w:rsidRPr="009676BA" w14:paraId="3084C72A" w14:textId="77777777" w:rsidTr="009676BA">
        <w:tc>
          <w:tcPr>
            <w:tcW w:w="959" w:type="dxa"/>
          </w:tcPr>
          <w:p w14:paraId="19CC5E1D" w14:textId="77777777" w:rsidR="003E5ED3" w:rsidRPr="009676BA" w:rsidRDefault="003E5ED3" w:rsidP="003156ED">
            <w:pPr>
              <w:jc w:val="center"/>
              <w:rPr>
                <w:rFonts w:ascii="Times New Roman" w:hAnsi="Times New Roman"/>
              </w:rPr>
            </w:pPr>
            <w:r w:rsidRPr="009676BA">
              <w:rPr>
                <w:rFonts w:ascii="Times New Roman" w:hAnsi="Times New Roman"/>
              </w:rPr>
              <w:t>22</w:t>
            </w:r>
          </w:p>
        </w:tc>
        <w:tc>
          <w:tcPr>
            <w:tcW w:w="1984" w:type="dxa"/>
          </w:tcPr>
          <w:p w14:paraId="5043341C"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CH-53</w:t>
            </w:r>
          </w:p>
        </w:tc>
        <w:tc>
          <w:tcPr>
            <w:tcW w:w="839" w:type="dxa"/>
          </w:tcPr>
          <w:p w14:paraId="3D32EB24" w14:textId="77777777" w:rsidR="003E5ED3" w:rsidRPr="009676BA" w:rsidRDefault="003E5ED3" w:rsidP="003156ED">
            <w:pPr>
              <w:jc w:val="center"/>
              <w:rPr>
                <w:rFonts w:ascii="Times New Roman" w:hAnsi="Times New Roman"/>
              </w:rPr>
            </w:pPr>
            <w:r w:rsidRPr="009676BA">
              <w:rPr>
                <w:rFonts w:ascii="Times New Roman" w:hAnsi="Times New Roman"/>
              </w:rPr>
              <w:t>46</w:t>
            </w:r>
          </w:p>
        </w:tc>
        <w:tc>
          <w:tcPr>
            <w:tcW w:w="1985" w:type="dxa"/>
          </w:tcPr>
          <w:p w14:paraId="65739D2A"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IGP-11</w:t>
            </w:r>
          </w:p>
        </w:tc>
        <w:tc>
          <w:tcPr>
            <w:tcW w:w="1008" w:type="dxa"/>
          </w:tcPr>
          <w:p w14:paraId="1F615357" w14:textId="77777777" w:rsidR="003E5ED3" w:rsidRPr="009676BA" w:rsidRDefault="003E5ED3" w:rsidP="009676BA">
            <w:pPr>
              <w:jc w:val="center"/>
              <w:rPr>
                <w:rFonts w:ascii="Times New Roman" w:hAnsi="Times New Roman"/>
              </w:rPr>
            </w:pPr>
            <w:r w:rsidRPr="009676BA">
              <w:rPr>
                <w:rFonts w:ascii="Times New Roman" w:hAnsi="Times New Roman"/>
              </w:rPr>
              <w:t>70</w:t>
            </w:r>
          </w:p>
        </w:tc>
        <w:tc>
          <w:tcPr>
            <w:tcW w:w="2693" w:type="dxa"/>
          </w:tcPr>
          <w:p w14:paraId="73C6E67A"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NR-73-13</w:t>
            </w:r>
          </w:p>
        </w:tc>
      </w:tr>
      <w:tr w:rsidR="003E5ED3" w:rsidRPr="009676BA" w14:paraId="73E6D635" w14:textId="77777777" w:rsidTr="009676BA">
        <w:tc>
          <w:tcPr>
            <w:tcW w:w="959" w:type="dxa"/>
          </w:tcPr>
          <w:p w14:paraId="70D95F03" w14:textId="77777777" w:rsidR="003E5ED3" w:rsidRPr="009676BA" w:rsidRDefault="003E5ED3" w:rsidP="003156ED">
            <w:pPr>
              <w:jc w:val="center"/>
              <w:rPr>
                <w:rFonts w:ascii="Times New Roman" w:hAnsi="Times New Roman"/>
              </w:rPr>
            </w:pPr>
            <w:r w:rsidRPr="009676BA">
              <w:rPr>
                <w:rFonts w:ascii="Times New Roman" w:hAnsi="Times New Roman"/>
              </w:rPr>
              <w:t>23</w:t>
            </w:r>
          </w:p>
        </w:tc>
        <w:tc>
          <w:tcPr>
            <w:tcW w:w="1984" w:type="dxa"/>
          </w:tcPr>
          <w:p w14:paraId="5E1EDE3D"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CH-7</w:t>
            </w:r>
          </w:p>
        </w:tc>
        <w:tc>
          <w:tcPr>
            <w:tcW w:w="839" w:type="dxa"/>
          </w:tcPr>
          <w:p w14:paraId="6140B694" w14:textId="77777777" w:rsidR="003E5ED3" w:rsidRPr="009676BA" w:rsidRDefault="003E5ED3" w:rsidP="003156ED">
            <w:pPr>
              <w:jc w:val="center"/>
              <w:rPr>
                <w:rFonts w:ascii="Times New Roman" w:hAnsi="Times New Roman"/>
              </w:rPr>
            </w:pPr>
            <w:r w:rsidRPr="009676BA">
              <w:rPr>
                <w:rFonts w:ascii="Times New Roman" w:hAnsi="Times New Roman"/>
              </w:rPr>
              <w:t>47</w:t>
            </w:r>
          </w:p>
        </w:tc>
        <w:tc>
          <w:tcPr>
            <w:tcW w:w="1985" w:type="dxa"/>
          </w:tcPr>
          <w:p w14:paraId="0AA9459A"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GA-2</w:t>
            </w:r>
          </w:p>
        </w:tc>
        <w:tc>
          <w:tcPr>
            <w:tcW w:w="1008" w:type="dxa"/>
          </w:tcPr>
          <w:p w14:paraId="1ADFE5C3" w14:textId="77777777" w:rsidR="003E5ED3" w:rsidRPr="009676BA" w:rsidRDefault="003E5ED3" w:rsidP="009676BA">
            <w:pPr>
              <w:jc w:val="center"/>
              <w:rPr>
                <w:rFonts w:ascii="Times New Roman" w:hAnsi="Times New Roman"/>
              </w:rPr>
            </w:pPr>
            <w:r w:rsidRPr="009676BA">
              <w:rPr>
                <w:rFonts w:ascii="Times New Roman" w:hAnsi="Times New Roman"/>
              </w:rPr>
              <w:t>71</w:t>
            </w:r>
          </w:p>
        </w:tc>
        <w:tc>
          <w:tcPr>
            <w:tcW w:w="2693" w:type="dxa"/>
          </w:tcPr>
          <w:p w14:paraId="1A7E21E4"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IGPN-2004-1 (CHECK)</w:t>
            </w:r>
          </w:p>
        </w:tc>
      </w:tr>
      <w:tr w:rsidR="003E5ED3" w:rsidRPr="009676BA" w14:paraId="425D7EFF" w14:textId="77777777" w:rsidTr="009676BA">
        <w:tc>
          <w:tcPr>
            <w:tcW w:w="959" w:type="dxa"/>
          </w:tcPr>
          <w:p w14:paraId="79B499CC" w14:textId="77777777" w:rsidR="003E5ED3" w:rsidRPr="009676BA" w:rsidRDefault="003E5ED3" w:rsidP="003156ED">
            <w:pPr>
              <w:jc w:val="center"/>
              <w:rPr>
                <w:rFonts w:ascii="Times New Roman" w:hAnsi="Times New Roman"/>
              </w:rPr>
            </w:pPr>
            <w:r w:rsidRPr="009676BA">
              <w:rPr>
                <w:rFonts w:ascii="Times New Roman" w:hAnsi="Times New Roman"/>
              </w:rPr>
              <w:t>24</w:t>
            </w:r>
          </w:p>
        </w:tc>
        <w:tc>
          <w:tcPr>
            <w:tcW w:w="1984" w:type="dxa"/>
          </w:tcPr>
          <w:p w14:paraId="207D32B4"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GHETA NO.1</w:t>
            </w:r>
          </w:p>
        </w:tc>
        <w:tc>
          <w:tcPr>
            <w:tcW w:w="839" w:type="dxa"/>
          </w:tcPr>
          <w:p w14:paraId="7E0EE626" w14:textId="77777777" w:rsidR="003E5ED3" w:rsidRPr="009676BA" w:rsidRDefault="003E5ED3" w:rsidP="003156ED">
            <w:pPr>
              <w:jc w:val="center"/>
              <w:rPr>
                <w:rFonts w:ascii="Times New Roman" w:hAnsi="Times New Roman"/>
              </w:rPr>
            </w:pPr>
            <w:r w:rsidRPr="009676BA">
              <w:rPr>
                <w:rFonts w:ascii="Times New Roman" w:hAnsi="Times New Roman"/>
              </w:rPr>
              <w:t>48</w:t>
            </w:r>
          </w:p>
        </w:tc>
        <w:tc>
          <w:tcPr>
            <w:tcW w:w="1985" w:type="dxa"/>
          </w:tcPr>
          <w:p w14:paraId="1CA039F1" w14:textId="77777777" w:rsidR="003E5ED3" w:rsidRPr="009676BA" w:rsidRDefault="003E5ED3" w:rsidP="003156ED">
            <w:pPr>
              <w:tabs>
                <w:tab w:val="left" w:pos="180"/>
              </w:tabs>
              <w:rPr>
                <w:rFonts w:ascii="Times New Roman" w:hAnsi="Times New Roman"/>
                <w:bCs/>
              </w:rPr>
            </w:pPr>
            <w:r w:rsidRPr="009676BA">
              <w:rPr>
                <w:rFonts w:ascii="Times New Roman" w:hAnsi="Times New Roman"/>
                <w:bCs/>
              </w:rPr>
              <w:t>PHULE-2</w:t>
            </w:r>
          </w:p>
        </w:tc>
        <w:tc>
          <w:tcPr>
            <w:tcW w:w="1008" w:type="dxa"/>
          </w:tcPr>
          <w:p w14:paraId="49DB8906" w14:textId="77777777" w:rsidR="003E5ED3" w:rsidRPr="009676BA" w:rsidRDefault="003E5ED3" w:rsidP="003156ED">
            <w:pPr>
              <w:jc w:val="center"/>
              <w:rPr>
                <w:rFonts w:ascii="Times New Roman" w:hAnsi="Times New Roman"/>
              </w:rPr>
            </w:pPr>
          </w:p>
        </w:tc>
        <w:tc>
          <w:tcPr>
            <w:tcW w:w="2693" w:type="dxa"/>
          </w:tcPr>
          <w:p w14:paraId="0624870C" w14:textId="77777777" w:rsidR="003E5ED3" w:rsidRPr="009676BA" w:rsidRDefault="003E5ED3" w:rsidP="003156ED">
            <w:pPr>
              <w:tabs>
                <w:tab w:val="left" w:pos="180"/>
              </w:tabs>
              <w:rPr>
                <w:rFonts w:ascii="Times New Roman" w:hAnsi="Times New Roman"/>
                <w:bCs/>
              </w:rPr>
            </w:pPr>
          </w:p>
        </w:tc>
      </w:tr>
    </w:tbl>
    <w:p w14:paraId="17DDD9DA" w14:textId="77777777" w:rsidR="004A777D" w:rsidRDefault="003E5ED3" w:rsidP="004A777D">
      <w:pPr>
        <w:spacing w:after="120" w:line="360" w:lineRule="auto"/>
        <w:ind w:right="-181"/>
        <w:jc w:val="both"/>
        <w:rPr>
          <w:rFonts w:ascii="Times New Roman" w:hAnsi="Times New Roman" w:cs="Times New Roman"/>
          <w:b/>
          <w:bCs/>
          <w:sz w:val="24"/>
          <w:szCs w:val="24"/>
        </w:rPr>
      </w:pPr>
      <w:r w:rsidRPr="00294229">
        <w:rPr>
          <w:rFonts w:ascii="Times New Roman" w:hAnsi="Times New Roman" w:cs="Times New Roman"/>
          <w:b/>
          <w:bCs/>
          <w:sz w:val="24"/>
          <w:szCs w:val="24"/>
        </w:rPr>
        <w:t>RESULTS AND DISCUSSIONS</w:t>
      </w:r>
      <w:r>
        <w:rPr>
          <w:rFonts w:ascii="Times New Roman" w:hAnsi="Times New Roman" w:cs="Times New Roman"/>
          <w:b/>
          <w:bCs/>
          <w:sz w:val="24"/>
          <w:szCs w:val="24"/>
        </w:rPr>
        <w:t>:</w:t>
      </w:r>
    </w:p>
    <w:p w14:paraId="34FB322C" w14:textId="461F1A97" w:rsidR="00676789" w:rsidRPr="00A536A7" w:rsidRDefault="004B7DCB" w:rsidP="004A777D">
      <w:pPr>
        <w:spacing w:after="120" w:line="360" w:lineRule="auto"/>
        <w:ind w:right="-181"/>
        <w:jc w:val="both"/>
        <w:rPr>
          <w:rFonts w:ascii="Times New Roman" w:hAnsi="Times New Roman" w:cs="Times New Roman"/>
          <w:color w:val="FF0000"/>
          <w:kern w:val="2"/>
          <w:sz w:val="24"/>
          <w:szCs w:val="24"/>
        </w:rPr>
      </w:pPr>
      <w:r w:rsidRPr="00940B65">
        <w:rPr>
          <w:rFonts w:ascii="Times New Roman" w:hAnsi="Times New Roman" w:cs="Times New Roman"/>
          <w:color w:val="000000" w:themeColor="text1"/>
          <w:sz w:val="24"/>
          <w:szCs w:val="24"/>
        </w:rPr>
        <w:lastRenderedPageBreak/>
        <w:t xml:space="preserve">Morphological traits of the </w:t>
      </w:r>
      <w:proofErr w:type="spellStart"/>
      <w:r w:rsidR="004B4AF9" w:rsidRPr="00940B65">
        <w:rPr>
          <w:rFonts w:ascii="Times New Roman" w:hAnsi="Times New Roman" w:cs="Times New Roman"/>
          <w:color w:val="000000" w:themeColor="text1"/>
          <w:sz w:val="24"/>
          <w:szCs w:val="24"/>
        </w:rPr>
        <w:t>niger</w:t>
      </w:r>
      <w:proofErr w:type="spellEnd"/>
      <w:r w:rsidR="004B4AF9" w:rsidRPr="00940B65">
        <w:rPr>
          <w:rFonts w:ascii="Times New Roman" w:hAnsi="Times New Roman" w:cs="Times New Roman"/>
          <w:color w:val="000000" w:themeColor="text1"/>
          <w:sz w:val="24"/>
          <w:szCs w:val="24"/>
        </w:rPr>
        <w:t xml:space="preserve"> germplasm</w:t>
      </w:r>
      <w:r w:rsidRPr="00940B65">
        <w:rPr>
          <w:rFonts w:ascii="Times New Roman" w:hAnsi="Times New Roman" w:cs="Times New Roman"/>
          <w:color w:val="000000" w:themeColor="text1"/>
          <w:sz w:val="24"/>
          <w:szCs w:val="24"/>
        </w:rPr>
        <w:t xml:space="preserve"> were studied </w:t>
      </w:r>
      <w:r w:rsidRPr="00922658">
        <w:rPr>
          <w:rFonts w:ascii="Times New Roman" w:hAnsi="Times New Roman" w:cs="Times New Roman"/>
          <w:color w:val="000000" w:themeColor="text1"/>
          <w:sz w:val="24"/>
          <w:szCs w:val="24"/>
        </w:rPr>
        <w:t xml:space="preserve">using </w:t>
      </w:r>
      <w:r w:rsidR="00A536A7" w:rsidRPr="00922658">
        <w:rPr>
          <w:rFonts w:ascii="Times New Roman" w:hAnsi="Times New Roman" w:cs="Times New Roman"/>
          <w:color w:val="000000" w:themeColor="text1"/>
          <w:sz w:val="24"/>
          <w:szCs w:val="24"/>
        </w:rPr>
        <w:t xml:space="preserve">self assumed </w:t>
      </w:r>
      <w:r w:rsidRPr="00922658">
        <w:rPr>
          <w:rFonts w:ascii="Times New Roman" w:hAnsi="Times New Roman" w:cs="Times New Roman"/>
          <w:color w:val="000000" w:themeColor="text1"/>
          <w:sz w:val="24"/>
          <w:szCs w:val="24"/>
        </w:rPr>
        <w:t>descriptors.</w:t>
      </w:r>
      <w:r w:rsidRPr="00940B65">
        <w:rPr>
          <w:rFonts w:ascii="Times New Roman" w:hAnsi="Times New Roman" w:cs="Times New Roman"/>
          <w:color w:val="000000" w:themeColor="text1"/>
          <w:sz w:val="24"/>
          <w:szCs w:val="24"/>
        </w:rPr>
        <w:t xml:space="preserve"> Result revealed that a</w:t>
      </w:r>
      <w:r w:rsidR="005403AC" w:rsidRPr="00940B65">
        <w:rPr>
          <w:rFonts w:ascii="Times New Roman" w:hAnsi="Times New Roman" w:cs="Times New Roman"/>
          <w:color w:val="000000" w:themeColor="text1"/>
          <w:sz w:val="24"/>
          <w:szCs w:val="24"/>
        </w:rPr>
        <w:t xml:space="preserve"> </w:t>
      </w:r>
      <w:r w:rsidRPr="00940B65">
        <w:rPr>
          <w:rFonts w:ascii="Times New Roman" w:hAnsi="Times New Roman" w:cs="Times New Roman"/>
          <w:color w:val="000000" w:themeColor="text1"/>
          <w:sz w:val="24"/>
          <w:szCs w:val="24"/>
        </w:rPr>
        <w:t>significant amount of variation was recorded on almost all the characters recorded</w:t>
      </w:r>
      <w:r w:rsidR="00FF261A">
        <w:rPr>
          <w:rFonts w:ascii="Times New Roman" w:hAnsi="Times New Roman" w:cs="Times New Roman"/>
          <w:color w:val="000000" w:themeColor="text1"/>
          <w:sz w:val="24"/>
          <w:szCs w:val="24"/>
        </w:rPr>
        <w:t xml:space="preserve"> (Table-1)</w:t>
      </w:r>
      <w:r w:rsidRPr="00940B65">
        <w:rPr>
          <w:rFonts w:ascii="Times New Roman" w:hAnsi="Times New Roman" w:cs="Times New Roman"/>
          <w:color w:val="000000" w:themeColor="text1"/>
          <w:sz w:val="24"/>
          <w:szCs w:val="24"/>
        </w:rPr>
        <w:t>.</w:t>
      </w:r>
      <w:r w:rsidR="00676789" w:rsidRPr="00940B65">
        <w:rPr>
          <w:rFonts w:ascii="Times New Roman" w:hAnsi="Times New Roman" w:cs="Times New Roman"/>
          <w:color w:val="000000" w:themeColor="text1"/>
          <w:sz w:val="24"/>
          <w:szCs w:val="24"/>
        </w:rPr>
        <w:t xml:space="preserve"> </w:t>
      </w:r>
      <w:r w:rsidR="00940B65">
        <w:rPr>
          <w:rFonts w:ascii="Times New Roman" w:hAnsi="Times New Roman" w:cs="Times New Roman"/>
          <w:color w:val="000000" w:themeColor="text1"/>
          <w:sz w:val="24"/>
          <w:szCs w:val="24"/>
        </w:rPr>
        <w:t xml:space="preserve">The petal </w:t>
      </w:r>
      <w:proofErr w:type="spellStart"/>
      <w:r w:rsidR="00940B65">
        <w:rPr>
          <w:rFonts w:ascii="Times New Roman" w:hAnsi="Times New Roman" w:cs="Times New Roman"/>
          <w:color w:val="000000" w:themeColor="text1"/>
          <w:sz w:val="24"/>
          <w:szCs w:val="24"/>
        </w:rPr>
        <w:t>colour</w:t>
      </w:r>
      <w:proofErr w:type="spellEnd"/>
      <w:r w:rsidR="00940B65">
        <w:rPr>
          <w:rFonts w:ascii="Times New Roman" w:hAnsi="Times New Roman" w:cs="Times New Roman"/>
          <w:color w:val="000000" w:themeColor="text1"/>
          <w:sz w:val="24"/>
          <w:szCs w:val="24"/>
        </w:rPr>
        <w:t xml:space="preserve"> </w:t>
      </w:r>
      <w:r w:rsidR="00676789" w:rsidRPr="00940B65">
        <w:rPr>
          <w:rFonts w:ascii="Times New Roman" w:hAnsi="Times New Roman" w:cs="Times New Roman"/>
          <w:color w:val="000000" w:themeColor="text1"/>
          <w:sz w:val="24"/>
          <w:szCs w:val="24"/>
        </w:rPr>
        <w:t xml:space="preserve">of the flower is one of the important characters for characterization. </w:t>
      </w:r>
      <w:r w:rsidR="00676789" w:rsidRPr="00940B65">
        <w:rPr>
          <w:rFonts w:ascii="Times New Roman" w:hAnsi="Times New Roman" w:cs="Times New Roman"/>
          <w:color w:val="000000" w:themeColor="text1"/>
          <w:kern w:val="2"/>
          <w:sz w:val="24"/>
          <w:szCs w:val="24"/>
        </w:rPr>
        <w:t>Based on</w:t>
      </w:r>
      <w:r w:rsidR="00676789" w:rsidRPr="00940B65">
        <w:rPr>
          <w:rFonts w:ascii="Times New Roman" w:hAnsi="Times New Roman" w:cs="Times New Roman"/>
          <w:color w:val="000000" w:themeColor="text1"/>
          <w:sz w:val="24"/>
          <w:szCs w:val="24"/>
        </w:rPr>
        <w:t xml:space="preserve"> the variation in the</w:t>
      </w:r>
      <w:r w:rsidR="00676789" w:rsidRPr="00940B65">
        <w:rPr>
          <w:rFonts w:ascii="Times New Roman" w:hAnsi="Times New Roman" w:cs="Times New Roman"/>
          <w:color w:val="000000" w:themeColor="text1"/>
          <w:kern w:val="2"/>
          <w:sz w:val="24"/>
          <w:szCs w:val="24"/>
        </w:rPr>
        <w:t xml:space="preserve"> flower petal </w:t>
      </w:r>
      <w:proofErr w:type="spellStart"/>
      <w:r w:rsidR="00676789" w:rsidRPr="00940B65">
        <w:rPr>
          <w:rFonts w:ascii="Times New Roman" w:hAnsi="Times New Roman" w:cs="Times New Roman"/>
          <w:color w:val="000000" w:themeColor="text1"/>
          <w:kern w:val="2"/>
          <w:sz w:val="24"/>
          <w:szCs w:val="24"/>
        </w:rPr>
        <w:t>colour</w:t>
      </w:r>
      <w:proofErr w:type="spellEnd"/>
      <w:r w:rsidR="00676789" w:rsidRPr="00940B65">
        <w:rPr>
          <w:rFonts w:ascii="Times New Roman" w:hAnsi="Times New Roman" w:cs="Times New Roman"/>
          <w:color w:val="000000" w:themeColor="text1"/>
          <w:kern w:val="2"/>
          <w:sz w:val="24"/>
          <w:szCs w:val="24"/>
        </w:rPr>
        <w:t xml:space="preserve">, germplasm </w:t>
      </w:r>
      <w:proofErr w:type="gramStart"/>
      <w:r w:rsidR="00676789" w:rsidRPr="00940B65">
        <w:rPr>
          <w:rFonts w:ascii="Times New Roman" w:hAnsi="Times New Roman" w:cs="Times New Roman"/>
          <w:color w:val="000000" w:themeColor="text1"/>
          <w:kern w:val="2"/>
          <w:sz w:val="24"/>
          <w:szCs w:val="24"/>
        </w:rPr>
        <w:t>were</w:t>
      </w:r>
      <w:proofErr w:type="gramEnd"/>
      <w:r w:rsidR="00676789" w:rsidRPr="00940B65">
        <w:rPr>
          <w:rFonts w:ascii="Times New Roman" w:hAnsi="Times New Roman" w:cs="Times New Roman"/>
          <w:color w:val="000000" w:themeColor="text1"/>
          <w:kern w:val="2"/>
          <w:sz w:val="24"/>
          <w:szCs w:val="24"/>
        </w:rPr>
        <w:t xml:space="preserve"> categorized in three groups </w:t>
      </w:r>
      <w:r w:rsidR="00676789" w:rsidRPr="00940B65">
        <w:rPr>
          <w:rFonts w:ascii="Times New Roman" w:hAnsi="Times New Roman" w:cs="Times New Roman"/>
          <w:i/>
          <w:color w:val="000000" w:themeColor="text1"/>
          <w:kern w:val="2"/>
          <w:sz w:val="24"/>
          <w:szCs w:val="24"/>
        </w:rPr>
        <w:t>viz.,</w:t>
      </w:r>
      <w:r w:rsidR="00676789" w:rsidRPr="00940B65">
        <w:rPr>
          <w:rFonts w:ascii="Times New Roman" w:hAnsi="Times New Roman" w:cs="Times New Roman"/>
          <w:color w:val="000000" w:themeColor="text1"/>
          <w:kern w:val="2"/>
          <w:sz w:val="24"/>
          <w:szCs w:val="24"/>
        </w:rPr>
        <w:t xml:space="preserve"> light yellow, yellow and dark yellow. Seven germplasm lines were having light yellow, fifty eight having yellow and six were having dark yellow flower petal </w:t>
      </w:r>
      <w:proofErr w:type="spellStart"/>
      <w:r w:rsidR="00676789" w:rsidRPr="00940B65">
        <w:rPr>
          <w:rFonts w:ascii="Times New Roman" w:hAnsi="Times New Roman" w:cs="Times New Roman"/>
          <w:color w:val="000000" w:themeColor="text1"/>
          <w:kern w:val="2"/>
          <w:sz w:val="24"/>
          <w:szCs w:val="24"/>
        </w:rPr>
        <w:t>colour</w:t>
      </w:r>
      <w:proofErr w:type="spellEnd"/>
      <w:r w:rsidR="00676789" w:rsidRPr="00940B65">
        <w:rPr>
          <w:rFonts w:ascii="Times New Roman" w:hAnsi="Times New Roman" w:cs="Times New Roman"/>
          <w:color w:val="000000" w:themeColor="text1"/>
          <w:kern w:val="2"/>
          <w:sz w:val="24"/>
          <w:szCs w:val="24"/>
        </w:rPr>
        <w:t>.</w:t>
      </w:r>
      <w:r w:rsidR="005A3B11">
        <w:rPr>
          <w:rFonts w:ascii="Times New Roman" w:hAnsi="Times New Roman" w:cs="Times New Roman"/>
          <w:color w:val="000000" w:themeColor="text1"/>
          <w:kern w:val="2"/>
          <w:sz w:val="24"/>
          <w:szCs w:val="24"/>
        </w:rPr>
        <w:t xml:space="preserve"> </w:t>
      </w:r>
      <w:r w:rsidR="005A3B11" w:rsidRPr="005A3B11">
        <w:rPr>
          <w:rFonts w:ascii="Times New Roman" w:hAnsi="Times New Roman" w:cs="Times New Roman"/>
          <w:color w:val="000000" w:themeColor="text1"/>
          <w:sz w:val="24"/>
          <w:szCs w:val="24"/>
        </w:rPr>
        <w:t xml:space="preserve">The genes determine the </w:t>
      </w:r>
      <w:proofErr w:type="spellStart"/>
      <w:r w:rsidR="005A3B11" w:rsidRPr="005A3B11">
        <w:rPr>
          <w:rFonts w:ascii="Times New Roman" w:hAnsi="Times New Roman" w:cs="Times New Roman"/>
          <w:color w:val="000000" w:themeColor="text1"/>
          <w:sz w:val="24"/>
          <w:szCs w:val="24"/>
        </w:rPr>
        <w:t>colour</w:t>
      </w:r>
      <w:proofErr w:type="spellEnd"/>
      <w:r w:rsidR="005A3B11" w:rsidRPr="005A3B11">
        <w:rPr>
          <w:rFonts w:ascii="Times New Roman" w:hAnsi="Times New Roman" w:cs="Times New Roman"/>
          <w:color w:val="000000" w:themeColor="text1"/>
          <w:sz w:val="24"/>
          <w:szCs w:val="24"/>
        </w:rPr>
        <w:t xml:space="preserve"> of the petal by developing or blocking of anthocyanin pigmentation</w:t>
      </w:r>
      <w:r w:rsidR="005A3B11" w:rsidRPr="005403AC">
        <w:rPr>
          <w:rFonts w:ascii="Times New Roman" w:hAnsi="Times New Roman" w:cs="Times New Roman"/>
          <w:color w:val="FF0000"/>
          <w:sz w:val="24"/>
          <w:szCs w:val="24"/>
        </w:rPr>
        <w:t>.</w:t>
      </w:r>
      <w:r w:rsidR="00A536A7">
        <w:rPr>
          <w:rFonts w:ascii="Times New Roman" w:hAnsi="Times New Roman" w:cs="Times New Roman"/>
          <w:color w:val="FF0000"/>
          <w:sz w:val="24"/>
          <w:szCs w:val="24"/>
        </w:rPr>
        <w:t xml:space="preserve"> </w:t>
      </w:r>
      <w:r w:rsidR="00D71044">
        <w:rPr>
          <w:rFonts w:ascii="Times New Roman" w:hAnsi="Times New Roman" w:cs="Times New Roman"/>
          <w:color w:val="FF0000"/>
          <w:sz w:val="24"/>
          <w:szCs w:val="24"/>
        </w:rPr>
        <w:t>I</w:t>
      </w:r>
      <w:r w:rsidR="00A536A7" w:rsidRPr="00790EEF">
        <w:rPr>
          <w:rFonts w:ascii="Times New Roman" w:hAnsi="Times New Roman" w:cs="Times New Roman"/>
          <w:color w:val="000000" w:themeColor="text1"/>
          <w:sz w:val="24"/>
          <w:szCs w:val="24"/>
        </w:rPr>
        <w:t xml:space="preserve">t is often preferred because it is considered to have a positive impact on the pollination of flowers </w:t>
      </w:r>
    </w:p>
    <w:p w14:paraId="23C0A1BF" w14:textId="77777777" w:rsidR="005A3B11" w:rsidRPr="00A536A7" w:rsidRDefault="005A3B11" w:rsidP="005A3B11">
      <w:pPr>
        <w:spacing w:before="120" w:after="0" w:line="360" w:lineRule="auto"/>
        <w:contextualSpacing/>
        <w:jc w:val="both"/>
        <w:rPr>
          <w:rFonts w:ascii="Times New Roman" w:hAnsi="Times New Roman" w:cs="Times New Roman"/>
          <w:color w:val="000000" w:themeColor="text1"/>
          <w:kern w:val="2"/>
          <w:sz w:val="24"/>
          <w:szCs w:val="24"/>
        </w:rPr>
      </w:pPr>
      <w:r w:rsidRPr="005A3B11">
        <w:rPr>
          <w:rFonts w:ascii="Times New Roman" w:hAnsi="Times New Roman" w:cs="Times New Roman"/>
          <w:color w:val="000000" w:themeColor="text1"/>
          <w:sz w:val="24"/>
          <w:szCs w:val="24"/>
        </w:rPr>
        <w:t xml:space="preserve">The genotypes varied among themselves for </w:t>
      </w:r>
      <w:r w:rsidRPr="005A3B11">
        <w:rPr>
          <w:rFonts w:ascii="Times New Roman" w:hAnsi="Times New Roman" w:cs="Times New Roman"/>
          <w:color w:val="000000" w:themeColor="text1"/>
          <w:kern w:val="2"/>
          <w:sz w:val="24"/>
          <w:szCs w:val="24"/>
        </w:rPr>
        <w:t xml:space="preserve">number of petal per capitulum. On the basis of number of petal per capitulum, germplasm were categorized into three groups </w:t>
      </w:r>
      <w:r w:rsidRPr="005A3B11">
        <w:rPr>
          <w:rFonts w:ascii="Times New Roman" w:hAnsi="Times New Roman" w:cs="Times New Roman"/>
          <w:i/>
          <w:color w:val="000000" w:themeColor="text1"/>
          <w:kern w:val="2"/>
          <w:sz w:val="24"/>
          <w:szCs w:val="24"/>
        </w:rPr>
        <w:t>viz.,</w:t>
      </w:r>
      <w:r w:rsidRPr="005A3B11">
        <w:rPr>
          <w:rFonts w:ascii="Times New Roman" w:hAnsi="Times New Roman" w:cs="Times New Roman"/>
          <w:color w:val="000000" w:themeColor="text1"/>
          <w:kern w:val="2"/>
          <w:sz w:val="24"/>
          <w:szCs w:val="24"/>
        </w:rPr>
        <w:t xml:space="preserve"> few, medium and profuse. Fifty one germplasm lines were having medium number of petal per capitulum and twenty were having profuse number of petal per capitulum. </w:t>
      </w:r>
      <w:r w:rsidR="002E5D64" w:rsidRPr="002E5D64">
        <w:rPr>
          <w:rFonts w:ascii="Times New Roman" w:hAnsi="Times New Roman" w:cs="Times New Roman"/>
          <w:sz w:val="24"/>
          <w:szCs w:val="24"/>
        </w:rPr>
        <w:t xml:space="preserve">Similar characterization pattern was adopted by Rani et al. (2010) by taking distinguished morphological traits in </w:t>
      </w:r>
      <w:proofErr w:type="spellStart"/>
      <w:proofErr w:type="gramStart"/>
      <w:r w:rsidR="002E5D64" w:rsidRPr="002E5D64">
        <w:rPr>
          <w:rFonts w:ascii="Times New Roman" w:hAnsi="Times New Roman" w:cs="Times New Roman"/>
          <w:sz w:val="24"/>
          <w:szCs w:val="24"/>
        </w:rPr>
        <w:t>niger</w:t>
      </w:r>
      <w:proofErr w:type="spellEnd"/>
      <w:r w:rsidR="002E5D64" w:rsidRPr="002E5D64">
        <w:rPr>
          <w:rFonts w:ascii="Times New Roman" w:hAnsi="Times New Roman" w:cs="Times New Roman"/>
          <w:sz w:val="24"/>
          <w:szCs w:val="24"/>
        </w:rPr>
        <w:t>.</w:t>
      </w:r>
      <w:r w:rsidRPr="005A3B11">
        <w:rPr>
          <w:rFonts w:ascii="Times New Roman" w:hAnsi="Times New Roman" w:cs="Times New Roman"/>
          <w:kern w:val="2"/>
          <w:sz w:val="24"/>
          <w:szCs w:val="24"/>
        </w:rPr>
        <w:t>.</w:t>
      </w:r>
      <w:proofErr w:type="gramEnd"/>
    </w:p>
    <w:p w14:paraId="3009D51C" w14:textId="77777777" w:rsidR="005A3B11" w:rsidRPr="00C94B0E" w:rsidRDefault="005A3B11" w:rsidP="005A3B11">
      <w:pPr>
        <w:spacing w:before="120" w:after="0" w:line="360" w:lineRule="auto"/>
        <w:contextualSpacing/>
        <w:jc w:val="both"/>
        <w:rPr>
          <w:rFonts w:ascii="Times New Roman" w:hAnsi="Times New Roman" w:cs="Times New Roman"/>
          <w:sz w:val="24"/>
          <w:szCs w:val="24"/>
        </w:rPr>
      </w:pPr>
      <w:r w:rsidRPr="00C94B0E">
        <w:rPr>
          <w:rFonts w:ascii="Times New Roman" w:hAnsi="Times New Roman" w:cs="Times New Roman"/>
          <w:kern w:val="2"/>
          <w:sz w:val="24"/>
          <w:szCs w:val="24"/>
        </w:rPr>
        <w:t xml:space="preserve">Based on stem pigmentation, germplasm </w:t>
      </w:r>
      <w:proofErr w:type="gramStart"/>
      <w:r w:rsidRPr="00C94B0E">
        <w:rPr>
          <w:rFonts w:ascii="Times New Roman" w:hAnsi="Times New Roman" w:cs="Times New Roman"/>
          <w:kern w:val="2"/>
          <w:sz w:val="24"/>
          <w:szCs w:val="24"/>
        </w:rPr>
        <w:t>were</w:t>
      </w:r>
      <w:proofErr w:type="gramEnd"/>
      <w:r w:rsidRPr="00C94B0E">
        <w:rPr>
          <w:rFonts w:ascii="Times New Roman" w:hAnsi="Times New Roman" w:cs="Times New Roman"/>
          <w:kern w:val="2"/>
          <w:sz w:val="24"/>
          <w:szCs w:val="24"/>
        </w:rPr>
        <w:t xml:space="preserve"> categorized in two groups </w:t>
      </w:r>
      <w:r w:rsidRPr="00C94B0E">
        <w:rPr>
          <w:rFonts w:ascii="Times New Roman" w:hAnsi="Times New Roman" w:cs="Times New Roman"/>
          <w:i/>
          <w:kern w:val="2"/>
          <w:sz w:val="24"/>
          <w:szCs w:val="24"/>
        </w:rPr>
        <w:t>viz.,</w:t>
      </w:r>
      <w:r w:rsidRPr="00C94B0E">
        <w:rPr>
          <w:rFonts w:ascii="Times New Roman" w:hAnsi="Times New Roman" w:cs="Times New Roman"/>
          <w:kern w:val="2"/>
          <w:sz w:val="24"/>
          <w:szCs w:val="24"/>
        </w:rPr>
        <w:t xml:space="preserve"> green and purple. </w:t>
      </w:r>
      <w:r w:rsidRPr="00C94B0E">
        <w:rPr>
          <w:rFonts w:ascii="Times New Roman" w:hAnsi="Times New Roman" w:cs="Times New Roman"/>
          <w:sz w:val="24"/>
          <w:szCs w:val="24"/>
        </w:rPr>
        <w:t>All the germplasm under study had purple stem pigmentation. None were found to be green.</w:t>
      </w:r>
    </w:p>
    <w:p w14:paraId="044159E8" w14:textId="77777777" w:rsidR="00331E19" w:rsidRDefault="00C94B0E" w:rsidP="00C94B0E">
      <w:pPr>
        <w:spacing w:before="120" w:after="0" w:line="360" w:lineRule="auto"/>
        <w:contextualSpacing/>
        <w:jc w:val="both"/>
        <w:rPr>
          <w:rFonts w:ascii="Times New Roman" w:hAnsi="Times New Roman" w:cs="Times New Roman"/>
          <w:kern w:val="2"/>
          <w:sz w:val="24"/>
          <w:szCs w:val="24"/>
        </w:rPr>
      </w:pPr>
      <w:r w:rsidRPr="00C94B0E">
        <w:rPr>
          <w:rFonts w:ascii="Times New Roman" w:hAnsi="Times New Roman" w:cs="Times New Roman"/>
          <w:kern w:val="2"/>
          <w:sz w:val="24"/>
          <w:szCs w:val="24"/>
        </w:rPr>
        <w:t xml:space="preserve">On the basis of number of petal per capitulum, germplasm were categorized into three groups </w:t>
      </w:r>
      <w:r w:rsidRPr="00C94B0E">
        <w:rPr>
          <w:rFonts w:ascii="Times New Roman" w:hAnsi="Times New Roman" w:cs="Times New Roman"/>
          <w:i/>
          <w:kern w:val="2"/>
          <w:sz w:val="24"/>
          <w:szCs w:val="24"/>
        </w:rPr>
        <w:t>viz.,</w:t>
      </w:r>
      <w:r w:rsidRPr="00C94B0E">
        <w:rPr>
          <w:rFonts w:ascii="Times New Roman" w:hAnsi="Times New Roman" w:cs="Times New Roman"/>
          <w:kern w:val="2"/>
          <w:sz w:val="24"/>
          <w:szCs w:val="24"/>
        </w:rPr>
        <w:t xml:space="preserve"> few, medium and profuse. Fifty one germplasm lines were having medium number of petal per capitulum and twenty were</w:t>
      </w:r>
      <w:r w:rsidRPr="00C94B0E">
        <w:rPr>
          <w:rFonts w:ascii="Times New Roman" w:hAnsi="Times New Roman" w:cs="Times New Roman"/>
          <w:color w:val="FF0000"/>
          <w:kern w:val="2"/>
          <w:sz w:val="24"/>
          <w:szCs w:val="24"/>
        </w:rPr>
        <w:t xml:space="preserve"> </w:t>
      </w:r>
      <w:r w:rsidRPr="00C94B0E">
        <w:rPr>
          <w:rFonts w:ascii="Times New Roman" w:hAnsi="Times New Roman" w:cs="Times New Roman"/>
          <w:kern w:val="2"/>
          <w:sz w:val="24"/>
          <w:szCs w:val="24"/>
        </w:rPr>
        <w:t>having profuse number of petal per capitulum</w:t>
      </w:r>
      <w:r w:rsidR="00331E19">
        <w:rPr>
          <w:rFonts w:ascii="Times New Roman" w:hAnsi="Times New Roman" w:cs="Times New Roman"/>
          <w:kern w:val="2"/>
          <w:sz w:val="24"/>
          <w:szCs w:val="24"/>
        </w:rPr>
        <w:t>.</w:t>
      </w:r>
    </w:p>
    <w:p w14:paraId="5A22DEBD" w14:textId="77777777" w:rsidR="00C94B0E" w:rsidRPr="00331E19" w:rsidRDefault="00C94B0E" w:rsidP="00C94B0E">
      <w:pPr>
        <w:spacing w:before="120" w:after="0" w:line="360" w:lineRule="auto"/>
        <w:contextualSpacing/>
        <w:jc w:val="both"/>
        <w:rPr>
          <w:rFonts w:ascii="Times New Roman" w:hAnsi="Times New Roman" w:cs="Times New Roman"/>
          <w:kern w:val="2"/>
          <w:sz w:val="24"/>
          <w:szCs w:val="24"/>
        </w:rPr>
      </w:pPr>
      <w:r w:rsidRPr="00331E19">
        <w:rPr>
          <w:rFonts w:ascii="Times New Roman" w:hAnsi="Times New Roman" w:cs="Times New Roman"/>
          <w:kern w:val="2"/>
          <w:sz w:val="24"/>
          <w:szCs w:val="24"/>
        </w:rPr>
        <w:t xml:space="preserve">Based on stem pigmentation, germplasm </w:t>
      </w:r>
      <w:proofErr w:type="gramStart"/>
      <w:r w:rsidRPr="00331E19">
        <w:rPr>
          <w:rFonts w:ascii="Times New Roman" w:hAnsi="Times New Roman" w:cs="Times New Roman"/>
          <w:kern w:val="2"/>
          <w:sz w:val="24"/>
          <w:szCs w:val="24"/>
        </w:rPr>
        <w:t>were</w:t>
      </w:r>
      <w:proofErr w:type="gramEnd"/>
      <w:r w:rsidRPr="00331E19">
        <w:rPr>
          <w:rFonts w:ascii="Times New Roman" w:hAnsi="Times New Roman" w:cs="Times New Roman"/>
          <w:kern w:val="2"/>
          <w:sz w:val="24"/>
          <w:szCs w:val="24"/>
        </w:rPr>
        <w:t xml:space="preserve"> categorized in two groups </w:t>
      </w:r>
      <w:r w:rsidRPr="00331E19">
        <w:rPr>
          <w:rFonts w:ascii="Times New Roman" w:hAnsi="Times New Roman" w:cs="Times New Roman"/>
          <w:i/>
          <w:kern w:val="2"/>
          <w:sz w:val="24"/>
          <w:szCs w:val="24"/>
        </w:rPr>
        <w:t>viz.,</w:t>
      </w:r>
      <w:r w:rsidRPr="00331E19">
        <w:rPr>
          <w:rFonts w:ascii="Times New Roman" w:hAnsi="Times New Roman" w:cs="Times New Roman"/>
          <w:kern w:val="2"/>
          <w:sz w:val="24"/>
          <w:szCs w:val="24"/>
        </w:rPr>
        <w:t xml:space="preserve"> green and purple. </w:t>
      </w:r>
      <w:r w:rsidRPr="00331E19">
        <w:rPr>
          <w:rFonts w:ascii="Times New Roman" w:hAnsi="Times New Roman" w:cs="Times New Roman"/>
          <w:sz w:val="24"/>
          <w:szCs w:val="24"/>
        </w:rPr>
        <w:t>All the germplasm under study had purple stem pigmentation. None were found to be green.</w:t>
      </w:r>
    </w:p>
    <w:p w14:paraId="06C7E11D" w14:textId="02D45CD5" w:rsidR="00331E19" w:rsidRDefault="00331E19" w:rsidP="00331E19">
      <w:pPr>
        <w:spacing w:before="120" w:after="0" w:line="360" w:lineRule="auto"/>
        <w:contextualSpacing/>
        <w:jc w:val="both"/>
        <w:rPr>
          <w:rFonts w:ascii="Times New Roman" w:hAnsi="Times New Roman" w:cs="Times New Roman"/>
          <w:b/>
          <w:kern w:val="2"/>
          <w:sz w:val="24"/>
          <w:szCs w:val="24"/>
        </w:rPr>
      </w:pPr>
      <w:r w:rsidRPr="00331E19">
        <w:rPr>
          <w:rFonts w:ascii="Times New Roman" w:hAnsi="Times New Roman" w:cs="Times New Roman"/>
          <w:sz w:val="24"/>
          <w:szCs w:val="24"/>
        </w:rPr>
        <w:t xml:space="preserve">Among the </w:t>
      </w:r>
      <w:proofErr w:type="gramStart"/>
      <w:r w:rsidRPr="00331E19">
        <w:rPr>
          <w:rFonts w:ascii="Times New Roman" w:hAnsi="Times New Roman" w:cs="Times New Roman"/>
          <w:sz w:val="24"/>
          <w:szCs w:val="24"/>
        </w:rPr>
        <w:t>seventy one</w:t>
      </w:r>
      <w:proofErr w:type="gramEnd"/>
      <w:r w:rsidRPr="00331E19">
        <w:rPr>
          <w:rFonts w:ascii="Times New Roman" w:hAnsi="Times New Roman" w:cs="Times New Roman"/>
          <w:sz w:val="24"/>
          <w:szCs w:val="24"/>
        </w:rPr>
        <w:t xml:space="preserve"> germplasm,</w:t>
      </w:r>
      <w:r w:rsidRPr="00331E19">
        <w:rPr>
          <w:rFonts w:ascii="Times New Roman" w:hAnsi="Times New Roman" w:cs="Times New Roman"/>
          <w:b/>
          <w:kern w:val="2"/>
          <w:sz w:val="24"/>
          <w:szCs w:val="24"/>
        </w:rPr>
        <w:t xml:space="preserve"> </w:t>
      </w:r>
      <w:r w:rsidR="00E92CF5">
        <w:rPr>
          <w:rFonts w:ascii="Times New Roman" w:hAnsi="Times New Roman" w:cs="Times New Roman"/>
          <w:b/>
          <w:kern w:val="2"/>
          <w:sz w:val="24"/>
          <w:szCs w:val="24"/>
        </w:rPr>
        <w:t>s</w:t>
      </w:r>
      <w:r w:rsidR="00C94B0E" w:rsidRPr="00331E19">
        <w:rPr>
          <w:rFonts w:ascii="Times New Roman" w:hAnsi="Times New Roman" w:cs="Times New Roman"/>
          <w:kern w:val="2"/>
          <w:sz w:val="24"/>
          <w:szCs w:val="24"/>
        </w:rPr>
        <w:t xml:space="preserve">ixty two germplasm </w:t>
      </w:r>
      <w:r w:rsidRPr="00331E19">
        <w:rPr>
          <w:rFonts w:ascii="Times New Roman" w:hAnsi="Times New Roman" w:cs="Times New Roman"/>
          <w:kern w:val="2"/>
          <w:sz w:val="24"/>
          <w:szCs w:val="24"/>
        </w:rPr>
        <w:t>showed</w:t>
      </w:r>
      <w:r w:rsidR="00C94B0E" w:rsidRPr="00331E19">
        <w:rPr>
          <w:rFonts w:ascii="Times New Roman" w:hAnsi="Times New Roman" w:cs="Times New Roman"/>
          <w:kern w:val="2"/>
          <w:sz w:val="24"/>
          <w:szCs w:val="24"/>
        </w:rPr>
        <w:t xml:space="preserve"> sparse</w:t>
      </w:r>
      <w:r w:rsidRPr="00331E19">
        <w:rPr>
          <w:rFonts w:ascii="Times New Roman" w:hAnsi="Times New Roman" w:cs="Times New Roman"/>
          <w:kern w:val="2"/>
          <w:sz w:val="24"/>
          <w:szCs w:val="24"/>
        </w:rPr>
        <w:t xml:space="preserve"> stem </w:t>
      </w:r>
      <w:proofErr w:type="spellStart"/>
      <w:r w:rsidRPr="00331E19">
        <w:rPr>
          <w:rFonts w:ascii="Times New Roman" w:hAnsi="Times New Roman" w:cs="Times New Roman"/>
          <w:kern w:val="2"/>
          <w:sz w:val="24"/>
          <w:szCs w:val="24"/>
        </w:rPr>
        <w:t>hairness</w:t>
      </w:r>
      <w:proofErr w:type="spellEnd"/>
      <w:r w:rsidR="00C94B0E" w:rsidRPr="00331E19">
        <w:rPr>
          <w:rFonts w:ascii="Times New Roman" w:hAnsi="Times New Roman" w:cs="Times New Roman"/>
          <w:kern w:val="2"/>
          <w:sz w:val="24"/>
          <w:szCs w:val="24"/>
        </w:rPr>
        <w:t xml:space="preserve"> and nine germplasm had dense stem hairiness.</w:t>
      </w:r>
      <w:r w:rsidR="00C94B0E" w:rsidRPr="00331E19">
        <w:rPr>
          <w:rFonts w:ascii="Times New Roman" w:hAnsi="Times New Roman" w:cs="Times New Roman"/>
          <w:b/>
          <w:kern w:val="2"/>
          <w:sz w:val="24"/>
          <w:szCs w:val="24"/>
        </w:rPr>
        <w:t xml:space="preserve"> </w:t>
      </w:r>
    </w:p>
    <w:p w14:paraId="3D13D0F4" w14:textId="77777777" w:rsidR="00C94B0E" w:rsidRPr="00331E19" w:rsidRDefault="00C94B0E" w:rsidP="002B74E4">
      <w:pPr>
        <w:spacing w:before="120" w:after="0" w:line="360" w:lineRule="auto"/>
        <w:contextualSpacing/>
        <w:jc w:val="both"/>
        <w:rPr>
          <w:rFonts w:ascii="Times New Roman" w:hAnsi="Times New Roman" w:cs="Times New Roman"/>
          <w:kern w:val="2"/>
          <w:sz w:val="24"/>
          <w:szCs w:val="24"/>
        </w:rPr>
      </w:pPr>
      <w:r w:rsidRPr="00331E19">
        <w:rPr>
          <w:rFonts w:ascii="Times New Roman" w:hAnsi="Times New Roman" w:cs="Times New Roman"/>
          <w:kern w:val="2"/>
          <w:sz w:val="24"/>
          <w:szCs w:val="24"/>
        </w:rPr>
        <w:t xml:space="preserve">Based on leaf </w:t>
      </w:r>
      <w:proofErr w:type="spellStart"/>
      <w:r w:rsidRPr="00331E19">
        <w:rPr>
          <w:rFonts w:ascii="Times New Roman" w:hAnsi="Times New Roman" w:cs="Times New Roman"/>
          <w:kern w:val="2"/>
          <w:sz w:val="24"/>
          <w:szCs w:val="24"/>
        </w:rPr>
        <w:t>colour</w:t>
      </w:r>
      <w:proofErr w:type="spellEnd"/>
      <w:r w:rsidRPr="00331E19">
        <w:rPr>
          <w:rFonts w:ascii="Times New Roman" w:hAnsi="Times New Roman" w:cs="Times New Roman"/>
          <w:kern w:val="2"/>
          <w:sz w:val="24"/>
          <w:szCs w:val="24"/>
        </w:rPr>
        <w:t xml:space="preserve">, germplasm </w:t>
      </w:r>
      <w:proofErr w:type="gramStart"/>
      <w:r w:rsidRPr="00331E19">
        <w:rPr>
          <w:rFonts w:ascii="Times New Roman" w:hAnsi="Times New Roman" w:cs="Times New Roman"/>
          <w:kern w:val="2"/>
          <w:sz w:val="24"/>
          <w:szCs w:val="24"/>
        </w:rPr>
        <w:t>were</w:t>
      </w:r>
      <w:proofErr w:type="gramEnd"/>
      <w:r w:rsidRPr="00331E19">
        <w:rPr>
          <w:rFonts w:ascii="Times New Roman" w:hAnsi="Times New Roman" w:cs="Times New Roman"/>
          <w:kern w:val="2"/>
          <w:sz w:val="24"/>
          <w:szCs w:val="24"/>
        </w:rPr>
        <w:t xml:space="preserve"> categorized in three groups </w:t>
      </w:r>
      <w:r w:rsidRPr="00331E19">
        <w:rPr>
          <w:rFonts w:ascii="Times New Roman" w:hAnsi="Times New Roman" w:cs="Times New Roman"/>
          <w:i/>
          <w:kern w:val="2"/>
          <w:sz w:val="24"/>
          <w:szCs w:val="24"/>
        </w:rPr>
        <w:t>viz.</w:t>
      </w:r>
      <w:r w:rsidRPr="00331E19">
        <w:rPr>
          <w:rFonts w:ascii="Times New Roman" w:hAnsi="Times New Roman" w:cs="Times New Roman"/>
          <w:kern w:val="2"/>
          <w:sz w:val="24"/>
          <w:szCs w:val="24"/>
        </w:rPr>
        <w:t xml:space="preserve"> light green, green and dark green. Six germplasm had light green, fifty six had green and nine had dark green leaf </w:t>
      </w:r>
      <w:proofErr w:type="spellStart"/>
      <w:r w:rsidRPr="00331E19">
        <w:rPr>
          <w:rFonts w:ascii="Times New Roman" w:hAnsi="Times New Roman" w:cs="Times New Roman"/>
          <w:kern w:val="2"/>
          <w:sz w:val="24"/>
          <w:szCs w:val="24"/>
        </w:rPr>
        <w:t>colour</w:t>
      </w:r>
      <w:proofErr w:type="spellEnd"/>
      <w:r w:rsidRPr="002B74E4">
        <w:rPr>
          <w:rFonts w:ascii="Times New Roman" w:hAnsi="Times New Roman" w:cs="Times New Roman"/>
          <w:kern w:val="2"/>
          <w:sz w:val="24"/>
          <w:szCs w:val="24"/>
        </w:rPr>
        <w:t>.</w:t>
      </w:r>
      <w:r w:rsidR="000337A6" w:rsidRPr="002B74E4">
        <w:rPr>
          <w:rFonts w:ascii="Times New Roman" w:hAnsi="Times New Roman" w:cs="Times New Roman"/>
          <w:color w:val="000000" w:themeColor="text1"/>
          <w:sz w:val="24"/>
          <w:szCs w:val="24"/>
        </w:rPr>
        <w:t xml:space="preserve"> </w:t>
      </w:r>
      <w:r w:rsidR="002B74E4" w:rsidRPr="002B74E4">
        <w:rPr>
          <w:rFonts w:ascii="Times New Roman" w:hAnsi="Times New Roman" w:cs="Times New Roman"/>
          <w:sz w:val="24"/>
          <w:szCs w:val="24"/>
        </w:rPr>
        <w:t>Similar results were reported by Rani et al. (2010).</w:t>
      </w:r>
      <w:r w:rsidR="002B74E4">
        <w:rPr>
          <w:rFonts w:ascii="Times New Roman" w:hAnsi="Times New Roman" w:cs="Times New Roman"/>
          <w:sz w:val="24"/>
          <w:szCs w:val="24"/>
        </w:rPr>
        <w:t xml:space="preserve"> </w:t>
      </w:r>
      <w:r w:rsidR="000337A6" w:rsidRPr="000337A6">
        <w:rPr>
          <w:rFonts w:ascii="Times New Roman" w:hAnsi="Times New Roman" w:cs="Times New Roman"/>
          <w:color w:val="000000" w:themeColor="text1"/>
          <w:sz w:val="24"/>
          <w:szCs w:val="24"/>
        </w:rPr>
        <w:t xml:space="preserve">Leaf size varied significantly among the </w:t>
      </w:r>
      <w:r w:rsidR="000337A6" w:rsidRPr="000337A6">
        <w:rPr>
          <w:rFonts w:ascii="Times New Roman" w:hAnsi="Times New Roman" w:cs="Times New Roman"/>
          <w:color w:val="000000" w:themeColor="text1"/>
          <w:kern w:val="2"/>
          <w:sz w:val="24"/>
          <w:szCs w:val="24"/>
        </w:rPr>
        <w:t>germplasm</w:t>
      </w:r>
      <w:r w:rsidR="000337A6" w:rsidRPr="000337A6">
        <w:rPr>
          <w:rFonts w:ascii="Times New Roman" w:hAnsi="Times New Roman" w:cs="Times New Roman"/>
          <w:color w:val="000000" w:themeColor="text1"/>
          <w:sz w:val="24"/>
          <w:szCs w:val="24"/>
        </w:rPr>
        <w:t>.</w:t>
      </w:r>
      <w:r w:rsidR="000337A6">
        <w:rPr>
          <w:rFonts w:ascii="Times New Roman" w:hAnsi="Times New Roman" w:cs="Times New Roman"/>
          <w:color w:val="FF0000"/>
          <w:sz w:val="24"/>
          <w:szCs w:val="24"/>
        </w:rPr>
        <w:t xml:space="preserve"> </w:t>
      </w:r>
      <w:r w:rsidR="000337A6">
        <w:rPr>
          <w:rFonts w:ascii="Times New Roman" w:hAnsi="Times New Roman" w:cs="Times New Roman"/>
          <w:kern w:val="2"/>
          <w:sz w:val="24"/>
          <w:szCs w:val="24"/>
        </w:rPr>
        <w:t>G</w:t>
      </w:r>
      <w:r w:rsidRPr="00331E19">
        <w:rPr>
          <w:rFonts w:ascii="Times New Roman" w:hAnsi="Times New Roman" w:cs="Times New Roman"/>
          <w:kern w:val="2"/>
          <w:sz w:val="24"/>
          <w:szCs w:val="24"/>
        </w:rPr>
        <w:t xml:space="preserve">ermplasm </w:t>
      </w:r>
      <w:proofErr w:type="gramStart"/>
      <w:r w:rsidRPr="00331E19">
        <w:rPr>
          <w:rFonts w:ascii="Times New Roman" w:hAnsi="Times New Roman" w:cs="Times New Roman"/>
          <w:kern w:val="2"/>
          <w:sz w:val="24"/>
          <w:szCs w:val="24"/>
        </w:rPr>
        <w:t>were</w:t>
      </w:r>
      <w:proofErr w:type="gramEnd"/>
      <w:r w:rsidRPr="00331E19">
        <w:rPr>
          <w:rFonts w:ascii="Times New Roman" w:hAnsi="Times New Roman" w:cs="Times New Roman"/>
          <w:kern w:val="2"/>
          <w:sz w:val="24"/>
          <w:szCs w:val="24"/>
        </w:rPr>
        <w:t xml:space="preserve"> categorized in three groups </w:t>
      </w:r>
      <w:r w:rsidRPr="00331E19">
        <w:rPr>
          <w:rFonts w:ascii="Times New Roman" w:hAnsi="Times New Roman" w:cs="Times New Roman"/>
          <w:i/>
          <w:kern w:val="2"/>
          <w:sz w:val="24"/>
          <w:szCs w:val="24"/>
        </w:rPr>
        <w:t>viz.,</w:t>
      </w:r>
      <w:r w:rsidRPr="00331E19">
        <w:rPr>
          <w:rFonts w:ascii="Times New Roman" w:hAnsi="Times New Roman" w:cs="Times New Roman"/>
          <w:kern w:val="2"/>
          <w:sz w:val="24"/>
          <w:szCs w:val="24"/>
        </w:rPr>
        <w:t xml:space="preserve"> small, medium and large leaf size. Five germplasm had small leaf, fifty seven had medium leaf size and nine had large leaf size.</w:t>
      </w:r>
      <w:r w:rsidR="002B74E4">
        <w:rPr>
          <w:rFonts w:ascii="Times New Roman" w:hAnsi="Times New Roman" w:cs="Times New Roman"/>
          <w:kern w:val="2"/>
          <w:sz w:val="24"/>
          <w:szCs w:val="24"/>
        </w:rPr>
        <w:t xml:space="preserve"> </w:t>
      </w:r>
      <w:r w:rsidRPr="00331E19">
        <w:rPr>
          <w:rFonts w:ascii="Times New Roman" w:hAnsi="Times New Roman" w:cs="Times New Roman"/>
          <w:kern w:val="2"/>
          <w:sz w:val="24"/>
          <w:szCs w:val="24"/>
        </w:rPr>
        <w:t xml:space="preserve">Based on leaf shape, germplasm </w:t>
      </w:r>
      <w:proofErr w:type="gramStart"/>
      <w:r w:rsidRPr="00331E19">
        <w:rPr>
          <w:rFonts w:ascii="Times New Roman" w:hAnsi="Times New Roman" w:cs="Times New Roman"/>
          <w:kern w:val="2"/>
          <w:sz w:val="24"/>
          <w:szCs w:val="24"/>
        </w:rPr>
        <w:t>were</w:t>
      </w:r>
      <w:proofErr w:type="gramEnd"/>
      <w:r w:rsidRPr="00331E19">
        <w:rPr>
          <w:rFonts w:ascii="Times New Roman" w:hAnsi="Times New Roman" w:cs="Times New Roman"/>
          <w:kern w:val="2"/>
          <w:sz w:val="24"/>
          <w:szCs w:val="24"/>
        </w:rPr>
        <w:t xml:space="preserve"> categorized in three groups </w:t>
      </w:r>
      <w:r w:rsidRPr="00331E19">
        <w:rPr>
          <w:rFonts w:ascii="Times New Roman" w:hAnsi="Times New Roman" w:cs="Times New Roman"/>
          <w:i/>
          <w:kern w:val="2"/>
          <w:sz w:val="24"/>
          <w:szCs w:val="24"/>
        </w:rPr>
        <w:t>viz.,</w:t>
      </w:r>
      <w:r w:rsidRPr="00331E19">
        <w:rPr>
          <w:rFonts w:ascii="Times New Roman" w:hAnsi="Times New Roman" w:cs="Times New Roman"/>
          <w:kern w:val="2"/>
          <w:sz w:val="24"/>
          <w:szCs w:val="24"/>
        </w:rPr>
        <w:t xml:space="preserve"> narrow, medium and broad shape. Four germplasm lines had narrow shape, sixty three medium and four were broad shaped.</w:t>
      </w:r>
      <w:r w:rsidR="002B74E4">
        <w:rPr>
          <w:rFonts w:ascii="Times New Roman" w:hAnsi="Times New Roman" w:cs="Times New Roman"/>
          <w:kern w:val="2"/>
          <w:sz w:val="24"/>
          <w:szCs w:val="24"/>
        </w:rPr>
        <w:t xml:space="preserve"> </w:t>
      </w:r>
      <w:r w:rsidRPr="00331E19">
        <w:rPr>
          <w:rFonts w:ascii="Times New Roman" w:hAnsi="Times New Roman" w:cs="Times New Roman"/>
          <w:kern w:val="2"/>
          <w:sz w:val="24"/>
          <w:szCs w:val="24"/>
        </w:rPr>
        <w:t xml:space="preserve">On the basis of leaf serration of margin, germplasm </w:t>
      </w:r>
      <w:proofErr w:type="gramStart"/>
      <w:r w:rsidRPr="00331E19">
        <w:rPr>
          <w:rFonts w:ascii="Times New Roman" w:hAnsi="Times New Roman" w:cs="Times New Roman"/>
          <w:kern w:val="2"/>
          <w:sz w:val="24"/>
          <w:szCs w:val="24"/>
        </w:rPr>
        <w:t>were</w:t>
      </w:r>
      <w:proofErr w:type="gramEnd"/>
      <w:r w:rsidRPr="00331E19">
        <w:rPr>
          <w:rFonts w:ascii="Times New Roman" w:hAnsi="Times New Roman" w:cs="Times New Roman"/>
          <w:kern w:val="2"/>
          <w:sz w:val="24"/>
          <w:szCs w:val="24"/>
        </w:rPr>
        <w:t xml:space="preserve"> categorized in three groups </w:t>
      </w:r>
      <w:r w:rsidRPr="00331E19">
        <w:rPr>
          <w:rFonts w:ascii="Times New Roman" w:hAnsi="Times New Roman" w:cs="Times New Roman"/>
          <w:i/>
          <w:kern w:val="2"/>
          <w:sz w:val="24"/>
          <w:szCs w:val="24"/>
        </w:rPr>
        <w:t>viz.,</w:t>
      </w:r>
      <w:r w:rsidRPr="00331E19">
        <w:rPr>
          <w:rFonts w:ascii="Times New Roman" w:hAnsi="Times New Roman" w:cs="Times New Roman"/>
          <w:kern w:val="2"/>
          <w:sz w:val="24"/>
          <w:szCs w:val="24"/>
        </w:rPr>
        <w:t xml:space="preserve"> entire, </w:t>
      </w:r>
      <w:r w:rsidRPr="00331E19">
        <w:rPr>
          <w:rFonts w:ascii="Times New Roman" w:hAnsi="Times New Roman" w:cs="Times New Roman"/>
          <w:kern w:val="2"/>
          <w:sz w:val="24"/>
          <w:szCs w:val="24"/>
        </w:rPr>
        <w:lastRenderedPageBreak/>
        <w:t>serrate and others. Nine germplasm showed entire leaf serration of margin, whereas, sixty two lines showed serrate leaf serration of margin.</w:t>
      </w:r>
    </w:p>
    <w:p w14:paraId="3C43FC0E" w14:textId="77777777" w:rsidR="00C94B0E" w:rsidRPr="007210D8" w:rsidRDefault="00C94B0E" w:rsidP="007210D8">
      <w:pPr>
        <w:spacing w:before="120" w:after="0" w:line="360" w:lineRule="auto"/>
        <w:contextualSpacing/>
        <w:jc w:val="both"/>
        <w:rPr>
          <w:rFonts w:ascii="Times New Roman" w:hAnsi="Times New Roman" w:cs="Times New Roman"/>
          <w:color w:val="000000" w:themeColor="text1"/>
          <w:sz w:val="24"/>
          <w:szCs w:val="24"/>
        </w:rPr>
      </w:pPr>
      <w:r w:rsidRPr="00331E19">
        <w:rPr>
          <w:rFonts w:ascii="Times New Roman" w:hAnsi="Times New Roman" w:cs="Times New Roman"/>
          <w:kern w:val="2"/>
          <w:sz w:val="24"/>
          <w:szCs w:val="24"/>
        </w:rPr>
        <w:t xml:space="preserve">Based on leaf angle of branching, germplasm were categorized in three groups </w:t>
      </w:r>
      <w:r w:rsidRPr="00331E19">
        <w:rPr>
          <w:rFonts w:ascii="Times New Roman" w:hAnsi="Times New Roman" w:cs="Times New Roman"/>
          <w:i/>
          <w:kern w:val="2"/>
          <w:sz w:val="24"/>
          <w:szCs w:val="24"/>
        </w:rPr>
        <w:t>viz.,</w:t>
      </w:r>
      <w:r w:rsidRPr="00331E19">
        <w:rPr>
          <w:rFonts w:ascii="Times New Roman" w:hAnsi="Times New Roman" w:cs="Times New Roman"/>
          <w:kern w:val="2"/>
          <w:sz w:val="24"/>
          <w:szCs w:val="24"/>
        </w:rPr>
        <w:t xml:space="preserve"> erect, horizontal and drooping. Five germplasm lines had erect branching, fifty eight showed horizontal branching and eight showed drooping type leaf angle of branching.</w:t>
      </w:r>
      <w:r w:rsidR="000337A6" w:rsidRPr="000337A6">
        <w:rPr>
          <w:rFonts w:ascii="Times New Roman" w:hAnsi="Times New Roman" w:cs="Times New Roman"/>
          <w:color w:val="FF0000"/>
          <w:sz w:val="24"/>
          <w:szCs w:val="24"/>
        </w:rPr>
        <w:t xml:space="preserve"> </w:t>
      </w:r>
      <w:r w:rsidRPr="00331E19">
        <w:rPr>
          <w:rFonts w:ascii="Times New Roman" w:hAnsi="Times New Roman" w:cs="Times New Roman"/>
          <w:kern w:val="2"/>
          <w:sz w:val="24"/>
          <w:szCs w:val="24"/>
        </w:rPr>
        <w:t xml:space="preserve">On the basis of margin of corolla, germplasm were categorized in two groups </w:t>
      </w:r>
      <w:r w:rsidRPr="00331E19">
        <w:rPr>
          <w:rFonts w:ascii="Times New Roman" w:hAnsi="Times New Roman" w:cs="Times New Roman"/>
          <w:i/>
          <w:kern w:val="2"/>
          <w:sz w:val="24"/>
          <w:szCs w:val="24"/>
        </w:rPr>
        <w:t>viz.,</w:t>
      </w:r>
      <w:r w:rsidRPr="00331E19">
        <w:rPr>
          <w:rFonts w:ascii="Times New Roman" w:hAnsi="Times New Roman" w:cs="Times New Roman"/>
          <w:kern w:val="2"/>
          <w:sz w:val="24"/>
          <w:szCs w:val="24"/>
        </w:rPr>
        <w:t xml:space="preserve"> slightly lobed and deeply lobed. Sixty nine germplasm showed slightly lobed margin of corolla, whereas, two lines showed deeply lobed margin of corolla. </w:t>
      </w:r>
      <w:r w:rsidRPr="007210D8">
        <w:rPr>
          <w:rFonts w:ascii="Times New Roman" w:hAnsi="Times New Roman" w:cs="Times New Roman"/>
          <w:color w:val="000000" w:themeColor="text1"/>
          <w:kern w:val="2"/>
          <w:sz w:val="24"/>
          <w:szCs w:val="24"/>
        </w:rPr>
        <w:t xml:space="preserve">Based on plant branching pattern, germplasm were categorized into three groups </w:t>
      </w:r>
      <w:r w:rsidRPr="007210D8">
        <w:rPr>
          <w:rFonts w:ascii="Times New Roman" w:hAnsi="Times New Roman" w:cs="Times New Roman"/>
          <w:i/>
          <w:color w:val="000000" w:themeColor="text1"/>
          <w:kern w:val="2"/>
          <w:sz w:val="24"/>
          <w:szCs w:val="24"/>
        </w:rPr>
        <w:t>viz.,</w:t>
      </w:r>
      <w:r w:rsidRPr="007210D8">
        <w:rPr>
          <w:rFonts w:ascii="Times New Roman" w:hAnsi="Times New Roman" w:cs="Times New Roman"/>
          <w:color w:val="000000" w:themeColor="text1"/>
          <w:kern w:val="2"/>
          <w:sz w:val="24"/>
          <w:szCs w:val="24"/>
        </w:rPr>
        <w:t xml:space="preserve"> basal, overall and apical. Eleven were having basal, fifty seven showed overall and three showed apical branching pattern.</w:t>
      </w:r>
      <w:r w:rsidRPr="007210D8">
        <w:rPr>
          <w:rFonts w:ascii="Times New Roman" w:hAnsi="Times New Roman" w:cs="Times New Roman"/>
          <w:b/>
          <w:color w:val="000000" w:themeColor="text1"/>
          <w:kern w:val="2"/>
          <w:sz w:val="24"/>
          <w:szCs w:val="24"/>
        </w:rPr>
        <w:t xml:space="preserve"> </w:t>
      </w:r>
      <w:r w:rsidR="007210D8" w:rsidRPr="007210D8">
        <w:rPr>
          <w:rFonts w:ascii="Times New Roman" w:hAnsi="Times New Roman" w:cs="Times New Roman"/>
          <w:color w:val="000000" w:themeColor="text1"/>
          <w:sz w:val="24"/>
          <w:szCs w:val="24"/>
        </w:rPr>
        <w:t xml:space="preserve">In previous studies, it was indicated that the inheritance of branching habit was determined by one single dominant gene, Sarita et al. (2013) [11]. However, the genetic basis of them has remained elusive. </w:t>
      </w:r>
    </w:p>
    <w:p w14:paraId="17296FA4" w14:textId="77777777" w:rsidR="009833AE" w:rsidRDefault="00C94B0E" w:rsidP="009833AE">
      <w:pPr>
        <w:spacing w:before="120" w:after="0" w:line="360" w:lineRule="auto"/>
        <w:contextualSpacing/>
        <w:jc w:val="both"/>
        <w:rPr>
          <w:rFonts w:ascii="Times New Roman" w:hAnsi="Times New Roman" w:cs="Times New Roman"/>
          <w:color w:val="000000" w:themeColor="text1"/>
          <w:sz w:val="24"/>
          <w:szCs w:val="24"/>
        </w:rPr>
      </w:pPr>
      <w:r w:rsidRPr="00331E19">
        <w:rPr>
          <w:rFonts w:ascii="Times New Roman" w:hAnsi="Times New Roman" w:cs="Times New Roman"/>
          <w:kern w:val="2"/>
          <w:sz w:val="24"/>
          <w:szCs w:val="24"/>
        </w:rPr>
        <w:t xml:space="preserve">Based on seed shape, germplasm </w:t>
      </w:r>
      <w:proofErr w:type="gramStart"/>
      <w:r w:rsidRPr="00331E19">
        <w:rPr>
          <w:rFonts w:ascii="Times New Roman" w:hAnsi="Times New Roman" w:cs="Times New Roman"/>
          <w:kern w:val="2"/>
          <w:sz w:val="24"/>
          <w:szCs w:val="24"/>
        </w:rPr>
        <w:t>were</w:t>
      </w:r>
      <w:proofErr w:type="gramEnd"/>
      <w:r w:rsidRPr="00331E19">
        <w:rPr>
          <w:rFonts w:ascii="Times New Roman" w:hAnsi="Times New Roman" w:cs="Times New Roman"/>
          <w:kern w:val="2"/>
          <w:sz w:val="24"/>
          <w:szCs w:val="24"/>
        </w:rPr>
        <w:t xml:space="preserve"> categorized in three groups </w:t>
      </w:r>
      <w:r w:rsidRPr="00331E19">
        <w:rPr>
          <w:rFonts w:ascii="Times New Roman" w:hAnsi="Times New Roman" w:cs="Times New Roman"/>
          <w:i/>
          <w:kern w:val="2"/>
          <w:sz w:val="24"/>
          <w:szCs w:val="24"/>
        </w:rPr>
        <w:t xml:space="preserve">viz., </w:t>
      </w:r>
      <w:r w:rsidRPr="00331E19">
        <w:rPr>
          <w:rFonts w:ascii="Times New Roman" w:hAnsi="Times New Roman" w:cs="Times New Roman"/>
          <w:kern w:val="2"/>
          <w:sz w:val="24"/>
          <w:szCs w:val="24"/>
        </w:rPr>
        <w:t>elongated</w:t>
      </w:r>
      <w:r w:rsidRPr="00331E19">
        <w:rPr>
          <w:rFonts w:ascii="Times New Roman" w:hAnsi="Times New Roman" w:cs="Times New Roman"/>
          <w:i/>
          <w:kern w:val="2"/>
          <w:sz w:val="24"/>
          <w:szCs w:val="24"/>
        </w:rPr>
        <w:t>,</w:t>
      </w:r>
      <w:r w:rsidRPr="00331E19">
        <w:rPr>
          <w:rFonts w:ascii="Times New Roman" w:hAnsi="Times New Roman" w:cs="Times New Roman"/>
          <w:kern w:val="2"/>
          <w:sz w:val="24"/>
          <w:szCs w:val="24"/>
        </w:rPr>
        <w:t xml:space="preserve"> ovoid elongated and ovoid wide. Overall germplasm lines had ovoid elongated seed shape.</w:t>
      </w:r>
      <w:r w:rsidR="002B74E4">
        <w:rPr>
          <w:rFonts w:ascii="Times New Roman" w:hAnsi="Times New Roman" w:cs="Times New Roman"/>
          <w:kern w:val="2"/>
          <w:sz w:val="24"/>
          <w:szCs w:val="24"/>
        </w:rPr>
        <w:t xml:space="preserve"> </w:t>
      </w:r>
      <w:r w:rsidRPr="007210D8">
        <w:rPr>
          <w:rFonts w:ascii="Times New Roman" w:hAnsi="Times New Roman" w:cs="Times New Roman"/>
          <w:color w:val="000000" w:themeColor="text1"/>
          <w:kern w:val="2"/>
          <w:sz w:val="24"/>
          <w:szCs w:val="24"/>
        </w:rPr>
        <w:t xml:space="preserve">On the basis of seed coat </w:t>
      </w:r>
      <w:proofErr w:type="spellStart"/>
      <w:r w:rsidRPr="007210D8">
        <w:rPr>
          <w:rFonts w:ascii="Times New Roman" w:hAnsi="Times New Roman" w:cs="Times New Roman"/>
          <w:color w:val="000000" w:themeColor="text1"/>
          <w:kern w:val="2"/>
          <w:sz w:val="24"/>
          <w:szCs w:val="24"/>
        </w:rPr>
        <w:t>colour</w:t>
      </w:r>
      <w:proofErr w:type="spellEnd"/>
      <w:r w:rsidRPr="007210D8">
        <w:rPr>
          <w:rFonts w:ascii="Times New Roman" w:hAnsi="Times New Roman" w:cs="Times New Roman"/>
          <w:color w:val="000000" w:themeColor="text1"/>
          <w:kern w:val="2"/>
          <w:sz w:val="24"/>
          <w:szCs w:val="24"/>
        </w:rPr>
        <w:t xml:space="preserve">, germplasm </w:t>
      </w:r>
      <w:proofErr w:type="gramStart"/>
      <w:r w:rsidRPr="007210D8">
        <w:rPr>
          <w:rFonts w:ascii="Times New Roman" w:hAnsi="Times New Roman" w:cs="Times New Roman"/>
          <w:color w:val="000000" w:themeColor="text1"/>
          <w:kern w:val="2"/>
          <w:sz w:val="24"/>
          <w:szCs w:val="24"/>
        </w:rPr>
        <w:t>were</w:t>
      </w:r>
      <w:proofErr w:type="gramEnd"/>
      <w:r w:rsidRPr="007210D8">
        <w:rPr>
          <w:rFonts w:ascii="Times New Roman" w:hAnsi="Times New Roman" w:cs="Times New Roman"/>
          <w:color w:val="000000" w:themeColor="text1"/>
          <w:kern w:val="2"/>
          <w:sz w:val="24"/>
          <w:szCs w:val="24"/>
        </w:rPr>
        <w:t xml:space="preserve"> categorized in three groups </w:t>
      </w:r>
      <w:r w:rsidRPr="007210D8">
        <w:rPr>
          <w:rFonts w:ascii="Times New Roman" w:hAnsi="Times New Roman" w:cs="Times New Roman"/>
          <w:i/>
          <w:color w:val="000000" w:themeColor="text1"/>
          <w:kern w:val="2"/>
          <w:sz w:val="24"/>
          <w:szCs w:val="24"/>
        </w:rPr>
        <w:t>viz.,</w:t>
      </w:r>
      <w:r w:rsidRPr="007210D8">
        <w:rPr>
          <w:rFonts w:ascii="Times New Roman" w:hAnsi="Times New Roman" w:cs="Times New Roman"/>
          <w:color w:val="000000" w:themeColor="text1"/>
          <w:kern w:val="2"/>
          <w:sz w:val="24"/>
          <w:szCs w:val="24"/>
        </w:rPr>
        <w:t xml:space="preserve"> grey, brown and black. Ten germplasm lines had grey, four black and fifty seven had brown seed coat </w:t>
      </w:r>
      <w:proofErr w:type="spellStart"/>
      <w:r w:rsidRPr="007210D8">
        <w:rPr>
          <w:rFonts w:ascii="Times New Roman" w:hAnsi="Times New Roman" w:cs="Times New Roman"/>
          <w:color w:val="000000" w:themeColor="text1"/>
          <w:kern w:val="2"/>
          <w:sz w:val="24"/>
          <w:szCs w:val="24"/>
        </w:rPr>
        <w:t>colour</w:t>
      </w:r>
      <w:proofErr w:type="spellEnd"/>
      <w:r w:rsidRPr="007210D8">
        <w:rPr>
          <w:rFonts w:ascii="Times New Roman" w:hAnsi="Times New Roman" w:cs="Times New Roman"/>
          <w:color w:val="000000" w:themeColor="text1"/>
          <w:kern w:val="2"/>
          <w:sz w:val="24"/>
          <w:szCs w:val="24"/>
        </w:rPr>
        <w:t>.</w:t>
      </w:r>
      <w:r w:rsidR="007210D8" w:rsidRPr="007210D8">
        <w:rPr>
          <w:rFonts w:ascii="Times New Roman" w:hAnsi="Times New Roman" w:cs="Times New Roman"/>
          <w:color w:val="000000" w:themeColor="text1"/>
          <w:kern w:val="2"/>
          <w:sz w:val="24"/>
          <w:szCs w:val="24"/>
        </w:rPr>
        <w:t xml:space="preserve"> </w:t>
      </w:r>
      <w:r w:rsidR="007210D8" w:rsidRPr="007210D8">
        <w:rPr>
          <w:rFonts w:ascii="Times New Roman" w:hAnsi="Times New Roman" w:cs="Times New Roman"/>
          <w:color w:val="000000" w:themeColor="text1"/>
          <w:sz w:val="24"/>
          <w:szCs w:val="24"/>
        </w:rPr>
        <w:t xml:space="preserve">All earlier researchers in sesame, outlined seed coat </w:t>
      </w:r>
      <w:proofErr w:type="spellStart"/>
      <w:r w:rsidR="007210D8" w:rsidRPr="007210D8">
        <w:rPr>
          <w:rFonts w:ascii="Times New Roman" w:hAnsi="Times New Roman" w:cs="Times New Roman"/>
          <w:color w:val="000000" w:themeColor="text1"/>
          <w:sz w:val="24"/>
          <w:szCs w:val="24"/>
        </w:rPr>
        <w:t>colour</w:t>
      </w:r>
      <w:proofErr w:type="spellEnd"/>
      <w:r w:rsidR="007210D8" w:rsidRPr="007210D8">
        <w:rPr>
          <w:rFonts w:ascii="Times New Roman" w:hAnsi="Times New Roman" w:cs="Times New Roman"/>
          <w:color w:val="000000" w:themeColor="text1"/>
          <w:sz w:val="24"/>
          <w:szCs w:val="24"/>
        </w:rPr>
        <w:t xml:space="preserve"> to be under digenic control with several confusing segregants beyond plausible explanation </w:t>
      </w:r>
      <w:proofErr w:type="spellStart"/>
      <w:r w:rsidR="007210D8" w:rsidRPr="007210D8">
        <w:rPr>
          <w:rFonts w:ascii="Times New Roman" w:hAnsi="Times New Roman" w:cs="Times New Roman"/>
          <w:color w:val="000000" w:themeColor="text1"/>
          <w:sz w:val="24"/>
          <w:szCs w:val="24"/>
        </w:rPr>
        <w:t>Baydar</w:t>
      </w:r>
      <w:proofErr w:type="spellEnd"/>
      <w:r w:rsidR="007210D8" w:rsidRPr="007210D8">
        <w:rPr>
          <w:rFonts w:ascii="Times New Roman" w:hAnsi="Times New Roman" w:cs="Times New Roman"/>
          <w:color w:val="000000" w:themeColor="text1"/>
          <w:sz w:val="24"/>
          <w:szCs w:val="24"/>
        </w:rPr>
        <w:t xml:space="preserve"> and Turgut (2000), </w:t>
      </w:r>
      <w:proofErr w:type="spellStart"/>
      <w:r w:rsidR="007210D8" w:rsidRPr="007210D8">
        <w:rPr>
          <w:rFonts w:ascii="Times New Roman" w:hAnsi="Times New Roman" w:cs="Times New Roman"/>
          <w:color w:val="000000" w:themeColor="text1"/>
          <w:sz w:val="24"/>
          <w:szCs w:val="24"/>
        </w:rPr>
        <w:t>Falusi</w:t>
      </w:r>
      <w:proofErr w:type="spellEnd"/>
      <w:r w:rsidR="007210D8" w:rsidRPr="007210D8">
        <w:rPr>
          <w:rFonts w:ascii="Times New Roman" w:hAnsi="Times New Roman" w:cs="Times New Roman"/>
          <w:color w:val="000000" w:themeColor="text1"/>
          <w:sz w:val="24"/>
          <w:szCs w:val="24"/>
        </w:rPr>
        <w:t xml:space="preserve"> (2007) [</w:t>
      </w:r>
      <w:commentRangeStart w:id="7"/>
      <w:r w:rsidR="007210D8" w:rsidRPr="007210D8">
        <w:rPr>
          <w:rFonts w:ascii="Times New Roman" w:hAnsi="Times New Roman" w:cs="Times New Roman"/>
          <w:color w:val="000000" w:themeColor="text1"/>
          <w:sz w:val="24"/>
          <w:szCs w:val="24"/>
        </w:rPr>
        <w:t>8, 9].</w:t>
      </w:r>
      <w:commentRangeEnd w:id="7"/>
      <w:r w:rsidR="00E92CF5">
        <w:rPr>
          <w:rStyle w:val="CommentReference"/>
        </w:rPr>
        <w:commentReference w:id="7"/>
      </w:r>
      <w:r w:rsidR="007210D8" w:rsidRPr="007210D8">
        <w:rPr>
          <w:rFonts w:ascii="Times New Roman" w:hAnsi="Times New Roman" w:cs="Times New Roman"/>
          <w:color w:val="000000" w:themeColor="text1"/>
          <w:sz w:val="24"/>
          <w:szCs w:val="24"/>
        </w:rPr>
        <w:t xml:space="preserve"> Recently, Zhang </w:t>
      </w:r>
      <w:r w:rsidR="007210D8" w:rsidRPr="007210D8">
        <w:rPr>
          <w:rFonts w:ascii="Times New Roman" w:hAnsi="Times New Roman" w:cs="Times New Roman"/>
          <w:i/>
          <w:iCs/>
          <w:color w:val="000000" w:themeColor="text1"/>
          <w:sz w:val="24"/>
          <w:szCs w:val="24"/>
        </w:rPr>
        <w:t xml:space="preserve">et al. </w:t>
      </w:r>
      <w:commentRangeStart w:id="8"/>
      <w:r w:rsidR="007210D8" w:rsidRPr="007210D8">
        <w:rPr>
          <w:rFonts w:ascii="Times New Roman" w:hAnsi="Times New Roman" w:cs="Times New Roman"/>
          <w:color w:val="000000" w:themeColor="text1"/>
          <w:sz w:val="24"/>
          <w:szCs w:val="24"/>
        </w:rPr>
        <w:t xml:space="preserve">[10], </w:t>
      </w:r>
      <w:commentRangeEnd w:id="8"/>
      <w:r w:rsidR="00E92CF5">
        <w:rPr>
          <w:rStyle w:val="CommentReference"/>
        </w:rPr>
        <w:commentReference w:id="8"/>
      </w:r>
      <w:r w:rsidR="007210D8" w:rsidRPr="007210D8">
        <w:rPr>
          <w:rFonts w:ascii="Times New Roman" w:hAnsi="Times New Roman" w:cs="Times New Roman"/>
          <w:color w:val="000000" w:themeColor="text1"/>
          <w:sz w:val="24"/>
          <w:szCs w:val="24"/>
        </w:rPr>
        <w:t>using a high-density linkage map analyzed the genetic segregation and quantitative trait loci (QTL) for sesame seed coat color and showed that two major genes with additive dominant- epistatic effects along with polygenes were responsible for controlling the seed coat color trait.</w:t>
      </w:r>
    </w:p>
    <w:p w14:paraId="2BACB627" w14:textId="77777777" w:rsidR="000552B0" w:rsidRPr="000552B0" w:rsidRDefault="000552B0" w:rsidP="009833AE">
      <w:pPr>
        <w:spacing w:before="120" w:after="0" w:line="360" w:lineRule="auto"/>
        <w:contextualSpacing/>
        <w:jc w:val="both"/>
        <w:rPr>
          <w:rFonts w:ascii="Arial" w:hAnsi="Arial" w:cs="Arial"/>
          <w:b/>
          <w:kern w:val="2"/>
          <w:sz w:val="24"/>
          <w:szCs w:val="24"/>
        </w:rPr>
      </w:pPr>
      <w:r>
        <w:rPr>
          <w:rFonts w:ascii="Times New Roman" w:hAnsi="Times New Roman" w:cs="Times New Roman"/>
          <w:color w:val="000000" w:themeColor="text1"/>
          <w:sz w:val="24"/>
          <w:szCs w:val="24"/>
        </w:rPr>
        <w:t>A</w:t>
      </w:r>
      <w:r w:rsidRPr="00DF7AEA">
        <w:rPr>
          <w:rFonts w:ascii="Times New Roman" w:hAnsi="Times New Roman" w:cs="Times New Roman"/>
          <w:color w:val="000000" w:themeColor="text1"/>
          <w:sz w:val="24"/>
          <w:szCs w:val="24"/>
        </w:rPr>
        <w:t xml:space="preserve"> majority of </w:t>
      </w:r>
      <w:proofErr w:type="spellStart"/>
      <w:r w:rsidRPr="00DF7AEA">
        <w:rPr>
          <w:rFonts w:ascii="Times New Roman" w:hAnsi="Times New Roman" w:cs="Times New Roman"/>
          <w:color w:val="000000" w:themeColor="text1"/>
          <w:sz w:val="24"/>
          <w:szCs w:val="24"/>
        </w:rPr>
        <w:t>niger</w:t>
      </w:r>
      <w:proofErr w:type="spellEnd"/>
      <w:r w:rsidRPr="00DF7AEA">
        <w:rPr>
          <w:rFonts w:ascii="Times New Roman" w:hAnsi="Times New Roman" w:cs="Times New Roman"/>
          <w:color w:val="000000" w:themeColor="text1"/>
          <w:sz w:val="24"/>
          <w:szCs w:val="24"/>
        </w:rPr>
        <w:t xml:space="preserve"> germplasm were found to possess yellow flower</w:t>
      </w:r>
      <w:r w:rsidRPr="00DF7AEA">
        <w:rPr>
          <w:rFonts w:ascii="Times New Roman" w:hAnsi="Times New Roman" w:cs="Times New Roman"/>
          <w:color w:val="000000" w:themeColor="text1"/>
          <w:kern w:val="2"/>
          <w:sz w:val="24"/>
          <w:szCs w:val="24"/>
        </w:rPr>
        <w:t xml:space="preserve"> petal </w:t>
      </w:r>
      <w:proofErr w:type="spellStart"/>
      <w:r w:rsidRPr="00DF7AEA">
        <w:rPr>
          <w:rFonts w:ascii="Times New Roman" w:hAnsi="Times New Roman" w:cs="Times New Roman"/>
          <w:color w:val="000000" w:themeColor="text1"/>
          <w:kern w:val="2"/>
          <w:sz w:val="24"/>
          <w:szCs w:val="24"/>
        </w:rPr>
        <w:t>colour</w:t>
      </w:r>
      <w:proofErr w:type="spellEnd"/>
      <w:r>
        <w:rPr>
          <w:rFonts w:ascii="Times New Roman" w:hAnsi="Times New Roman" w:cs="Times New Roman"/>
          <w:color w:val="000000" w:themeColor="text1"/>
          <w:kern w:val="2"/>
          <w:sz w:val="24"/>
          <w:szCs w:val="24"/>
        </w:rPr>
        <w:t xml:space="preserve"> (81.69%)</w:t>
      </w:r>
      <w:r w:rsidRPr="00DF7AEA">
        <w:rPr>
          <w:rFonts w:ascii="Times New Roman" w:hAnsi="Times New Roman" w:cs="Times New Roman"/>
          <w:color w:val="000000" w:themeColor="text1"/>
          <w:kern w:val="2"/>
          <w:sz w:val="24"/>
          <w:szCs w:val="24"/>
        </w:rPr>
        <w:t>, medium number of petal per capitulum</w:t>
      </w:r>
      <w:r>
        <w:rPr>
          <w:rFonts w:ascii="Times New Roman" w:hAnsi="Times New Roman" w:cs="Times New Roman"/>
          <w:color w:val="000000" w:themeColor="text1"/>
          <w:kern w:val="2"/>
          <w:sz w:val="24"/>
          <w:szCs w:val="24"/>
        </w:rPr>
        <w:t xml:space="preserve"> (71.83%)</w:t>
      </w:r>
      <w:r w:rsidRPr="00DF7AEA">
        <w:rPr>
          <w:rFonts w:ascii="Times New Roman" w:hAnsi="Times New Roman" w:cs="Times New Roman"/>
          <w:color w:val="000000" w:themeColor="text1"/>
          <w:kern w:val="2"/>
          <w:sz w:val="24"/>
          <w:szCs w:val="24"/>
        </w:rPr>
        <w:t>, purple stem pigmentation</w:t>
      </w:r>
      <w:r>
        <w:rPr>
          <w:rFonts w:ascii="Times New Roman" w:hAnsi="Times New Roman" w:cs="Times New Roman"/>
          <w:color w:val="000000" w:themeColor="text1"/>
          <w:kern w:val="2"/>
          <w:sz w:val="24"/>
          <w:szCs w:val="24"/>
        </w:rPr>
        <w:t xml:space="preserve"> (100%)</w:t>
      </w:r>
      <w:r w:rsidRPr="00DF7AEA">
        <w:rPr>
          <w:rFonts w:ascii="Times New Roman" w:hAnsi="Times New Roman" w:cs="Times New Roman"/>
          <w:color w:val="000000" w:themeColor="text1"/>
          <w:kern w:val="2"/>
          <w:sz w:val="24"/>
          <w:szCs w:val="24"/>
        </w:rPr>
        <w:t>, sparse stem hairiness</w:t>
      </w:r>
      <w:r>
        <w:rPr>
          <w:rFonts w:ascii="Times New Roman" w:hAnsi="Times New Roman" w:cs="Times New Roman"/>
          <w:color w:val="000000" w:themeColor="text1"/>
          <w:kern w:val="2"/>
          <w:sz w:val="24"/>
          <w:szCs w:val="24"/>
        </w:rPr>
        <w:t xml:space="preserve"> (87.32%)</w:t>
      </w:r>
      <w:r w:rsidRPr="00DF7AEA">
        <w:rPr>
          <w:rFonts w:ascii="Times New Roman" w:hAnsi="Times New Roman" w:cs="Times New Roman"/>
          <w:color w:val="000000" w:themeColor="text1"/>
          <w:kern w:val="2"/>
          <w:sz w:val="24"/>
          <w:szCs w:val="24"/>
        </w:rPr>
        <w:t>,</w:t>
      </w:r>
      <w:r>
        <w:rPr>
          <w:rFonts w:ascii="Times New Roman" w:hAnsi="Times New Roman" w:cs="Times New Roman"/>
          <w:color w:val="000000" w:themeColor="text1"/>
          <w:kern w:val="2"/>
          <w:sz w:val="24"/>
          <w:szCs w:val="24"/>
        </w:rPr>
        <w:t xml:space="preserve"> </w:t>
      </w:r>
      <w:r w:rsidRPr="00DF7AEA">
        <w:rPr>
          <w:rFonts w:ascii="Times New Roman" w:hAnsi="Times New Roman" w:cs="Times New Roman"/>
          <w:color w:val="000000" w:themeColor="text1"/>
          <w:kern w:val="2"/>
          <w:sz w:val="24"/>
          <w:szCs w:val="24"/>
        </w:rPr>
        <w:t xml:space="preserve">green leaf </w:t>
      </w:r>
      <w:proofErr w:type="spellStart"/>
      <w:r w:rsidRPr="00DF7AEA">
        <w:rPr>
          <w:rFonts w:ascii="Times New Roman" w:hAnsi="Times New Roman" w:cs="Times New Roman"/>
          <w:color w:val="000000" w:themeColor="text1"/>
          <w:kern w:val="2"/>
          <w:sz w:val="24"/>
          <w:szCs w:val="24"/>
        </w:rPr>
        <w:t>colour</w:t>
      </w:r>
      <w:proofErr w:type="spellEnd"/>
      <w:r>
        <w:rPr>
          <w:rFonts w:ascii="Times New Roman" w:hAnsi="Times New Roman" w:cs="Times New Roman"/>
          <w:color w:val="000000" w:themeColor="text1"/>
          <w:kern w:val="2"/>
          <w:sz w:val="24"/>
          <w:szCs w:val="24"/>
        </w:rPr>
        <w:t xml:space="preserve"> (78.87%)</w:t>
      </w:r>
      <w:r w:rsidRPr="00DF7AEA">
        <w:rPr>
          <w:rFonts w:ascii="Times New Roman" w:hAnsi="Times New Roman" w:cs="Times New Roman"/>
          <w:color w:val="000000" w:themeColor="text1"/>
          <w:kern w:val="2"/>
          <w:sz w:val="24"/>
          <w:szCs w:val="24"/>
        </w:rPr>
        <w:t>, medium leaf size</w:t>
      </w:r>
      <w:r>
        <w:rPr>
          <w:rFonts w:ascii="Times New Roman" w:hAnsi="Times New Roman" w:cs="Times New Roman"/>
          <w:color w:val="000000" w:themeColor="text1"/>
          <w:kern w:val="2"/>
          <w:sz w:val="24"/>
          <w:szCs w:val="24"/>
        </w:rPr>
        <w:t xml:space="preserve"> (80.28%)</w:t>
      </w:r>
      <w:r w:rsidRPr="00DF7AEA">
        <w:rPr>
          <w:rFonts w:ascii="Times New Roman" w:hAnsi="Times New Roman" w:cs="Times New Roman"/>
          <w:color w:val="000000" w:themeColor="text1"/>
          <w:kern w:val="2"/>
          <w:sz w:val="24"/>
          <w:szCs w:val="24"/>
        </w:rPr>
        <w:t>, medium leaf shape</w:t>
      </w:r>
      <w:r>
        <w:rPr>
          <w:rFonts w:ascii="Times New Roman" w:hAnsi="Times New Roman" w:cs="Times New Roman"/>
          <w:color w:val="000000" w:themeColor="text1"/>
          <w:kern w:val="2"/>
          <w:sz w:val="24"/>
          <w:szCs w:val="24"/>
        </w:rPr>
        <w:t xml:space="preserve"> (88.73%)</w:t>
      </w:r>
      <w:r w:rsidRPr="00DF7AEA">
        <w:rPr>
          <w:rFonts w:ascii="Times New Roman" w:hAnsi="Times New Roman" w:cs="Times New Roman"/>
          <w:color w:val="000000" w:themeColor="text1"/>
          <w:kern w:val="2"/>
          <w:sz w:val="24"/>
          <w:szCs w:val="24"/>
        </w:rPr>
        <w:t>, serrate leaf serration of margin</w:t>
      </w:r>
      <w:r>
        <w:rPr>
          <w:rFonts w:ascii="Times New Roman" w:hAnsi="Times New Roman" w:cs="Times New Roman"/>
          <w:color w:val="000000" w:themeColor="text1"/>
          <w:kern w:val="2"/>
          <w:sz w:val="24"/>
          <w:szCs w:val="24"/>
        </w:rPr>
        <w:t xml:space="preserve"> (87.32%)</w:t>
      </w:r>
      <w:r w:rsidRPr="00DF7AEA">
        <w:rPr>
          <w:rFonts w:ascii="Times New Roman" w:hAnsi="Times New Roman" w:cs="Times New Roman"/>
          <w:color w:val="000000" w:themeColor="text1"/>
          <w:kern w:val="2"/>
          <w:sz w:val="24"/>
          <w:szCs w:val="24"/>
        </w:rPr>
        <w:t>, horizontal leaf angle of branching</w:t>
      </w:r>
      <w:r>
        <w:rPr>
          <w:rFonts w:ascii="Times New Roman" w:hAnsi="Times New Roman" w:cs="Times New Roman"/>
          <w:color w:val="000000" w:themeColor="text1"/>
          <w:kern w:val="2"/>
          <w:sz w:val="24"/>
          <w:szCs w:val="24"/>
        </w:rPr>
        <w:t xml:space="preserve"> (81.69%)</w:t>
      </w:r>
      <w:r w:rsidRPr="00DF7AEA">
        <w:rPr>
          <w:rFonts w:ascii="Times New Roman" w:hAnsi="Times New Roman" w:cs="Times New Roman"/>
          <w:color w:val="000000" w:themeColor="text1"/>
          <w:kern w:val="2"/>
          <w:sz w:val="24"/>
          <w:szCs w:val="24"/>
        </w:rPr>
        <w:t>,</w:t>
      </w:r>
      <w:r w:rsidRPr="00DF7AEA">
        <w:rPr>
          <w:rFonts w:ascii="Times New Roman" w:hAnsi="Times New Roman" w:cs="Times New Roman"/>
          <w:color w:val="000000" w:themeColor="text1"/>
          <w:sz w:val="24"/>
          <w:szCs w:val="24"/>
        </w:rPr>
        <w:t xml:space="preserve"> Slightly lobed</w:t>
      </w:r>
      <w:r w:rsidRPr="00DF7AEA">
        <w:rPr>
          <w:rFonts w:ascii="Times New Roman" w:hAnsi="Times New Roman" w:cs="Times New Roman"/>
          <w:color w:val="000000" w:themeColor="text1"/>
          <w:kern w:val="2"/>
          <w:sz w:val="24"/>
          <w:szCs w:val="24"/>
        </w:rPr>
        <w:t xml:space="preserve"> margin of corolla</w:t>
      </w:r>
      <w:r>
        <w:rPr>
          <w:rFonts w:ascii="Times New Roman" w:hAnsi="Times New Roman" w:cs="Times New Roman"/>
          <w:color w:val="000000" w:themeColor="text1"/>
          <w:kern w:val="2"/>
          <w:sz w:val="24"/>
          <w:szCs w:val="24"/>
        </w:rPr>
        <w:t xml:space="preserve"> (97.18%)</w:t>
      </w:r>
      <w:r w:rsidRPr="00DF7AEA">
        <w:rPr>
          <w:rFonts w:ascii="Times New Roman" w:hAnsi="Times New Roman" w:cs="Times New Roman"/>
          <w:color w:val="000000" w:themeColor="text1"/>
          <w:kern w:val="2"/>
          <w:sz w:val="24"/>
          <w:szCs w:val="24"/>
        </w:rPr>
        <w:t>, over all plant branching pattern</w:t>
      </w:r>
      <w:r>
        <w:rPr>
          <w:rFonts w:ascii="Times New Roman" w:hAnsi="Times New Roman" w:cs="Times New Roman"/>
          <w:color w:val="000000" w:themeColor="text1"/>
          <w:kern w:val="2"/>
          <w:sz w:val="24"/>
          <w:szCs w:val="24"/>
        </w:rPr>
        <w:t xml:space="preserve"> (80.28%)</w:t>
      </w:r>
      <w:r w:rsidRPr="00DF7AEA">
        <w:rPr>
          <w:rFonts w:ascii="Times New Roman" w:hAnsi="Times New Roman" w:cs="Times New Roman"/>
          <w:color w:val="000000" w:themeColor="text1"/>
          <w:kern w:val="2"/>
          <w:sz w:val="24"/>
          <w:szCs w:val="24"/>
        </w:rPr>
        <w:t xml:space="preserve">, ovoid </w:t>
      </w:r>
      <w:r w:rsidRPr="00DF7AEA">
        <w:rPr>
          <w:rFonts w:ascii="Times New Roman" w:hAnsi="Times New Roman" w:cs="Times New Roman"/>
          <w:color w:val="000000" w:themeColor="text1"/>
          <w:sz w:val="24"/>
          <w:szCs w:val="24"/>
        </w:rPr>
        <w:t>elongated</w:t>
      </w:r>
      <w:r w:rsidRPr="00DF7AEA">
        <w:rPr>
          <w:rFonts w:ascii="Times New Roman" w:hAnsi="Times New Roman" w:cs="Times New Roman"/>
          <w:color w:val="000000" w:themeColor="text1"/>
          <w:kern w:val="2"/>
          <w:sz w:val="24"/>
          <w:szCs w:val="24"/>
        </w:rPr>
        <w:t xml:space="preserve"> seed shape</w:t>
      </w:r>
      <w:r>
        <w:rPr>
          <w:rFonts w:ascii="Times New Roman" w:hAnsi="Times New Roman" w:cs="Times New Roman"/>
          <w:color w:val="000000" w:themeColor="text1"/>
          <w:kern w:val="2"/>
          <w:sz w:val="24"/>
          <w:szCs w:val="24"/>
        </w:rPr>
        <w:t xml:space="preserve"> (100%)</w:t>
      </w:r>
      <w:r w:rsidRPr="00DF7AEA">
        <w:rPr>
          <w:rFonts w:ascii="Times New Roman" w:hAnsi="Times New Roman" w:cs="Times New Roman"/>
          <w:color w:val="000000" w:themeColor="text1"/>
          <w:kern w:val="2"/>
          <w:sz w:val="24"/>
          <w:szCs w:val="24"/>
        </w:rPr>
        <w:t>,  and</w:t>
      </w:r>
      <w:r>
        <w:rPr>
          <w:rFonts w:ascii="Times New Roman" w:hAnsi="Times New Roman" w:cs="Times New Roman"/>
          <w:color w:val="000000" w:themeColor="text1"/>
          <w:sz w:val="24"/>
          <w:szCs w:val="24"/>
        </w:rPr>
        <w:t xml:space="preserve"> b</w:t>
      </w:r>
      <w:r w:rsidRPr="00DF7AEA">
        <w:rPr>
          <w:rFonts w:ascii="Times New Roman" w:hAnsi="Times New Roman" w:cs="Times New Roman"/>
          <w:color w:val="000000" w:themeColor="text1"/>
          <w:sz w:val="24"/>
          <w:szCs w:val="24"/>
        </w:rPr>
        <w:t>rown</w:t>
      </w:r>
      <w:r w:rsidRPr="00DF7AEA">
        <w:rPr>
          <w:rFonts w:ascii="Times New Roman" w:hAnsi="Times New Roman" w:cs="Times New Roman"/>
          <w:color w:val="000000" w:themeColor="text1"/>
          <w:kern w:val="2"/>
          <w:sz w:val="24"/>
          <w:szCs w:val="24"/>
        </w:rPr>
        <w:t xml:space="preserve"> seed coat </w:t>
      </w:r>
      <w:proofErr w:type="spellStart"/>
      <w:r w:rsidRPr="00DF7AEA">
        <w:rPr>
          <w:rFonts w:ascii="Times New Roman" w:hAnsi="Times New Roman" w:cs="Times New Roman"/>
          <w:color w:val="000000" w:themeColor="text1"/>
          <w:kern w:val="2"/>
          <w:sz w:val="24"/>
          <w:szCs w:val="24"/>
        </w:rPr>
        <w:t>colour</w:t>
      </w:r>
      <w:proofErr w:type="spellEnd"/>
      <w:r>
        <w:rPr>
          <w:rFonts w:ascii="Times New Roman" w:hAnsi="Times New Roman" w:cs="Times New Roman"/>
          <w:color w:val="000000" w:themeColor="text1"/>
          <w:kern w:val="2"/>
          <w:sz w:val="24"/>
          <w:szCs w:val="24"/>
        </w:rPr>
        <w:t xml:space="preserve"> (80.28%)</w:t>
      </w:r>
      <w:r w:rsidR="002E3536">
        <w:rPr>
          <w:rFonts w:ascii="Times New Roman" w:hAnsi="Times New Roman" w:cs="Times New Roman"/>
          <w:color w:val="000000" w:themeColor="text1"/>
          <w:kern w:val="2"/>
          <w:sz w:val="24"/>
          <w:szCs w:val="24"/>
        </w:rPr>
        <w:t xml:space="preserve"> </w:t>
      </w:r>
      <w:commentRangeStart w:id="9"/>
      <w:r w:rsidR="002E3536">
        <w:rPr>
          <w:rFonts w:ascii="Times New Roman" w:hAnsi="Times New Roman" w:cs="Times New Roman"/>
          <w:color w:val="000000" w:themeColor="text1"/>
          <w:kern w:val="2"/>
          <w:sz w:val="24"/>
          <w:szCs w:val="24"/>
        </w:rPr>
        <w:t>(Table-1)</w:t>
      </w:r>
      <w:r w:rsidRPr="00DF7AEA">
        <w:rPr>
          <w:rFonts w:ascii="Times New Roman" w:hAnsi="Times New Roman" w:cs="Times New Roman"/>
          <w:color w:val="000000" w:themeColor="text1"/>
          <w:kern w:val="2"/>
          <w:sz w:val="24"/>
          <w:szCs w:val="24"/>
        </w:rPr>
        <w:t>.</w:t>
      </w:r>
      <w:commentRangeEnd w:id="9"/>
      <w:r w:rsidR="00E92CF5">
        <w:rPr>
          <w:rStyle w:val="CommentReference"/>
        </w:rPr>
        <w:commentReference w:id="9"/>
      </w:r>
    </w:p>
    <w:p w14:paraId="1BD4CC43" w14:textId="77777777" w:rsidR="002E5D64" w:rsidRPr="00F25ECD" w:rsidRDefault="007210D8" w:rsidP="009833AE">
      <w:pPr>
        <w:spacing w:before="120" w:after="0" w:line="360" w:lineRule="auto"/>
        <w:contextualSpacing/>
        <w:jc w:val="both"/>
        <w:rPr>
          <w:rFonts w:ascii="Arial" w:hAnsi="Arial" w:cs="Arial"/>
          <w:sz w:val="24"/>
          <w:szCs w:val="24"/>
        </w:rPr>
      </w:pPr>
      <w:commentRangeStart w:id="10"/>
      <w:r w:rsidRPr="007210D8">
        <w:rPr>
          <w:rFonts w:ascii="Times New Roman" w:hAnsi="Times New Roman" w:cs="Times New Roman"/>
          <w:color w:val="000000" w:themeColor="text1"/>
          <w:sz w:val="24"/>
          <w:szCs w:val="24"/>
        </w:rPr>
        <w:t xml:space="preserve">Above study revealed the distinct characteristics of </w:t>
      </w:r>
      <w:proofErr w:type="spellStart"/>
      <w:r>
        <w:rPr>
          <w:rFonts w:ascii="Times New Roman" w:hAnsi="Times New Roman" w:cs="Times New Roman"/>
          <w:color w:val="000000" w:themeColor="text1"/>
          <w:sz w:val="24"/>
          <w:szCs w:val="24"/>
        </w:rPr>
        <w:t>niger</w:t>
      </w:r>
      <w:proofErr w:type="spellEnd"/>
      <w:r>
        <w:rPr>
          <w:rFonts w:ascii="Times New Roman" w:hAnsi="Times New Roman" w:cs="Times New Roman"/>
          <w:color w:val="000000" w:themeColor="text1"/>
          <w:sz w:val="24"/>
          <w:szCs w:val="24"/>
        </w:rPr>
        <w:t xml:space="preserve"> germplasm</w:t>
      </w:r>
      <w:r w:rsidRPr="007210D8">
        <w:rPr>
          <w:rFonts w:ascii="Times New Roman" w:hAnsi="Times New Roman" w:cs="Times New Roman"/>
          <w:color w:val="000000" w:themeColor="text1"/>
          <w:sz w:val="24"/>
          <w:szCs w:val="24"/>
        </w:rPr>
        <w:t xml:space="preserve"> and indicated that morphological variations exist in these </w:t>
      </w:r>
      <w:r w:rsidR="002E5D64">
        <w:rPr>
          <w:rFonts w:ascii="Times New Roman" w:hAnsi="Times New Roman" w:cs="Times New Roman"/>
          <w:color w:val="000000" w:themeColor="text1"/>
          <w:sz w:val="24"/>
          <w:szCs w:val="24"/>
        </w:rPr>
        <w:t xml:space="preserve">germplasm </w:t>
      </w:r>
      <w:r w:rsidRPr="007210D8">
        <w:rPr>
          <w:rFonts w:ascii="Times New Roman" w:hAnsi="Times New Roman" w:cs="Times New Roman"/>
          <w:color w:val="000000" w:themeColor="text1"/>
          <w:sz w:val="24"/>
          <w:szCs w:val="24"/>
        </w:rPr>
        <w:t xml:space="preserve">lines due to variation in genetic makeup and </w:t>
      </w:r>
      <w:r w:rsidRPr="007210D8">
        <w:rPr>
          <w:rFonts w:ascii="Times New Roman" w:hAnsi="Times New Roman" w:cs="Times New Roman"/>
          <w:color w:val="000000" w:themeColor="text1"/>
          <w:sz w:val="24"/>
          <w:szCs w:val="24"/>
        </w:rPr>
        <w:lastRenderedPageBreak/>
        <w:t xml:space="preserve">could be better utilized by breeders in the selection based on their specific requirement for breeding </w:t>
      </w:r>
      <w:proofErr w:type="spellStart"/>
      <w:r w:rsidRPr="007210D8">
        <w:rPr>
          <w:rFonts w:ascii="Times New Roman" w:hAnsi="Times New Roman" w:cs="Times New Roman"/>
          <w:color w:val="000000" w:themeColor="text1"/>
          <w:sz w:val="24"/>
          <w:szCs w:val="24"/>
        </w:rPr>
        <w:t>programme</w:t>
      </w:r>
      <w:proofErr w:type="spellEnd"/>
      <w:r w:rsidRPr="007210D8">
        <w:rPr>
          <w:rFonts w:ascii="Times New Roman" w:hAnsi="Times New Roman" w:cs="Times New Roman"/>
          <w:color w:val="000000" w:themeColor="text1"/>
          <w:sz w:val="24"/>
          <w:szCs w:val="24"/>
        </w:rPr>
        <w:t xml:space="preserve"> as this is highly useful study for varietal identification and conservation.</w:t>
      </w:r>
      <w:r w:rsidR="002E5D64" w:rsidRPr="002E5D64">
        <w:rPr>
          <w:rFonts w:ascii="Arial" w:hAnsi="Arial" w:cs="Arial"/>
          <w:sz w:val="24"/>
          <w:szCs w:val="24"/>
        </w:rPr>
        <w:t xml:space="preserve"> </w:t>
      </w:r>
      <w:commentRangeEnd w:id="10"/>
      <w:r w:rsidR="00E92CF5">
        <w:rPr>
          <w:rStyle w:val="CommentReference"/>
        </w:rPr>
        <w:commentReference w:id="10"/>
      </w:r>
    </w:p>
    <w:p w14:paraId="4DACF4DD" w14:textId="77777777" w:rsidR="007210D8" w:rsidRPr="007210D8" w:rsidRDefault="007210D8" w:rsidP="007210D8">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F3AA9E8" w14:textId="77777777" w:rsidR="007210D8" w:rsidRPr="007210D8" w:rsidRDefault="007210D8" w:rsidP="00C94B0E">
      <w:pPr>
        <w:spacing w:before="120" w:after="0" w:line="360" w:lineRule="auto"/>
        <w:contextualSpacing/>
        <w:jc w:val="both"/>
        <w:rPr>
          <w:rFonts w:ascii="Times New Roman" w:hAnsi="Times New Roman" w:cs="Times New Roman"/>
          <w:color w:val="000000" w:themeColor="text1"/>
          <w:kern w:val="2"/>
          <w:sz w:val="24"/>
          <w:szCs w:val="24"/>
        </w:rPr>
      </w:pPr>
    </w:p>
    <w:p w14:paraId="08953181" w14:textId="77777777" w:rsidR="004B7DCB" w:rsidRDefault="004B7DCB" w:rsidP="004B7DCB">
      <w:pPr>
        <w:spacing w:line="360" w:lineRule="auto"/>
        <w:ind w:right="-180"/>
        <w:jc w:val="both"/>
        <w:rPr>
          <w:rFonts w:ascii="Cambria" w:hAnsi="Cambria" w:cs="Cambria"/>
          <w:sz w:val="20"/>
        </w:rPr>
      </w:pPr>
    </w:p>
    <w:p w14:paraId="5E98DE07" w14:textId="77777777" w:rsidR="004B7DCB" w:rsidRDefault="004B7DCB" w:rsidP="004B7DCB">
      <w:pPr>
        <w:spacing w:line="360" w:lineRule="auto"/>
        <w:ind w:right="-180"/>
        <w:jc w:val="both"/>
        <w:rPr>
          <w:rFonts w:ascii="Cambria" w:hAnsi="Cambria" w:cs="Cambria"/>
          <w:sz w:val="20"/>
        </w:rPr>
      </w:pPr>
    </w:p>
    <w:p w14:paraId="298AAD47" w14:textId="77777777" w:rsidR="004B7DCB" w:rsidRDefault="004B7DCB" w:rsidP="004B7DCB">
      <w:pPr>
        <w:spacing w:line="360" w:lineRule="auto"/>
        <w:ind w:right="-180"/>
        <w:jc w:val="both"/>
        <w:rPr>
          <w:rFonts w:ascii="Cambria" w:hAnsi="Cambria" w:cs="Cambria"/>
          <w:sz w:val="20"/>
        </w:rPr>
        <w:sectPr w:rsidR="004B7DCB" w:rsidSect="003156ED">
          <w:pgSz w:w="12240" w:h="15840"/>
          <w:pgMar w:top="1440" w:right="1440" w:bottom="1440" w:left="1440" w:header="720" w:footer="720" w:gutter="0"/>
          <w:cols w:space="720"/>
          <w:docGrid w:linePitch="360"/>
        </w:sectPr>
      </w:pPr>
    </w:p>
    <w:p w14:paraId="48264480" w14:textId="77777777" w:rsidR="00723315" w:rsidRPr="00723315" w:rsidRDefault="000A5C35" w:rsidP="004B7DCB">
      <w:pPr>
        <w:spacing w:before="120" w:after="0" w:line="360" w:lineRule="auto"/>
        <w:ind w:hanging="522"/>
        <w:jc w:val="both"/>
        <w:rPr>
          <w:rFonts w:ascii="Times New Roman" w:hAnsi="Times New Roman" w:cs="Times New Roman"/>
          <w:b/>
          <w:bCs/>
          <w:sz w:val="24"/>
          <w:szCs w:val="24"/>
        </w:rPr>
      </w:pPr>
      <w:r w:rsidRPr="00723315">
        <w:rPr>
          <w:rFonts w:ascii="Times New Roman" w:hAnsi="Times New Roman" w:cs="Times New Roman"/>
          <w:b/>
          <w:sz w:val="24"/>
          <w:szCs w:val="24"/>
        </w:rPr>
        <w:lastRenderedPageBreak/>
        <w:t>Table 1</w:t>
      </w:r>
      <w:r w:rsidR="004B7DCB" w:rsidRPr="00723315">
        <w:rPr>
          <w:rFonts w:ascii="Times New Roman" w:hAnsi="Times New Roman" w:cs="Times New Roman"/>
          <w:b/>
          <w:sz w:val="24"/>
          <w:szCs w:val="24"/>
        </w:rPr>
        <w:t>:</w:t>
      </w:r>
      <w:r w:rsidR="004B7DCB" w:rsidRPr="005D74D5">
        <w:rPr>
          <w:rFonts w:ascii="Arial" w:hAnsi="Arial" w:cs="Arial"/>
          <w:b/>
          <w:sz w:val="24"/>
          <w:szCs w:val="24"/>
        </w:rPr>
        <w:t xml:space="preserve"> </w:t>
      </w:r>
      <w:r w:rsidR="00723315" w:rsidRPr="00723315">
        <w:rPr>
          <w:rFonts w:ascii="Times New Roman" w:hAnsi="Times New Roman" w:cs="Times New Roman"/>
          <w:b/>
          <w:bCs/>
          <w:sz w:val="24"/>
          <w:szCs w:val="24"/>
        </w:rPr>
        <w:t>Morphological characterization of germplasm for descriptor exhibition with frequency and percent score in Niger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1255"/>
        <w:gridCol w:w="1121"/>
        <w:gridCol w:w="986"/>
        <w:gridCol w:w="1056"/>
        <w:gridCol w:w="10"/>
        <w:gridCol w:w="7267"/>
      </w:tblGrid>
      <w:tr w:rsidR="002F362A" w:rsidRPr="007D6B03" w14:paraId="2426F824" w14:textId="77777777" w:rsidTr="00597ED1">
        <w:trPr>
          <w:trHeight w:val="85"/>
        </w:trPr>
        <w:tc>
          <w:tcPr>
            <w:tcW w:w="488" w:type="pct"/>
            <w:vAlign w:val="center"/>
          </w:tcPr>
          <w:p w14:paraId="7F1EB5D1"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b/>
                <w:bCs/>
                <w:sz w:val="18"/>
                <w:szCs w:val="18"/>
              </w:rPr>
            </w:pPr>
            <w:r>
              <w:rPr>
                <w:rFonts w:ascii="Times New Roman" w:hAnsi="Times New Roman" w:cs="Times New Roman"/>
                <w:b/>
                <w:bCs/>
                <w:sz w:val="18"/>
                <w:szCs w:val="18"/>
              </w:rPr>
              <w:t>S. No.</w:t>
            </w:r>
          </w:p>
        </w:tc>
        <w:tc>
          <w:tcPr>
            <w:tcW w:w="488" w:type="pct"/>
            <w:vAlign w:val="center"/>
          </w:tcPr>
          <w:p w14:paraId="58321287"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b/>
                <w:bCs/>
                <w:sz w:val="18"/>
                <w:szCs w:val="18"/>
              </w:rPr>
            </w:pPr>
            <w:r w:rsidRPr="007D6B03">
              <w:rPr>
                <w:rFonts w:ascii="Times New Roman" w:hAnsi="Times New Roman" w:cs="Times New Roman"/>
                <w:b/>
                <w:bCs/>
                <w:sz w:val="18"/>
                <w:szCs w:val="18"/>
              </w:rPr>
              <w:t>Character</w:t>
            </w:r>
          </w:p>
        </w:tc>
        <w:tc>
          <w:tcPr>
            <w:tcW w:w="436" w:type="pct"/>
            <w:vAlign w:val="center"/>
          </w:tcPr>
          <w:p w14:paraId="13FDABC6"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b/>
                <w:bCs/>
                <w:sz w:val="18"/>
                <w:szCs w:val="18"/>
              </w:rPr>
            </w:pPr>
            <w:r w:rsidRPr="007D6B03">
              <w:rPr>
                <w:rFonts w:ascii="Times New Roman" w:hAnsi="Times New Roman" w:cs="Times New Roman"/>
                <w:b/>
                <w:bCs/>
                <w:sz w:val="18"/>
                <w:szCs w:val="18"/>
              </w:rPr>
              <w:t>Classes</w:t>
            </w:r>
          </w:p>
        </w:tc>
        <w:tc>
          <w:tcPr>
            <w:tcW w:w="374" w:type="pct"/>
            <w:vAlign w:val="center"/>
          </w:tcPr>
          <w:p w14:paraId="05B37F89" w14:textId="77777777" w:rsidR="002F362A" w:rsidRPr="00723315" w:rsidRDefault="002F362A" w:rsidP="00597ED1">
            <w:pPr>
              <w:autoSpaceDE w:val="0"/>
              <w:autoSpaceDN w:val="0"/>
              <w:adjustRightInd w:val="0"/>
              <w:spacing w:after="0" w:line="240" w:lineRule="auto"/>
              <w:jc w:val="center"/>
              <w:rPr>
                <w:rFonts w:ascii="Times New Roman" w:hAnsi="Times New Roman" w:cs="Times New Roman"/>
                <w:b/>
                <w:bCs/>
                <w:sz w:val="18"/>
                <w:szCs w:val="18"/>
              </w:rPr>
            </w:pPr>
            <w:r w:rsidRPr="00723315">
              <w:rPr>
                <w:rFonts w:ascii="Times New Roman" w:hAnsi="Times New Roman" w:cs="Times New Roman"/>
                <w:b/>
                <w:bCs/>
                <w:sz w:val="18"/>
                <w:szCs w:val="18"/>
              </w:rPr>
              <w:t>Number of entries/</w:t>
            </w:r>
          </w:p>
          <w:p w14:paraId="52304B83" w14:textId="77777777" w:rsidR="002F362A" w:rsidRPr="00723315" w:rsidRDefault="002F362A" w:rsidP="00597ED1">
            <w:pPr>
              <w:tabs>
                <w:tab w:val="center" w:pos="4513"/>
                <w:tab w:val="right" w:pos="9026"/>
              </w:tabs>
              <w:spacing w:before="20" w:after="20" w:line="240" w:lineRule="auto"/>
              <w:jc w:val="center"/>
              <w:rPr>
                <w:rFonts w:ascii="Times New Roman" w:hAnsi="Times New Roman" w:cs="Times New Roman"/>
                <w:b/>
                <w:bCs/>
                <w:sz w:val="18"/>
                <w:szCs w:val="18"/>
              </w:rPr>
            </w:pPr>
            <w:r w:rsidRPr="00723315">
              <w:rPr>
                <w:rFonts w:ascii="Times New Roman" w:hAnsi="Times New Roman" w:cs="Times New Roman"/>
                <w:b/>
                <w:bCs/>
                <w:sz w:val="18"/>
                <w:szCs w:val="18"/>
              </w:rPr>
              <w:t>frequency</w:t>
            </w:r>
          </w:p>
        </w:tc>
        <w:tc>
          <w:tcPr>
            <w:tcW w:w="405" w:type="pct"/>
            <w:gridSpan w:val="2"/>
            <w:vAlign w:val="center"/>
          </w:tcPr>
          <w:p w14:paraId="21CDC8E4" w14:textId="77777777" w:rsidR="002F362A" w:rsidRPr="00723315" w:rsidRDefault="002F362A" w:rsidP="00597ED1">
            <w:pPr>
              <w:autoSpaceDE w:val="0"/>
              <w:autoSpaceDN w:val="0"/>
              <w:adjustRightInd w:val="0"/>
              <w:spacing w:after="0" w:line="240" w:lineRule="auto"/>
              <w:jc w:val="center"/>
              <w:rPr>
                <w:rFonts w:ascii="Times New Roman" w:hAnsi="Times New Roman" w:cs="Times New Roman"/>
                <w:b/>
                <w:bCs/>
                <w:sz w:val="18"/>
                <w:szCs w:val="18"/>
              </w:rPr>
            </w:pPr>
            <w:r w:rsidRPr="00723315">
              <w:rPr>
                <w:rFonts w:ascii="Times New Roman" w:hAnsi="Times New Roman" w:cs="Times New Roman"/>
                <w:b/>
                <w:bCs/>
                <w:sz w:val="18"/>
                <w:szCs w:val="18"/>
              </w:rPr>
              <w:t>Percentage of entry (%)</w:t>
            </w:r>
          </w:p>
        </w:tc>
        <w:tc>
          <w:tcPr>
            <w:tcW w:w="2809" w:type="pct"/>
            <w:vAlign w:val="center"/>
          </w:tcPr>
          <w:p w14:paraId="6EA0A6AC"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b/>
                <w:bCs/>
                <w:color w:val="000000"/>
                <w:sz w:val="18"/>
                <w:szCs w:val="18"/>
              </w:rPr>
            </w:pPr>
            <w:r w:rsidRPr="007D6B03">
              <w:rPr>
                <w:rFonts w:ascii="Times New Roman" w:hAnsi="Times New Roman" w:cs="Times New Roman"/>
                <w:b/>
                <w:bCs/>
                <w:sz w:val="18"/>
                <w:szCs w:val="18"/>
              </w:rPr>
              <w:t>Germplasm</w:t>
            </w:r>
          </w:p>
        </w:tc>
      </w:tr>
      <w:tr w:rsidR="002F362A" w:rsidRPr="002F362A" w14:paraId="676709E0" w14:textId="77777777" w:rsidTr="00597ED1">
        <w:tc>
          <w:tcPr>
            <w:tcW w:w="488" w:type="pct"/>
            <w:vMerge w:val="restart"/>
            <w:vAlign w:val="center"/>
          </w:tcPr>
          <w:p w14:paraId="060A4709" w14:textId="77777777" w:rsidR="002F362A" w:rsidRPr="002F362A"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w:t>
            </w:r>
          </w:p>
        </w:tc>
        <w:tc>
          <w:tcPr>
            <w:tcW w:w="488" w:type="pct"/>
            <w:vMerge w:val="restart"/>
            <w:vAlign w:val="center"/>
          </w:tcPr>
          <w:p w14:paraId="5353E276" w14:textId="77777777" w:rsidR="002F362A" w:rsidRPr="002F362A" w:rsidRDefault="002F362A" w:rsidP="00597ED1">
            <w:pPr>
              <w:tabs>
                <w:tab w:val="center" w:pos="4513"/>
                <w:tab w:val="right" w:pos="9026"/>
              </w:tabs>
              <w:spacing w:before="20" w:after="20" w:line="240" w:lineRule="auto"/>
              <w:jc w:val="center"/>
              <w:rPr>
                <w:rFonts w:ascii="Times New Roman" w:hAnsi="Times New Roman" w:cs="Times New Roman"/>
                <w:sz w:val="18"/>
                <w:szCs w:val="18"/>
              </w:rPr>
            </w:pPr>
            <w:r w:rsidRPr="002F362A">
              <w:rPr>
                <w:rFonts w:ascii="Times New Roman" w:hAnsi="Times New Roman" w:cs="Times New Roman"/>
                <w:sz w:val="18"/>
                <w:szCs w:val="18"/>
              </w:rPr>
              <w:t xml:space="preserve">Flower Petal </w:t>
            </w:r>
            <w:proofErr w:type="spellStart"/>
            <w:r w:rsidRPr="002F362A">
              <w:rPr>
                <w:rFonts w:ascii="Times New Roman" w:hAnsi="Times New Roman" w:cs="Times New Roman"/>
                <w:sz w:val="18"/>
                <w:szCs w:val="18"/>
              </w:rPr>
              <w:t>Colour</w:t>
            </w:r>
            <w:proofErr w:type="spellEnd"/>
          </w:p>
          <w:p w14:paraId="54239990" w14:textId="77777777" w:rsidR="002F362A" w:rsidRPr="002F362A" w:rsidRDefault="002F362A" w:rsidP="00597ED1">
            <w:pPr>
              <w:spacing w:before="20" w:after="20"/>
              <w:jc w:val="center"/>
              <w:rPr>
                <w:rFonts w:ascii="Times New Roman" w:hAnsi="Times New Roman" w:cs="Times New Roman"/>
                <w:sz w:val="18"/>
                <w:szCs w:val="18"/>
              </w:rPr>
            </w:pPr>
          </w:p>
        </w:tc>
        <w:tc>
          <w:tcPr>
            <w:tcW w:w="436" w:type="pct"/>
            <w:vAlign w:val="center"/>
          </w:tcPr>
          <w:p w14:paraId="74C71B33" w14:textId="77777777" w:rsidR="002F362A" w:rsidRPr="002F362A" w:rsidRDefault="002F362A" w:rsidP="003156ED">
            <w:pPr>
              <w:tabs>
                <w:tab w:val="center" w:pos="4513"/>
                <w:tab w:val="right" w:pos="9026"/>
              </w:tabs>
              <w:spacing w:before="20" w:after="20" w:line="240" w:lineRule="auto"/>
              <w:jc w:val="center"/>
              <w:rPr>
                <w:rFonts w:ascii="Times New Roman" w:hAnsi="Times New Roman" w:cs="Times New Roman"/>
                <w:sz w:val="18"/>
                <w:szCs w:val="18"/>
              </w:rPr>
            </w:pPr>
            <w:r w:rsidRPr="002F362A">
              <w:rPr>
                <w:rFonts w:ascii="Times New Roman" w:hAnsi="Times New Roman" w:cs="Times New Roman"/>
                <w:sz w:val="18"/>
                <w:szCs w:val="18"/>
              </w:rPr>
              <w:t>Light yellow</w:t>
            </w:r>
          </w:p>
        </w:tc>
        <w:tc>
          <w:tcPr>
            <w:tcW w:w="374" w:type="pct"/>
            <w:vAlign w:val="center"/>
          </w:tcPr>
          <w:p w14:paraId="156B7754" w14:textId="77777777" w:rsidR="002F362A" w:rsidRPr="002F362A" w:rsidRDefault="002F362A" w:rsidP="00426C29">
            <w:pPr>
              <w:tabs>
                <w:tab w:val="center" w:pos="4513"/>
                <w:tab w:val="right" w:pos="9026"/>
              </w:tabs>
              <w:spacing w:before="20" w:after="20" w:line="240" w:lineRule="auto"/>
              <w:jc w:val="center"/>
              <w:rPr>
                <w:rFonts w:ascii="Times New Roman" w:hAnsi="Times New Roman" w:cs="Times New Roman"/>
                <w:color w:val="000000"/>
                <w:sz w:val="18"/>
                <w:szCs w:val="18"/>
              </w:rPr>
            </w:pPr>
            <w:r w:rsidRPr="002F362A">
              <w:rPr>
                <w:rFonts w:ascii="Times New Roman" w:hAnsi="Times New Roman" w:cs="Times New Roman"/>
                <w:color w:val="000000"/>
                <w:sz w:val="18"/>
                <w:szCs w:val="18"/>
              </w:rPr>
              <w:t>7</w:t>
            </w:r>
          </w:p>
        </w:tc>
        <w:tc>
          <w:tcPr>
            <w:tcW w:w="405" w:type="pct"/>
            <w:gridSpan w:val="2"/>
            <w:vAlign w:val="center"/>
          </w:tcPr>
          <w:p w14:paraId="56CD9879" w14:textId="77777777" w:rsidR="002F362A" w:rsidRPr="002F362A" w:rsidRDefault="002F362A" w:rsidP="00597ED1">
            <w:pPr>
              <w:jc w:val="center"/>
              <w:rPr>
                <w:rFonts w:ascii="Calibri" w:hAnsi="Calibri" w:cs="Calibri"/>
                <w:color w:val="000000"/>
                <w:szCs w:val="22"/>
              </w:rPr>
            </w:pPr>
            <w:r w:rsidRPr="002F362A">
              <w:rPr>
                <w:rFonts w:ascii="Calibri" w:hAnsi="Calibri" w:cs="Calibri"/>
                <w:color w:val="000000"/>
                <w:szCs w:val="22"/>
              </w:rPr>
              <w:t>9.86</w:t>
            </w:r>
          </w:p>
        </w:tc>
        <w:tc>
          <w:tcPr>
            <w:tcW w:w="2809" w:type="pct"/>
            <w:vAlign w:val="center"/>
          </w:tcPr>
          <w:p w14:paraId="285F3453" w14:textId="77777777" w:rsidR="002F362A" w:rsidRPr="002F362A" w:rsidRDefault="002F362A" w:rsidP="00597ED1">
            <w:pPr>
              <w:tabs>
                <w:tab w:val="center" w:pos="4513"/>
                <w:tab w:val="right" w:pos="9026"/>
              </w:tabs>
              <w:spacing w:before="20" w:after="20" w:line="240" w:lineRule="auto"/>
              <w:rPr>
                <w:rFonts w:ascii="Times New Roman" w:hAnsi="Times New Roman" w:cs="Times New Roman"/>
                <w:sz w:val="18"/>
                <w:szCs w:val="18"/>
              </w:rPr>
            </w:pPr>
            <w:r w:rsidRPr="002F362A">
              <w:rPr>
                <w:rFonts w:ascii="Times New Roman" w:hAnsi="Times New Roman" w:cs="Times New Roman"/>
                <w:color w:val="000000"/>
                <w:sz w:val="18"/>
                <w:szCs w:val="18"/>
              </w:rPr>
              <w:t>M-3, 18-64, 89-25, EC-158671, EC-158660, NC-63586, GA-2</w:t>
            </w:r>
          </w:p>
        </w:tc>
      </w:tr>
      <w:tr w:rsidR="002F362A" w:rsidRPr="007D6B03" w14:paraId="0CB597AE" w14:textId="77777777" w:rsidTr="00597ED1">
        <w:tc>
          <w:tcPr>
            <w:tcW w:w="488" w:type="pct"/>
            <w:vMerge/>
            <w:vAlign w:val="center"/>
          </w:tcPr>
          <w:p w14:paraId="76F2B947"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sz w:val="18"/>
                <w:szCs w:val="18"/>
              </w:rPr>
            </w:pPr>
          </w:p>
        </w:tc>
        <w:tc>
          <w:tcPr>
            <w:tcW w:w="488" w:type="pct"/>
            <w:vMerge/>
            <w:vAlign w:val="center"/>
          </w:tcPr>
          <w:p w14:paraId="58BAD001"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sz w:val="18"/>
                <w:szCs w:val="18"/>
              </w:rPr>
            </w:pPr>
          </w:p>
        </w:tc>
        <w:tc>
          <w:tcPr>
            <w:tcW w:w="436" w:type="pct"/>
            <w:vAlign w:val="center"/>
          </w:tcPr>
          <w:p w14:paraId="11CA8FE8" w14:textId="77777777" w:rsidR="002F362A" w:rsidRPr="007D6B03" w:rsidRDefault="002F362A" w:rsidP="003156ED">
            <w:pPr>
              <w:tabs>
                <w:tab w:val="center" w:pos="4513"/>
                <w:tab w:val="right" w:pos="9026"/>
              </w:tabs>
              <w:spacing w:before="20" w:after="20" w:line="240" w:lineRule="auto"/>
              <w:jc w:val="center"/>
              <w:rPr>
                <w:rFonts w:ascii="Times New Roman" w:hAnsi="Times New Roman" w:cs="Times New Roman"/>
                <w:sz w:val="18"/>
                <w:szCs w:val="18"/>
              </w:rPr>
            </w:pPr>
            <w:r w:rsidRPr="007D6B03">
              <w:rPr>
                <w:rFonts w:ascii="Times New Roman" w:hAnsi="Times New Roman" w:cs="Times New Roman"/>
                <w:sz w:val="18"/>
                <w:szCs w:val="18"/>
              </w:rPr>
              <w:t>Yellow</w:t>
            </w:r>
          </w:p>
        </w:tc>
        <w:tc>
          <w:tcPr>
            <w:tcW w:w="374" w:type="pct"/>
            <w:vAlign w:val="center"/>
          </w:tcPr>
          <w:p w14:paraId="22FF6D15" w14:textId="77777777" w:rsidR="002F362A" w:rsidRPr="007D6B03" w:rsidRDefault="002F362A" w:rsidP="00426C29">
            <w:pPr>
              <w:tabs>
                <w:tab w:val="center" w:pos="4513"/>
                <w:tab w:val="right" w:pos="9026"/>
              </w:tabs>
              <w:spacing w:before="20" w:after="20" w:line="240" w:lineRule="auto"/>
              <w:jc w:val="center"/>
              <w:rPr>
                <w:rFonts w:ascii="Times New Roman" w:hAnsi="Times New Roman" w:cs="Times New Roman"/>
                <w:sz w:val="18"/>
                <w:szCs w:val="18"/>
              </w:rPr>
            </w:pPr>
            <w:r>
              <w:rPr>
                <w:rFonts w:ascii="Times New Roman" w:hAnsi="Times New Roman" w:cs="Times New Roman"/>
                <w:sz w:val="18"/>
                <w:szCs w:val="18"/>
              </w:rPr>
              <w:t>58</w:t>
            </w:r>
          </w:p>
        </w:tc>
        <w:tc>
          <w:tcPr>
            <w:tcW w:w="405" w:type="pct"/>
            <w:gridSpan w:val="2"/>
            <w:vAlign w:val="center"/>
          </w:tcPr>
          <w:p w14:paraId="3C088224" w14:textId="77777777" w:rsidR="002F362A" w:rsidRDefault="002F362A" w:rsidP="00597ED1">
            <w:pPr>
              <w:jc w:val="center"/>
              <w:rPr>
                <w:rFonts w:ascii="Calibri" w:hAnsi="Calibri" w:cs="Calibri"/>
                <w:color w:val="000000"/>
                <w:szCs w:val="22"/>
              </w:rPr>
            </w:pPr>
            <w:r>
              <w:rPr>
                <w:rFonts w:ascii="Calibri" w:hAnsi="Calibri" w:cs="Calibri"/>
                <w:color w:val="000000"/>
                <w:szCs w:val="22"/>
              </w:rPr>
              <w:t>81.69</w:t>
            </w:r>
          </w:p>
        </w:tc>
        <w:tc>
          <w:tcPr>
            <w:tcW w:w="2809" w:type="pct"/>
            <w:vAlign w:val="center"/>
          </w:tcPr>
          <w:p w14:paraId="2D756BCE" w14:textId="77777777" w:rsidR="002F362A" w:rsidRPr="007D6B03" w:rsidRDefault="002F362A" w:rsidP="00597ED1">
            <w:pPr>
              <w:tabs>
                <w:tab w:val="center" w:pos="4513"/>
                <w:tab w:val="right" w:pos="9026"/>
              </w:tabs>
              <w:spacing w:before="20" w:after="20" w:line="240" w:lineRule="auto"/>
              <w:rPr>
                <w:rFonts w:ascii="Times New Roman" w:hAnsi="Times New Roman" w:cs="Times New Roman"/>
                <w:sz w:val="18"/>
                <w:szCs w:val="18"/>
              </w:rPr>
            </w:pPr>
            <w:r w:rsidRPr="007D6B03">
              <w:rPr>
                <w:rFonts w:ascii="Times New Roman" w:hAnsi="Times New Roman" w:cs="Times New Roman"/>
                <w:sz w:val="18"/>
                <w:szCs w:val="18"/>
              </w:rPr>
              <w:t xml:space="preserve">5-64, 5-9, 5-1, 5-5, 5-4, 5-20, 41-52, 23-4, 89-20, 5-70, 52-26, 87-14, 41-50, 71-41, 87-32, BHC-120, GA-1, NO.5, CH-53, NA-48, GA23, DB-500, NO.36, IGP-37, IGP-234, PHULE-4, NO.1, </w:t>
            </w:r>
            <w:r w:rsidRPr="007D6B03">
              <w:rPr>
                <w:rFonts w:ascii="Times New Roman" w:hAnsi="Times New Roman" w:cs="Times New Roman"/>
                <w:bCs/>
                <w:sz w:val="18"/>
                <w:szCs w:val="18"/>
              </w:rPr>
              <w:t>COMP-II, NO.14, COMB-2, CH-32, CH-4, KOMKEMP, NR-76-14, MUTUNAY, BPB-1, GA-10, GOUDAGUDA, IGP-11, PHULE-2, IGP-38, RCR-64, RCR-5-4, IGP-50, EC-158670, EC-158673, NC-62587, NC-63588, NC-63591, NC-62592, NC-63595, NC-63597, N-20, N-35, CWA-1, GA-5, NR-73-13, IGPN-2004-1</w:t>
            </w:r>
          </w:p>
        </w:tc>
      </w:tr>
      <w:tr w:rsidR="002F362A" w:rsidRPr="007D6B03" w14:paraId="7A240198" w14:textId="77777777" w:rsidTr="00597ED1">
        <w:tc>
          <w:tcPr>
            <w:tcW w:w="488" w:type="pct"/>
            <w:vMerge/>
            <w:vAlign w:val="center"/>
          </w:tcPr>
          <w:p w14:paraId="2D889985"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sz w:val="18"/>
                <w:szCs w:val="18"/>
              </w:rPr>
            </w:pPr>
          </w:p>
        </w:tc>
        <w:tc>
          <w:tcPr>
            <w:tcW w:w="488" w:type="pct"/>
            <w:vMerge/>
            <w:vAlign w:val="center"/>
          </w:tcPr>
          <w:p w14:paraId="6C765CB4"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sz w:val="18"/>
                <w:szCs w:val="18"/>
              </w:rPr>
            </w:pPr>
          </w:p>
        </w:tc>
        <w:tc>
          <w:tcPr>
            <w:tcW w:w="436" w:type="pct"/>
            <w:vAlign w:val="center"/>
          </w:tcPr>
          <w:p w14:paraId="13CF59FB" w14:textId="77777777" w:rsidR="002F362A" w:rsidRPr="007D6B03" w:rsidRDefault="002F362A" w:rsidP="003156ED">
            <w:pPr>
              <w:tabs>
                <w:tab w:val="center" w:pos="4513"/>
                <w:tab w:val="right" w:pos="9026"/>
              </w:tabs>
              <w:spacing w:before="20" w:after="20" w:line="240" w:lineRule="auto"/>
              <w:jc w:val="center"/>
              <w:rPr>
                <w:rFonts w:ascii="Times New Roman" w:hAnsi="Times New Roman" w:cs="Times New Roman"/>
                <w:sz w:val="18"/>
                <w:szCs w:val="18"/>
              </w:rPr>
            </w:pPr>
            <w:r w:rsidRPr="007D6B03">
              <w:rPr>
                <w:rFonts w:ascii="Times New Roman" w:hAnsi="Times New Roman" w:cs="Times New Roman"/>
                <w:sz w:val="18"/>
                <w:szCs w:val="18"/>
              </w:rPr>
              <w:t>Dark yellow</w:t>
            </w:r>
          </w:p>
        </w:tc>
        <w:tc>
          <w:tcPr>
            <w:tcW w:w="374" w:type="pct"/>
            <w:vAlign w:val="center"/>
          </w:tcPr>
          <w:p w14:paraId="14BBBDF0" w14:textId="77777777" w:rsidR="002F362A" w:rsidRPr="007D6B03" w:rsidRDefault="002F362A" w:rsidP="00426C29">
            <w:pPr>
              <w:spacing w:before="20" w:after="2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405" w:type="pct"/>
            <w:gridSpan w:val="2"/>
            <w:vAlign w:val="center"/>
          </w:tcPr>
          <w:p w14:paraId="01726C2B" w14:textId="77777777" w:rsidR="002F362A" w:rsidRDefault="002F362A" w:rsidP="00597ED1">
            <w:pPr>
              <w:jc w:val="center"/>
              <w:rPr>
                <w:rFonts w:ascii="Calibri" w:hAnsi="Calibri" w:cs="Calibri"/>
                <w:color w:val="000000"/>
                <w:szCs w:val="22"/>
              </w:rPr>
            </w:pPr>
            <w:r>
              <w:rPr>
                <w:rFonts w:ascii="Calibri" w:hAnsi="Calibri" w:cs="Calibri"/>
                <w:color w:val="000000"/>
                <w:szCs w:val="22"/>
              </w:rPr>
              <w:t>8.45</w:t>
            </w:r>
          </w:p>
        </w:tc>
        <w:tc>
          <w:tcPr>
            <w:tcW w:w="2809" w:type="pct"/>
            <w:vAlign w:val="center"/>
          </w:tcPr>
          <w:p w14:paraId="1DAC6824" w14:textId="77777777" w:rsidR="002F362A" w:rsidRPr="007D6B03" w:rsidRDefault="002F362A" w:rsidP="00597ED1">
            <w:pPr>
              <w:spacing w:before="20" w:after="20" w:line="240" w:lineRule="auto"/>
              <w:rPr>
                <w:rFonts w:ascii="Times New Roman" w:hAnsi="Times New Roman" w:cs="Times New Roman"/>
                <w:color w:val="000000"/>
                <w:sz w:val="18"/>
                <w:szCs w:val="18"/>
              </w:rPr>
            </w:pPr>
            <w:r w:rsidRPr="007D6B03">
              <w:rPr>
                <w:rFonts w:ascii="Times New Roman" w:hAnsi="Times New Roman" w:cs="Times New Roman"/>
                <w:color w:val="000000"/>
                <w:sz w:val="18"/>
                <w:szCs w:val="18"/>
              </w:rPr>
              <w:t>CH-7, 34-14, GHETA No.1,  IGP-76,  EC- 158669,  EC- 158672</w:t>
            </w:r>
          </w:p>
        </w:tc>
      </w:tr>
      <w:tr w:rsidR="002F362A" w:rsidRPr="007D6B03" w14:paraId="3C29E6CC" w14:textId="77777777" w:rsidTr="00597ED1">
        <w:trPr>
          <w:trHeight w:val="109"/>
        </w:trPr>
        <w:tc>
          <w:tcPr>
            <w:tcW w:w="488" w:type="pct"/>
            <w:vMerge w:val="restart"/>
            <w:vAlign w:val="center"/>
          </w:tcPr>
          <w:p w14:paraId="525E2BBA"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w:t>
            </w:r>
          </w:p>
        </w:tc>
        <w:tc>
          <w:tcPr>
            <w:tcW w:w="488" w:type="pct"/>
            <w:vMerge w:val="restart"/>
            <w:vAlign w:val="center"/>
          </w:tcPr>
          <w:p w14:paraId="01C0586A"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r>
              <w:rPr>
                <w:rFonts w:ascii="Times New Roman" w:hAnsi="Times New Roman" w:cs="Times New Roman"/>
                <w:kern w:val="2"/>
                <w:sz w:val="18"/>
                <w:szCs w:val="18"/>
              </w:rPr>
              <w:t xml:space="preserve">Number of petal </w:t>
            </w:r>
            <w:r w:rsidRPr="007D6B03">
              <w:rPr>
                <w:rFonts w:ascii="Times New Roman" w:hAnsi="Times New Roman" w:cs="Times New Roman"/>
                <w:kern w:val="2"/>
                <w:sz w:val="18"/>
                <w:szCs w:val="18"/>
              </w:rPr>
              <w:t xml:space="preserve">per </w:t>
            </w:r>
            <w:proofErr w:type="spellStart"/>
            <w:r w:rsidRPr="007D6B03">
              <w:rPr>
                <w:rFonts w:ascii="Times New Roman" w:hAnsi="Times New Roman" w:cs="Times New Roman"/>
                <w:kern w:val="2"/>
                <w:sz w:val="18"/>
                <w:szCs w:val="18"/>
              </w:rPr>
              <w:t>capitulam</w:t>
            </w:r>
            <w:proofErr w:type="spellEnd"/>
          </w:p>
        </w:tc>
        <w:tc>
          <w:tcPr>
            <w:tcW w:w="436" w:type="pct"/>
            <w:vAlign w:val="center"/>
          </w:tcPr>
          <w:p w14:paraId="4B0C85D1" w14:textId="77777777" w:rsidR="002F362A" w:rsidRPr="007D6B03" w:rsidRDefault="002F362A" w:rsidP="003156ED">
            <w:pPr>
              <w:tabs>
                <w:tab w:val="center" w:pos="4513"/>
                <w:tab w:val="right" w:pos="9026"/>
              </w:tabs>
              <w:spacing w:before="20" w:after="20" w:line="240" w:lineRule="auto"/>
              <w:jc w:val="center"/>
              <w:rPr>
                <w:rFonts w:ascii="Times New Roman" w:hAnsi="Times New Roman" w:cs="Times New Roman"/>
                <w:color w:val="000000"/>
                <w:sz w:val="18"/>
                <w:szCs w:val="18"/>
              </w:rPr>
            </w:pPr>
            <w:r w:rsidRPr="007D6B03">
              <w:rPr>
                <w:rFonts w:ascii="Times New Roman" w:hAnsi="Times New Roman" w:cs="Times New Roman"/>
                <w:color w:val="000000"/>
                <w:sz w:val="18"/>
                <w:szCs w:val="18"/>
              </w:rPr>
              <w:t>Few</w:t>
            </w:r>
          </w:p>
        </w:tc>
        <w:tc>
          <w:tcPr>
            <w:tcW w:w="374" w:type="pct"/>
            <w:vAlign w:val="center"/>
          </w:tcPr>
          <w:p w14:paraId="3A767C51" w14:textId="77777777" w:rsidR="002F362A" w:rsidRPr="007D6B03" w:rsidRDefault="002F362A" w:rsidP="00426C29">
            <w:pPr>
              <w:spacing w:before="20" w:after="2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05" w:type="pct"/>
            <w:gridSpan w:val="2"/>
            <w:vAlign w:val="center"/>
          </w:tcPr>
          <w:p w14:paraId="6E8C14A7" w14:textId="77777777" w:rsidR="002F362A" w:rsidRDefault="002F362A" w:rsidP="00597ED1">
            <w:pPr>
              <w:jc w:val="center"/>
              <w:rPr>
                <w:rFonts w:ascii="Calibri" w:hAnsi="Calibri" w:cs="Calibri"/>
                <w:color w:val="000000"/>
                <w:szCs w:val="22"/>
              </w:rPr>
            </w:pPr>
            <w:r>
              <w:rPr>
                <w:rFonts w:ascii="Calibri" w:hAnsi="Calibri" w:cs="Calibri"/>
                <w:color w:val="000000"/>
                <w:szCs w:val="22"/>
              </w:rPr>
              <w:t>-</w:t>
            </w:r>
          </w:p>
        </w:tc>
        <w:tc>
          <w:tcPr>
            <w:tcW w:w="2809" w:type="pct"/>
            <w:vAlign w:val="center"/>
          </w:tcPr>
          <w:p w14:paraId="0F0133B9" w14:textId="77777777" w:rsidR="002F362A" w:rsidRPr="007D6B03" w:rsidRDefault="002F362A" w:rsidP="00597ED1">
            <w:pPr>
              <w:spacing w:before="20" w:after="20" w:line="240" w:lineRule="auto"/>
              <w:rPr>
                <w:rFonts w:ascii="Times New Roman" w:hAnsi="Times New Roman" w:cs="Times New Roman"/>
                <w:sz w:val="18"/>
                <w:szCs w:val="18"/>
              </w:rPr>
            </w:pPr>
            <w:r w:rsidRPr="007D6B03">
              <w:rPr>
                <w:rFonts w:ascii="Times New Roman" w:hAnsi="Times New Roman" w:cs="Times New Roman"/>
                <w:sz w:val="18"/>
                <w:szCs w:val="18"/>
              </w:rPr>
              <w:t>None</w:t>
            </w:r>
          </w:p>
        </w:tc>
      </w:tr>
      <w:tr w:rsidR="002F362A" w:rsidRPr="007D6B03" w14:paraId="2B8BFCFD" w14:textId="77777777" w:rsidTr="00597ED1">
        <w:trPr>
          <w:trHeight w:val="917"/>
        </w:trPr>
        <w:tc>
          <w:tcPr>
            <w:tcW w:w="488" w:type="pct"/>
            <w:vMerge/>
            <w:vAlign w:val="center"/>
          </w:tcPr>
          <w:p w14:paraId="2E87E87E"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sz w:val="18"/>
                <w:szCs w:val="18"/>
              </w:rPr>
            </w:pPr>
          </w:p>
        </w:tc>
        <w:tc>
          <w:tcPr>
            <w:tcW w:w="488" w:type="pct"/>
            <w:vMerge/>
            <w:vAlign w:val="center"/>
          </w:tcPr>
          <w:p w14:paraId="2EEEEF15"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sz w:val="18"/>
                <w:szCs w:val="18"/>
              </w:rPr>
            </w:pPr>
          </w:p>
        </w:tc>
        <w:tc>
          <w:tcPr>
            <w:tcW w:w="436" w:type="pct"/>
            <w:vAlign w:val="center"/>
          </w:tcPr>
          <w:p w14:paraId="1F56D325" w14:textId="77777777" w:rsidR="002F362A" w:rsidRPr="007D6B03" w:rsidRDefault="002F362A" w:rsidP="003156ED">
            <w:pPr>
              <w:tabs>
                <w:tab w:val="center" w:pos="4513"/>
                <w:tab w:val="right" w:pos="9026"/>
              </w:tabs>
              <w:spacing w:before="20" w:after="20" w:line="240" w:lineRule="auto"/>
              <w:jc w:val="center"/>
              <w:rPr>
                <w:rFonts w:ascii="Times New Roman" w:hAnsi="Times New Roman" w:cs="Times New Roman"/>
                <w:color w:val="000000"/>
                <w:sz w:val="18"/>
                <w:szCs w:val="18"/>
              </w:rPr>
            </w:pPr>
            <w:r w:rsidRPr="007D6B03">
              <w:rPr>
                <w:rFonts w:ascii="Times New Roman" w:hAnsi="Times New Roman" w:cs="Times New Roman"/>
                <w:color w:val="000000"/>
                <w:sz w:val="18"/>
                <w:szCs w:val="18"/>
              </w:rPr>
              <w:t>Medium</w:t>
            </w:r>
          </w:p>
        </w:tc>
        <w:tc>
          <w:tcPr>
            <w:tcW w:w="374" w:type="pct"/>
            <w:vAlign w:val="center"/>
          </w:tcPr>
          <w:p w14:paraId="60EEF61A" w14:textId="77777777" w:rsidR="002F362A" w:rsidRPr="007D6B03" w:rsidRDefault="002F362A" w:rsidP="00426C29">
            <w:pPr>
              <w:spacing w:before="20" w:after="20" w:line="240" w:lineRule="auto"/>
              <w:jc w:val="center"/>
              <w:rPr>
                <w:rFonts w:ascii="Times New Roman" w:hAnsi="Times New Roman" w:cs="Times New Roman"/>
                <w:sz w:val="18"/>
                <w:szCs w:val="18"/>
              </w:rPr>
            </w:pPr>
            <w:r>
              <w:rPr>
                <w:rFonts w:ascii="Times New Roman" w:hAnsi="Times New Roman" w:cs="Times New Roman"/>
                <w:sz w:val="18"/>
                <w:szCs w:val="18"/>
              </w:rPr>
              <w:t>51</w:t>
            </w:r>
          </w:p>
        </w:tc>
        <w:tc>
          <w:tcPr>
            <w:tcW w:w="405" w:type="pct"/>
            <w:gridSpan w:val="2"/>
            <w:vAlign w:val="center"/>
          </w:tcPr>
          <w:p w14:paraId="4A641E1C" w14:textId="77777777" w:rsidR="002F362A" w:rsidRDefault="002F362A" w:rsidP="00597ED1">
            <w:pPr>
              <w:jc w:val="center"/>
              <w:rPr>
                <w:rFonts w:ascii="Calibri" w:hAnsi="Calibri" w:cs="Calibri"/>
                <w:color w:val="000000"/>
                <w:szCs w:val="22"/>
              </w:rPr>
            </w:pPr>
            <w:r>
              <w:rPr>
                <w:rFonts w:ascii="Calibri" w:hAnsi="Calibri" w:cs="Calibri"/>
                <w:color w:val="000000"/>
                <w:szCs w:val="22"/>
              </w:rPr>
              <w:t>71.83</w:t>
            </w:r>
          </w:p>
        </w:tc>
        <w:tc>
          <w:tcPr>
            <w:tcW w:w="2809" w:type="pct"/>
            <w:vAlign w:val="center"/>
          </w:tcPr>
          <w:p w14:paraId="7DE3E9C4" w14:textId="77777777" w:rsidR="002F362A" w:rsidRPr="007D6B03" w:rsidRDefault="002F362A" w:rsidP="00597ED1">
            <w:pPr>
              <w:spacing w:before="20" w:after="20" w:line="240" w:lineRule="auto"/>
              <w:rPr>
                <w:rFonts w:ascii="Times New Roman" w:hAnsi="Times New Roman" w:cs="Times New Roman"/>
                <w:bCs/>
                <w:sz w:val="18"/>
                <w:szCs w:val="18"/>
              </w:rPr>
            </w:pPr>
            <w:r w:rsidRPr="007D6B03">
              <w:rPr>
                <w:rFonts w:ascii="Times New Roman" w:hAnsi="Times New Roman" w:cs="Times New Roman"/>
                <w:sz w:val="18"/>
                <w:szCs w:val="18"/>
              </w:rPr>
              <w:t xml:space="preserve">5-64,  5-9,  5-1,  5-5,  5-4,  5-20,  23-4,  5-70,  52-26,  87-14,  87-32,  BHC-120,  GA-1,  NO.5,  NA-48,  GA23,  DB-500,  NO.36,  IGP-37,  PHULE-4,  </w:t>
            </w:r>
            <w:r w:rsidRPr="007D6B03">
              <w:rPr>
                <w:rFonts w:ascii="Times New Roman" w:hAnsi="Times New Roman" w:cs="Times New Roman"/>
                <w:bCs/>
                <w:sz w:val="18"/>
                <w:szCs w:val="18"/>
              </w:rPr>
              <w:t xml:space="preserve">COMP-II,  NO.14,  CH-32,  CH-4,  KOMKEMP,  NR-76-14,  GA-10, GOUDAGUDA,  IGP-11,  PHULE-2,  IGP-38,  RCR-64,  RCR-5-4,  IGP-50, EC-158673, NC-62592,  NC-63595,  N-20,  N-35,  NR-73-13,  </w:t>
            </w:r>
            <w:r w:rsidRPr="007D6B03">
              <w:rPr>
                <w:rFonts w:ascii="Times New Roman" w:hAnsi="Times New Roman" w:cs="Times New Roman"/>
                <w:color w:val="000000"/>
                <w:sz w:val="18"/>
                <w:szCs w:val="18"/>
              </w:rPr>
              <w:t xml:space="preserve">M-3,  EC-158671,  NC-63586,  GA-2,  CH-7,  34-14,   GHETA No.1,   IGP-76,   EC- 158669,   EC- 158672, </w:t>
            </w:r>
            <w:r w:rsidRPr="007D6B03">
              <w:rPr>
                <w:rFonts w:ascii="Times New Roman" w:hAnsi="Times New Roman" w:cs="Times New Roman"/>
                <w:bCs/>
                <w:sz w:val="18"/>
                <w:szCs w:val="18"/>
              </w:rPr>
              <w:t>IGPN-2004-1</w:t>
            </w:r>
          </w:p>
        </w:tc>
      </w:tr>
      <w:tr w:rsidR="002F362A" w:rsidRPr="007D6B03" w14:paraId="76BBA26B" w14:textId="77777777" w:rsidTr="00597ED1">
        <w:trPr>
          <w:trHeight w:val="109"/>
        </w:trPr>
        <w:tc>
          <w:tcPr>
            <w:tcW w:w="488" w:type="pct"/>
            <w:vMerge/>
            <w:vAlign w:val="center"/>
          </w:tcPr>
          <w:p w14:paraId="34754842"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sz w:val="18"/>
                <w:szCs w:val="18"/>
              </w:rPr>
            </w:pPr>
          </w:p>
        </w:tc>
        <w:tc>
          <w:tcPr>
            <w:tcW w:w="488" w:type="pct"/>
            <w:vMerge/>
            <w:vAlign w:val="center"/>
          </w:tcPr>
          <w:p w14:paraId="1261D75C"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sz w:val="18"/>
                <w:szCs w:val="18"/>
              </w:rPr>
            </w:pPr>
          </w:p>
        </w:tc>
        <w:tc>
          <w:tcPr>
            <w:tcW w:w="436" w:type="pct"/>
            <w:vAlign w:val="center"/>
          </w:tcPr>
          <w:p w14:paraId="4E8F8D8F" w14:textId="77777777" w:rsidR="002F362A" w:rsidRPr="007D6B03" w:rsidRDefault="002F362A" w:rsidP="003156ED">
            <w:pPr>
              <w:tabs>
                <w:tab w:val="center" w:pos="4513"/>
                <w:tab w:val="right" w:pos="9026"/>
              </w:tabs>
              <w:spacing w:before="20" w:after="20" w:line="240" w:lineRule="auto"/>
              <w:jc w:val="center"/>
              <w:rPr>
                <w:rFonts w:ascii="Times New Roman" w:hAnsi="Times New Roman" w:cs="Times New Roman"/>
                <w:color w:val="000000"/>
                <w:sz w:val="18"/>
                <w:szCs w:val="18"/>
              </w:rPr>
            </w:pPr>
            <w:r w:rsidRPr="007D6B03">
              <w:rPr>
                <w:rFonts w:ascii="Times New Roman" w:hAnsi="Times New Roman" w:cs="Times New Roman"/>
                <w:color w:val="000000"/>
                <w:sz w:val="18"/>
                <w:szCs w:val="18"/>
              </w:rPr>
              <w:t>Profuse</w:t>
            </w:r>
          </w:p>
        </w:tc>
        <w:tc>
          <w:tcPr>
            <w:tcW w:w="374" w:type="pct"/>
            <w:vAlign w:val="center"/>
          </w:tcPr>
          <w:p w14:paraId="74367612" w14:textId="77777777" w:rsidR="002F362A" w:rsidRPr="007D6B03" w:rsidRDefault="002F362A" w:rsidP="00426C29">
            <w:pPr>
              <w:spacing w:before="20" w:after="2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405" w:type="pct"/>
            <w:gridSpan w:val="2"/>
            <w:vAlign w:val="center"/>
          </w:tcPr>
          <w:p w14:paraId="685C898C" w14:textId="77777777" w:rsidR="002F362A" w:rsidRDefault="002F362A" w:rsidP="00597ED1">
            <w:pPr>
              <w:jc w:val="center"/>
              <w:rPr>
                <w:rFonts w:ascii="Calibri" w:hAnsi="Calibri" w:cs="Calibri"/>
                <w:color w:val="000000"/>
                <w:szCs w:val="22"/>
              </w:rPr>
            </w:pPr>
            <w:r>
              <w:rPr>
                <w:rFonts w:ascii="Calibri" w:hAnsi="Calibri" w:cs="Calibri"/>
                <w:color w:val="000000"/>
                <w:szCs w:val="22"/>
              </w:rPr>
              <w:t>28.17</w:t>
            </w:r>
          </w:p>
        </w:tc>
        <w:tc>
          <w:tcPr>
            <w:tcW w:w="2809" w:type="pct"/>
            <w:vAlign w:val="center"/>
          </w:tcPr>
          <w:p w14:paraId="4115A730" w14:textId="77777777" w:rsidR="002F362A" w:rsidRPr="007D6B03" w:rsidRDefault="002F362A" w:rsidP="00597ED1">
            <w:pPr>
              <w:spacing w:before="20" w:after="20" w:line="240" w:lineRule="auto"/>
              <w:rPr>
                <w:rFonts w:ascii="Times New Roman" w:hAnsi="Times New Roman" w:cs="Times New Roman"/>
                <w:bCs/>
                <w:sz w:val="18"/>
                <w:szCs w:val="18"/>
              </w:rPr>
            </w:pPr>
            <w:r w:rsidRPr="007D6B03">
              <w:rPr>
                <w:rFonts w:ascii="Times New Roman" w:hAnsi="Times New Roman" w:cs="Times New Roman"/>
                <w:sz w:val="18"/>
                <w:szCs w:val="18"/>
              </w:rPr>
              <w:t xml:space="preserve">41-52,  </w:t>
            </w:r>
            <w:r w:rsidRPr="007D6B03">
              <w:rPr>
                <w:rFonts w:ascii="Times New Roman" w:hAnsi="Times New Roman" w:cs="Times New Roman"/>
                <w:color w:val="000000"/>
                <w:sz w:val="18"/>
                <w:szCs w:val="18"/>
              </w:rPr>
              <w:t xml:space="preserve">89-25,  </w:t>
            </w:r>
            <w:r w:rsidRPr="007D6B03">
              <w:rPr>
                <w:rFonts w:ascii="Times New Roman" w:hAnsi="Times New Roman" w:cs="Times New Roman"/>
                <w:sz w:val="18"/>
                <w:szCs w:val="18"/>
              </w:rPr>
              <w:t xml:space="preserve">89-20,  </w:t>
            </w:r>
            <w:r w:rsidRPr="007D6B03">
              <w:rPr>
                <w:rFonts w:ascii="Times New Roman" w:hAnsi="Times New Roman" w:cs="Times New Roman"/>
                <w:color w:val="000000"/>
                <w:sz w:val="18"/>
                <w:szCs w:val="18"/>
              </w:rPr>
              <w:t xml:space="preserve">18-64,  </w:t>
            </w:r>
            <w:r w:rsidRPr="007D6B03">
              <w:rPr>
                <w:rFonts w:ascii="Times New Roman" w:hAnsi="Times New Roman" w:cs="Times New Roman"/>
                <w:sz w:val="18"/>
                <w:szCs w:val="18"/>
              </w:rPr>
              <w:t xml:space="preserve">41-50,  71-41,  CH-53,  IGP-234,  NO.1,  </w:t>
            </w:r>
            <w:r w:rsidRPr="007D6B03">
              <w:rPr>
                <w:rFonts w:ascii="Times New Roman" w:hAnsi="Times New Roman" w:cs="Times New Roman"/>
                <w:bCs/>
                <w:sz w:val="18"/>
                <w:szCs w:val="18"/>
              </w:rPr>
              <w:t xml:space="preserve">COMB-2,  MUTUNAY,  BPB-1,  </w:t>
            </w:r>
            <w:r w:rsidRPr="007D6B03">
              <w:rPr>
                <w:rFonts w:ascii="Times New Roman" w:hAnsi="Times New Roman" w:cs="Times New Roman"/>
                <w:color w:val="000000"/>
                <w:sz w:val="18"/>
                <w:szCs w:val="18"/>
              </w:rPr>
              <w:t xml:space="preserve">EC-158660,  </w:t>
            </w:r>
            <w:r w:rsidRPr="007D6B03">
              <w:rPr>
                <w:rFonts w:ascii="Times New Roman" w:hAnsi="Times New Roman" w:cs="Times New Roman"/>
                <w:bCs/>
                <w:sz w:val="18"/>
                <w:szCs w:val="18"/>
              </w:rPr>
              <w:t>EC-158670,  NC-62587,  NC-63588,  NC-63591,  NC-63597,  CWA-1,  GA-5</w:t>
            </w:r>
          </w:p>
        </w:tc>
      </w:tr>
      <w:tr w:rsidR="002F362A" w:rsidRPr="007D6B03" w14:paraId="0A88B669" w14:textId="77777777" w:rsidTr="00597ED1">
        <w:trPr>
          <w:trHeight w:val="758"/>
        </w:trPr>
        <w:tc>
          <w:tcPr>
            <w:tcW w:w="488" w:type="pct"/>
            <w:vMerge w:val="restart"/>
            <w:vAlign w:val="center"/>
          </w:tcPr>
          <w:p w14:paraId="1752D5BD"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w:t>
            </w:r>
          </w:p>
        </w:tc>
        <w:tc>
          <w:tcPr>
            <w:tcW w:w="488" w:type="pct"/>
            <w:vMerge w:val="restart"/>
            <w:vAlign w:val="center"/>
          </w:tcPr>
          <w:p w14:paraId="5FDE78AB"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sz w:val="18"/>
                <w:szCs w:val="18"/>
              </w:rPr>
            </w:pPr>
            <w:r w:rsidRPr="007D6B03">
              <w:rPr>
                <w:rFonts w:ascii="Times New Roman" w:hAnsi="Times New Roman" w:cs="Times New Roman"/>
                <w:kern w:val="2"/>
                <w:sz w:val="18"/>
                <w:szCs w:val="18"/>
              </w:rPr>
              <w:t>Stem pigmentation</w:t>
            </w:r>
          </w:p>
        </w:tc>
        <w:tc>
          <w:tcPr>
            <w:tcW w:w="436" w:type="pct"/>
            <w:vAlign w:val="center"/>
          </w:tcPr>
          <w:p w14:paraId="74C81D1F" w14:textId="77777777" w:rsidR="002F362A" w:rsidRPr="007D6B03" w:rsidRDefault="002F362A" w:rsidP="003156ED">
            <w:pPr>
              <w:tabs>
                <w:tab w:val="center" w:pos="4513"/>
                <w:tab w:val="right" w:pos="9026"/>
              </w:tabs>
              <w:spacing w:before="20" w:after="20" w:line="240" w:lineRule="auto"/>
              <w:jc w:val="center"/>
              <w:rPr>
                <w:rFonts w:ascii="Times New Roman" w:hAnsi="Times New Roman" w:cs="Times New Roman"/>
                <w:sz w:val="18"/>
                <w:szCs w:val="18"/>
              </w:rPr>
            </w:pPr>
            <w:r w:rsidRPr="007D6B03">
              <w:rPr>
                <w:rFonts w:ascii="Times New Roman" w:hAnsi="Times New Roman" w:cs="Times New Roman"/>
                <w:sz w:val="18"/>
                <w:szCs w:val="18"/>
              </w:rPr>
              <w:t>Purple</w:t>
            </w:r>
          </w:p>
        </w:tc>
        <w:tc>
          <w:tcPr>
            <w:tcW w:w="374" w:type="pct"/>
            <w:vAlign w:val="center"/>
          </w:tcPr>
          <w:p w14:paraId="3C1228C5" w14:textId="77777777" w:rsidR="002F362A" w:rsidRPr="007D6B03" w:rsidRDefault="002F362A" w:rsidP="00426C29">
            <w:pPr>
              <w:spacing w:before="20" w:after="20" w:line="240" w:lineRule="auto"/>
              <w:jc w:val="center"/>
              <w:rPr>
                <w:rFonts w:ascii="Times New Roman" w:hAnsi="Times New Roman" w:cs="Times New Roman"/>
                <w:sz w:val="18"/>
                <w:szCs w:val="18"/>
              </w:rPr>
            </w:pPr>
            <w:r>
              <w:rPr>
                <w:rFonts w:ascii="Times New Roman" w:hAnsi="Times New Roman" w:cs="Times New Roman"/>
                <w:sz w:val="18"/>
                <w:szCs w:val="18"/>
              </w:rPr>
              <w:t>71</w:t>
            </w:r>
          </w:p>
        </w:tc>
        <w:tc>
          <w:tcPr>
            <w:tcW w:w="405" w:type="pct"/>
            <w:gridSpan w:val="2"/>
            <w:vAlign w:val="center"/>
          </w:tcPr>
          <w:p w14:paraId="1FB2E6CF" w14:textId="77777777" w:rsidR="002F362A" w:rsidRDefault="002F362A" w:rsidP="00597ED1">
            <w:pPr>
              <w:jc w:val="center"/>
              <w:rPr>
                <w:rFonts w:ascii="Calibri" w:hAnsi="Calibri" w:cs="Calibri"/>
                <w:color w:val="000000"/>
                <w:szCs w:val="22"/>
              </w:rPr>
            </w:pPr>
            <w:r>
              <w:rPr>
                <w:rFonts w:ascii="Calibri" w:hAnsi="Calibri" w:cs="Calibri"/>
                <w:color w:val="000000"/>
                <w:szCs w:val="22"/>
              </w:rPr>
              <w:t>100</w:t>
            </w:r>
          </w:p>
        </w:tc>
        <w:tc>
          <w:tcPr>
            <w:tcW w:w="2809" w:type="pct"/>
            <w:vAlign w:val="center"/>
          </w:tcPr>
          <w:p w14:paraId="2D4D537D" w14:textId="77777777" w:rsidR="002F362A" w:rsidRPr="007D6B03" w:rsidRDefault="002F362A" w:rsidP="00597ED1">
            <w:pPr>
              <w:spacing w:before="20" w:after="20" w:line="240" w:lineRule="auto"/>
              <w:rPr>
                <w:rFonts w:ascii="Times New Roman" w:hAnsi="Times New Roman" w:cs="Times New Roman"/>
                <w:bCs/>
                <w:sz w:val="18"/>
                <w:szCs w:val="18"/>
              </w:rPr>
            </w:pPr>
            <w:r w:rsidRPr="007D6B03">
              <w:rPr>
                <w:rFonts w:ascii="Times New Roman" w:hAnsi="Times New Roman" w:cs="Times New Roman"/>
                <w:sz w:val="18"/>
                <w:szCs w:val="18"/>
              </w:rPr>
              <w:t xml:space="preserve">5-64,  5-9,  5-1,  5-5,  5-4,  5-20,  23-4,  5-70,  52-26,  87-14,  87-32,  BHC-120,  GA-1,  NO.5,  NA-48,  GA23,  DB-500,  NO.36,  IGP-37,  PHULE-4,  </w:t>
            </w:r>
            <w:r w:rsidRPr="007D6B03">
              <w:rPr>
                <w:rFonts w:ascii="Times New Roman" w:hAnsi="Times New Roman" w:cs="Times New Roman"/>
                <w:bCs/>
                <w:sz w:val="18"/>
                <w:szCs w:val="18"/>
              </w:rPr>
              <w:t xml:space="preserve">COMP-II,  NO.14,  CH-32,  CH-4,  KOMKEMP,  NR-76-14,  GA-10, GOUDAGUDA,  IGP-11,  PHULE-2,  IGP-38,  RCR-64,  RCR-5-4,  IGP-50, EC-158673NC-62592,  NC-63595,  N-20,  N-35,  NR-73-13,  </w:t>
            </w:r>
            <w:r w:rsidRPr="007D6B03">
              <w:rPr>
                <w:rFonts w:ascii="Times New Roman" w:hAnsi="Times New Roman" w:cs="Times New Roman"/>
                <w:color w:val="000000"/>
                <w:sz w:val="18"/>
                <w:szCs w:val="18"/>
              </w:rPr>
              <w:t xml:space="preserve">M-3,  EC-158671,  NC-63586,  GA-2,  CH-7,  34-14,   GHETA No.1,   IGP-76,   EC- 158669,   EC- 158672,  </w:t>
            </w:r>
            <w:r w:rsidRPr="007D6B03">
              <w:rPr>
                <w:rFonts w:ascii="Times New Roman" w:hAnsi="Times New Roman" w:cs="Times New Roman"/>
                <w:sz w:val="18"/>
                <w:szCs w:val="18"/>
              </w:rPr>
              <w:t xml:space="preserve">41-52,  </w:t>
            </w:r>
            <w:r w:rsidRPr="007D6B03">
              <w:rPr>
                <w:rFonts w:ascii="Times New Roman" w:hAnsi="Times New Roman" w:cs="Times New Roman"/>
                <w:color w:val="000000"/>
                <w:sz w:val="18"/>
                <w:szCs w:val="18"/>
              </w:rPr>
              <w:t xml:space="preserve">89-25,  </w:t>
            </w:r>
            <w:r w:rsidRPr="007D6B03">
              <w:rPr>
                <w:rFonts w:ascii="Times New Roman" w:hAnsi="Times New Roman" w:cs="Times New Roman"/>
                <w:sz w:val="18"/>
                <w:szCs w:val="18"/>
              </w:rPr>
              <w:t xml:space="preserve">89-20,  </w:t>
            </w:r>
            <w:r w:rsidRPr="007D6B03">
              <w:rPr>
                <w:rFonts w:ascii="Times New Roman" w:hAnsi="Times New Roman" w:cs="Times New Roman"/>
                <w:color w:val="000000"/>
                <w:sz w:val="18"/>
                <w:szCs w:val="18"/>
              </w:rPr>
              <w:t xml:space="preserve">18-64,  </w:t>
            </w:r>
            <w:r w:rsidRPr="007D6B03">
              <w:rPr>
                <w:rFonts w:ascii="Times New Roman" w:hAnsi="Times New Roman" w:cs="Times New Roman"/>
                <w:sz w:val="18"/>
                <w:szCs w:val="18"/>
              </w:rPr>
              <w:t xml:space="preserve">41-50,  71-41,  CH-53,  IGP-234,  NO.1,  </w:t>
            </w:r>
            <w:r w:rsidRPr="007D6B03">
              <w:rPr>
                <w:rFonts w:ascii="Times New Roman" w:hAnsi="Times New Roman" w:cs="Times New Roman"/>
                <w:bCs/>
                <w:sz w:val="18"/>
                <w:szCs w:val="18"/>
              </w:rPr>
              <w:t xml:space="preserve">COMB-2,  MUTUNAY,  BPB-1,  </w:t>
            </w:r>
            <w:r w:rsidRPr="007D6B03">
              <w:rPr>
                <w:rFonts w:ascii="Times New Roman" w:hAnsi="Times New Roman" w:cs="Times New Roman"/>
                <w:color w:val="000000"/>
                <w:sz w:val="18"/>
                <w:szCs w:val="18"/>
              </w:rPr>
              <w:t xml:space="preserve">EC-158660,  </w:t>
            </w:r>
            <w:r w:rsidRPr="007D6B03">
              <w:rPr>
                <w:rFonts w:ascii="Times New Roman" w:hAnsi="Times New Roman" w:cs="Times New Roman"/>
                <w:bCs/>
                <w:sz w:val="18"/>
                <w:szCs w:val="18"/>
              </w:rPr>
              <w:t>EC-158670,  NC-62587,  NC-63588,  NC-63591,  NC-63597,  CWA-1,  GA-5, IGPN-2004-1</w:t>
            </w:r>
          </w:p>
        </w:tc>
      </w:tr>
      <w:tr w:rsidR="002F362A" w:rsidRPr="007D6B03" w14:paraId="6A78AEA7" w14:textId="77777777" w:rsidTr="00597ED1">
        <w:trPr>
          <w:trHeight w:val="109"/>
        </w:trPr>
        <w:tc>
          <w:tcPr>
            <w:tcW w:w="488" w:type="pct"/>
            <w:vMerge/>
            <w:vAlign w:val="center"/>
          </w:tcPr>
          <w:p w14:paraId="39CA7F03"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p>
        </w:tc>
        <w:tc>
          <w:tcPr>
            <w:tcW w:w="488" w:type="pct"/>
            <w:vMerge/>
            <w:vAlign w:val="center"/>
          </w:tcPr>
          <w:p w14:paraId="287757A7"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p>
        </w:tc>
        <w:tc>
          <w:tcPr>
            <w:tcW w:w="436" w:type="pct"/>
            <w:vAlign w:val="center"/>
          </w:tcPr>
          <w:p w14:paraId="056A790A" w14:textId="77777777" w:rsidR="002F362A" w:rsidRPr="007D6B03" w:rsidRDefault="002F362A" w:rsidP="003156ED">
            <w:pPr>
              <w:tabs>
                <w:tab w:val="center" w:pos="4513"/>
                <w:tab w:val="right" w:pos="9026"/>
              </w:tabs>
              <w:spacing w:before="20" w:after="20" w:line="240" w:lineRule="auto"/>
              <w:jc w:val="center"/>
              <w:rPr>
                <w:rFonts w:ascii="Times New Roman" w:hAnsi="Times New Roman" w:cs="Times New Roman"/>
                <w:sz w:val="18"/>
                <w:szCs w:val="18"/>
              </w:rPr>
            </w:pPr>
            <w:r w:rsidRPr="007D6B03">
              <w:rPr>
                <w:rFonts w:ascii="Times New Roman" w:hAnsi="Times New Roman" w:cs="Times New Roman"/>
                <w:sz w:val="18"/>
                <w:szCs w:val="18"/>
              </w:rPr>
              <w:t>Green</w:t>
            </w:r>
          </w:p>
        </w:tc>
        <w:tc>
          <w:tcPr>
            <w:tcW w:w="374" w:type="pct"/>
            <w:vAlign w:val="center"/>
          </w:tcPr>
          <w:p w14:paraId="60B2202A" w14:textId="77777777" w:rsidR="002F362A" w:rsidRPr="007D6B03" w:rsidRDefault="002F362A" w:rsidP="00426C29">
            <w:pPr>
              <w:spacing w:before="20" w:after="2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05" w:type="pct"/>
            <w:gridSpan w:val="2"/>
            <w:vAlign w:val="center"/>
          </w:tcPr>
          <w:p w14:paraId="2C88D98E" w14:textId="77777777" w:rsidR="002F362A" w:rsidRDefault="002F362A" w:rsidP="00597ED1">
            <w:pPr>
              <w:jc w:val="center"/>
              <w:rPr>
                <w:rFonts w:ascii="Calibri" w:hAnsi="Calibri" w:cs="Calibri"/>
                <w:color w:val="000000"/>
                <w:szCs w:val="22"/>
              </w:rPr>
            </w:pPr>
            <w:r>
              <w:rPr>
                <w:rFonts w:ascii="Calibri" w:hAnsi="Calibri" w:cs="Calibri"/>
                <w:color w:val="000000"/>
                <w:szCs w:val="22"/>
              </w:rPr>
              <w:t>-</w:t>
            </w:r>
          </w:p>
        </w:tc>
        <w:tc>
          <w:tcPr>
            <w:tcW w:w="2809" w:type="pct"/>
            <w:vAlign w:val="center"/>
          </w:tcPr>
          <w:p w14:paraId="190EDE73" w14:textId="77777777" w:rsidR="002F362A" w:rsidRPr="007D6B03" w:rsidRDefault="002F362A" w:rsidP="00597ED1">
            <w:pPr>
              <w:spacing w:before="20" w:after="20" w:line="240" w:lineRule="auto"/>
              <w:rPr>
                <w:rFonts w:ascii="Times New Roman" w:hAnsi="Times New Roman" w:cs="Times New Roman"/>
                <w:sz w:val="18"/>
                <w:szCs w:val="18"/>
              </w:rPr>
            </w:pPr>
            <w:r w:rsidRPr="007D6B03">
              <w:rPr>
                <w:rFonts w:ascii="Times New Roman" w:hAnsi="Times New Roman" w:cs="Times New Roman"/>
                <w:sz w:val="18"/>
                <w:szCs w:val="18"/>
              </w:rPr>
              <w:t>None</w:t>
            </w:r>
          </w:p>
        </w:tc>
      </w:tr>
      <w:tr w:rsidR="002F362A" w:rsidRPr="007D6B03" w14:paraId="3B2577AC" w14:textId="77777777" w:rsidTr="00597ED1">
        <w:trPr>
          <w:trHeight w:val="109"/>
        </w:trPr>
        <w:tc>
          <w:tcPr>
            <w:tcW w:w="488" w:type="pct"/>
            <w:vMerge w:val="restart"/>
            <w:vAlign w:val="center"/>
          </w:tcPr>
          <w:p w14:paraId="32D12472"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4</w:t>
            </w:r>
          </w:p>
        </w:tc>
        <w:tc>
          <w:tcPr>
            <w:tcW w:w="488" w:type="pct"/>
            <w:vAlign w:val="center"/>
          </w:tcPr>
          <w:p w14:paraId="1C6FF2D9"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r w:rsidRPr="007D6B03">
              <w:rPr>
                <w:rFonts w:ascii="Times New Roman" w:hAnsi="Times New Roman" w:cs="Times New Roman"/>
                <w:kern w:val="2"/>
                <w:sz w:val="18"/>
                <w:szCs w:val="18"/>
              </w:rPr>
              <w:t>Stem hairiness</w:t>
            </w:r>
          </w:p>
        </w:tc>
        <w:tc>
          <w:tcPr>
            <w:tcW w:w="436" w:type="pct"/>
            <w:vAlign w:val="center"/>
          </w:tcPr>
          <w:p w14:paraId="0DC4229C" w14:textId="77777777" w:rsidR="002F362A" w:rsidRPr="007D6B03" w:rsidRDefault="002F362A" w:rsidP="003156ED">
            <w:pPr>
              <w:tabs>
                <w:tab w:val="center" w:pos="4513"/>
                <w:tab w:val="right" w:pos="9026"/>
              </w:tabs>
              <w:spacing w:before="20" w:after="20" w:line="240" w:lineRule="auto"/>
              <w:jc w:val="center"/>
              <w:rPr>
                <w:rFonts w:ascii="Times New Roman" w:hAnsi="Times New Roman" w:cs="Times New Roman"/>
                <w:sz w:val="18"/>
                <w:szCs w:val="18"/>
              </w:rPr>
            </w:pPr>
            <w:r w:rsidRPr="007D6B03">
              <w:rPr>
                <w:rFonts w:ascii="Times New Roman" w:hAnsi="Times New Roman" w:cs="Times New Roman"/>
                <w:sz w:val="18"/>
                <w:szCs w:val="18"/>
              </w:rPr>
              <w:t>Sparse</w:t>
            </w:r>
          </w:p>
        </w:tc>
        <w:tc>
          <w:tcPr>
            <w:tcW w:w="374" w:type="pct"/>
            <w:vAlign w:val="center"/>
          </w:tcPr>
          <w:p w14:paraId="387081DB" w14:textId="77777777" w:rsidR="002F362A" w:rsidRPr="007D6B03" w:rsidRDefault="002F362A" w:rsidP="00426C29">
            <w:pPr>
              <w:spacing w:before="20" w:after="20" w:line="240" w:lineRule="auto"/>
              <w:jc w:val="center"/>
              <w:rPr>
                <w:rFonts w:ascii="Times New Roman" w:hAnsi="Times New Roman" w:cs="Times New Roman"/>
                <w:sz w:val="18"/>
                <w:szCs w:val="18"/>
              </w:rPr>
            </w:pPr>
            <w:r>
              <w:rPr>
                <w:rFonts w:ascii="Times New Roman" w:hAnsi="Times New Roman" w:cs="Times New Roman"/>
                <w:sz w:val="18"/>
                <w:szCs w:val="18"/>
              </w:rPr>
              <w:t>62</w:t>
            </w:r>
          </w:p>
        </w:tc>
        <w:tc>
          <w:tcPr>
            <w:tcW w:w="405" w:type="pct"/>
            <w:gridSpan w:val="2"/>
            <w:vAlign w:val="center"/>
          </w:tcPr>
          <w:p w14:paraId="4F327777" w14:textId="77777777" w:rsidR="002F362A" w:rsidRDefault="002F362A" w:rsidP="00597ED1">
            <w:pPr>
              <w:jc w:val="center"/>
              <w:rPr>
                <w:rFonts w:ascii="Calibri" w:hAnsi="Calibri" w:cs="Calibri"/>
                <w:color w:val="000000"/>
                <w:szCs w:val="22"/>
              </w:rPr>
            </w:pPr>
            <w:r>
              <w:rPr>
                <w:rFonts w:ascii="Calibri" w:hAnsi="Calibri" w:cs="Calibri"/>
                <w:color w:val="000000"/>
                <w:szCs w:val="22"/>
              </w:rPr>
              <w:t>87.32</w:t>
            </w:r>
          </w:p>
        </w:tc>
        <w:tc>
          <w:tcPr>
            <w:tcW w:w="2809" w:type="pct"/>
            <w:vAlign w:val="center"/>
          </w:tcPr>
          <w:p w14:paraId="5E1DDFF4" w14:textId="77777777" w:rsidR="002F362A" w:rsidRPr="007D6B03" w:rsidRDefault="002F362A" w:rsidP="00597ED1">
            <w:pPr>
              <w:spacing w:before="20" w:after="20" w:line="240" w:lineRule="auto"/>
              <w:rPr>
                <w:rFonts w:ascii="Times New Roman" w:hAnsi="Times New Roman" w:cs="Times New Roman"/>
                <w:bCs/>
                <w:sz w:val="18"/>
                <w:szCs w:val="18"/>
              </w:rPr>
            </w:pPr>
            <w:r w:rsidRPr="007D6B03">
              <w:rPr>
                <w:rFonts w:ascii="Times New Roman" w:hAnsi="Times New Roman" w:cs="Times New Roman"/>
                <w:sz w:val="18"/>
                <w:szCs w:val="18"/>
              </w:rPr>
              <w:t xml:space="preserve">5-64,  5-9,  5-1,  5-5,  5-4,  5-20,  23-4,  5-70,  52-26,  87-14,  87-32,  BHC-120,  GA-1,  NO.5,  NA-48,  DB-500,  NO.36,  IGP-37,  </w:t>
            </w:r>
            <w:r w:rsidRPr="007D6B03">
              <w:rPr>
                <w:rFonts w:ascii="Times New Roman" w:hAnsi="Times New Roman" w:cs="Times New Roman"/>
                <w:bCs/>
                <w:sz w:val="18"/>
                <w:szCs w:val="18"/>
              </w:rPr>
              <w:t xml:space="preserve">COMP-II,  NO.14,  CH-32,  CH-4,  KOMKEMP,  GOUDAGUDA,  IGP-11,  PHULE-2,  IGP-38,  RCR-64,  RCR-5-4,  EC-158673,  NC-62592,  NC-63595,  N-20,  N-35,  NR-73-13,  </w:t>
            </w:r>
            <w:r w:rsidRPr="007D6B03">
              <w:rPr>
                <w:rFonts w:ascii="Times New Roman" w:hAnsi="Times New Roman" w:cs="Times New Roman"/>
                <w:color w:val="000000"/>
                <w:sz w:val="18"/>
                <w:szCs w:val="18"/>
              </w:rPr>
              <w:t xml:space="preserve">EC-158671,  NC-63586,  GA-2,  CH-7,  34-14,   GHETA No.1,   IGP-76,   EC- 158669,  </w:t>
            </w:r>
            <w:r w:rsidRPr="007D6B03">
              <w:rPr>
                <w:rFonts w:ascii="Times New Roman" w:hAnsi="Times New Roman" w:cs="Times New Roman"/>
                <w:sz w:val="18"/>
                <w:szCs w:val="18"/>
              </w:rPr>
              <w:t xml:space="preserve">41-52,  </w:t>
            </w:r>
            <w:r w:rsidRPr="007D6B03">
              <w:rPr>
                <w:rFonts w:ascii="Times New Roman" w:hAnsi="Times New Roman" w:cs="Times New Roman"/>
                <w:color w:val="000000"/>
                <w:sz w:val="18"/>
                <w:szCs w:val="18"/>
              </w:rPr>
              <w:t xml:space="preserve">89-25,  </w:t>
            </w:r>
            <w:r w:rsidRPr="007D6B03">
              <w:rPr>
                <w:rFonts w:ascii="Times New Roman" w:hAnsi="Times New Roman" w:cs="Times New Roman"/>
                <w:sz w:val="18"/>
                <w:szCs w:val="18"/>
              </w:rPr>
              <w:t xml:space="preserve">89-20,  </w:t>
            </w:r>
            <w:r w:rsidRPr="007D6B03">
              <w:rPr>
                <w:rFonts w:ascii="Times New Roman" w:hAnsi="Times New Roman" w:cs="Times New Roman"/>
                <w:color w:val="000000"/>
                <w:sz w:val="18"/>
                <w:szCs w:val="18"/>
              </w:rPr>
              <w:t xml:space="preserve">18-64,  </w:t>
            </w:r>
            <w:r w:rsidRPr="007D6B03">
              <w:rPr>
                <w:rFonts w:ascii="Times New Roman" w:hAnsi="Times New Roman" w:cs="Times New Roman"/>
                <w:sz w:val="18"/>
                <w:szCs w:val="18"/>
              </w:rPr>
              <w:t xml:space="preserve">71-41,  CH-53,  IGP-234,  NO.1,  </w:t>
            </w:r>
            <w:r w:rsidRPr="007D6B03">
              <w:rPr>
                <w:rFonts w:ascii="Times New Roman" w:hAnsi="Times New Roman" w:cs="Times New Roman"/>
                <w:bCs/>
                <w:sz w:val="18"/>
                <w:szCs w:val="18"/>
              </w:rPr>
              <w:lastRenderedPageBreak/>
              <w:t xml:space="preserve">COMB-2,  MUTUNAY,  BPB-1,  </w:t>
            </w:r>
            <w:r w:rsidRPr="007D6B03">
              <w:rPr>
                <w:rFonts w:ascii="Times New Roman" w:hAnsi="Times New Roman" w:cs="Times New Roman"/>
                <w:color w:val="000000"/>
                <w:sz w:val="18"/>
                <w:szCs w:val="18"/>
              </w:rPr>
              <w:t xml:space="preserve">EC-158660,  </w:t>
            </w:r>
            <w:r w:rsidRPr="007D6B03">
              <w:rPr>
                <w:rFonts w:ascii="Times New Roman" w:hAnsi="Times New Roman" w:cs="Times New Roman"/>
                <w:bCs/>
                <w:sz w:val="18"/>
                <w:szCs w:val="18"/>
              </w:rPr>
              <w:t>EC-158670,  NC-62587,  NC-63588,  NC-63591,  NC-63597,  CWA-1,  IGPN-2004-1</w:t>
            </w:r>
          </w:p>
        </w:tc>
      </w:tr>
      <w:tr w:rsidR="002F362A" w:rsidRPr="007D6B03" w14:paraId="7FE844CC" w14:textId="77777777" w:rsidTr="00597ED1">
        <w:trPr>
          <w:trHeight w:val="109"/>
        </w:trPr>
        <w:tc>
          <w:tcPr>
            <w:tcW w:w="488" w:type="pct"/>
            <w:vMerge/>
            <w:vAlign w:val="center"/>
          </w:tcPr>
          <w:p w14:paraId="276CC7C5"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p>
        </w:tc>
        <w:tc>
          <w:tcPr>
            <w:tcW w:w="488" w:type="pct"/>
            <w:vAlign w:val="center"/>
          </w:tcPr>
          <w:p w14:paraId="13389295" w14:textId="77777777" w:rsidR="002F362A" w:rsidRPr="007D6B03"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p>
        </w:tc>
        <w:tc>
          <w:tcPr>
            <w:tcW w:w="436" w:type="pct"/>
            <w:vAlign w:val="center"/>
          </w:tcPr>
          <w:p w14:paraId="7C5C1293" w14:textId="77777777" w:rsidR="002F362A" w:rsidRPr="007D6B03" w:rsidRDefault="002F362A" w:rsidP="003156ED">
            <w:pPr>
              <w:tabs>
                <w:tab w:val="center" w:pos="4513"/>
                <w:tab w:val="right" w:pos="9026"/>
              </w:tabs>
              <w:spacing w:before="20" w:after="20" w:line="240" w:lineRule="auto"/>
              <w:jc w:val="center"/>
              <w:rPr>
                <w:rFonts w:ascii="Times New Roman" w:hAnsi="Times New Roman" w:cs="Times New Roman"/>
                <w:sz w:val="18"/>
                <w:szCs w:val="18"/>
              </w:rPr>
            </w:pPr>
            <w:r w:rsidRPr="007D6B03">
              <w:rPr>
                <w:rFonts w:ascii="Times New Roman" w:hAnsi="Times New Roman" w:cs="Times New Roman"/>
                <w:sz w:val="18"/>
                <w:szCs w:val="18"/>
              </w:rPr>
              <w:t>Dense</w:t>
            </w:r>
          </w:p>
        </w:tc>
        <w:tc>
          <w:tcPr>
            <w:tcW w:w="374" w:type="pct"/>
            <w:vAlign w:val="center"/>
          </w:tcPr>
          <w:p w14:paraId="7341974C" w14:textId="77777777" w:rsidR="002F362A" w:rsidRPr="007D6B03" w:rsidRDefault="002F362A" w:rsidP="00426C29">
            <w:pPr>
              <w:spacing w:before="20" w:after="2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405" w:type="pct"/>
            <w:gridSpan w:val="2"/>
            <w:vAlign w:val="center"/>
          </w:tcPr>
          <w:p w14:paraId="36562F3A" w14:textId="77777777" w:rsidR="002F362A" w:rsidRDefault="002F362A" w:rsidP="00597ED1">
            <w:pPr>
              <w:jc w:val="center"/>
              <w:rPr>
                <w:rFonts w:ascii="Calibri" w:hAnsi="Calibri" w:cs="Calibri"/>
                <w:color w:val="000000"/>
                <w:szCs w:val="22"/>
              </w:rPr>
            </w:pPr>
            <w:r>
              <w:rPr>
                <w:rFonts w:ascii="Calibri" w:hAnsi="Calibri" w:cs="Calibri"/>
                <w:color w:val="000000"/>
                <w:szCs w:val="22"/>
              </w:rPr>
              <w:t>12.68</w:t>
            </w:r>
          </w:p>
        </w:tc>
        <w:tc>
          <w:tcPr>
            <w:tcW w:w="2809" w:type="pct"/>
            <w:vAlign w:val="center"/>
          </w:tcPr>
          <w:p w14:paraId="235E9E36" w14:textId="77777777" w:rsidR="002F362A" w:rsidRPr="007D6B03" w:rsidRDefault="002F362A" w:rsidP="00597ED1">
            <w:pPr>
              <w:spacing w:before="20" w:after="20" w:line="240" w:lineRule="auto"/>
              <w:rPr>
                <w:rFonts w:ascii="Times New Roman" w:hAnsi="Times New Roman" w:cs="Times New Roman"/>
                <w:sz w:val="18"/>
                <w:szCs w:val="18"/>
              </w:rPr>
            </w:pPr>
            <w:r w:rsidRPr="007D6B03">
              <w:rPr>
                <w:rFonts w:ascii="Times New Roman" w:hAnsi="Times New Roman" w:cs="Times New Roman"/>
                <w:sz w:val="18"/>
                <w:szCs w:val="18"/>
              </w:rPr>
              <w:t xml:space="preserve">41-50, GA23, </w:t>
            </w:r>
            <w:r w:rsidRPr="007D6B03">
              <w:rPr>
                <w:rFonts w:ascii="Times New Roman" w:hAnsi="Times New Roman" w:cs="Times New Roman"/>
                <w:color w:val="000000"/>
                <w:sz w:val="18"/>
                <w:szCs w:val="18"/>
              </w:rPr>
              <w:t>M-3, PHULE</w:t>
            </w:r>
            <w:r w:rsidRPr="007D6B03">
              <w:rPr>
                <w:rFonts w:ascii="Times New Roman" w:hAnsi="Times New Roman" w:cs="Times New Roman"/>
                <w:sz w:val="18"/>
                <w:szCs w:val="18"/>
              </w:rPr>
              <w:t xml:space="preserve">-4,  </w:t>
            </w:r>
            <w:r w:rsidRPr="007D6B03">
              <w:rPr>
                <w:rFonts w:ascii="Times New Roman" w:hAnsi="Times New Roman" w:cs="Times New Roman"/>
                <w:bCs/>
                <w:sz w:val="18"/>
                <w:szCs w:val="18"/>
              </w:rPr>
              <w:t xml:space="preserve">NR-76-14,  GA-10,  IGP-50,  </w:t>
            </w:r>
            <w:r w:rsidRPr="007D6B03">
              <w:rPr>
                <w:rFonts w:ascii="Times New Roman" w:hAnsi="Times New Roman" w:cs="Times New Roman"/>
                <w:color w:val="000000"/>
                <w:sz w:val="18"/>
                <w:szCs w:val="18"/>
              </w:rPr>
              <w:t xml:space="preserve">EC- 158672, </w:t>
            </w:r>
            <w:r w:rsidRPr="007D6B03">
              <w:rPr>
                <w:rFonts w:ascii="Times New Roman" w:hAnsi="Times New Roman" w:cs="Times New Roman"/>
                <w:bCs/>
                <w:sz w:val="18"/>
                <w:szCs w:val="18"/>
              </w:rPr>
              <w:t>GA-5</w:t>
            </w:r>
          </w:p>
        </w:tc>
      </w:tr>
      <w:tr w:rsidR="002F362A" w:rsidRPr="007D6B03" w14:paraId="48A3860F" w14:textId="77777777" w:rsidTr="00597ED1">
        <w:trPr>
          <w:trHeight w:val="206"/>
        </w:trPr>
        <w:tc>
          <w:tcPr>
            <w:tcW w:w="488" w:type="pct"/>
            <w:vMerge w:val="restart"/>
            <w:vAlign w:val="center"/>
          </w:tcPr>
          <w:p w14:paraId="0CA43562" w14:textId="77777777" w:rsidR="002F362A" w:rsidRPr="00313F7D"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w:t>
            </w:r>
          </w:p>
        </w:tc>
        <w:tc>
          <w:tcPr>
            <w:tcW w:w="488" w:type="pct"/>
            <w:vMerge w:val="restart"/>
            <w:vAlign w:val="center"/>
          </w:tcPr>
          <w:p w14:paraId="12A09A0A" w14:textId="77777777" w:rsidR="002F362A" w:rsidRPr="00313F7D"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r w:rsidRPr="00313F7D">
              <w:rPr>
                <w:rFonts w:ascii="Times New Roman" w:hAnsi="Times New Roman" w:cs="Times New Roman"/>
                <w:bCs/>
                <w:color w:val="000000"/>
                <w:sz w:val="18"/>
                <w:szCs w:val="18"/>
              </w:rPr>
              <w:t xml:space="preserve">Leaf </w:t>
            </w:r>
            <w:proofErr w:type="spellStart"/>
            <w:r w:rsidRPr="00313F7D">
              <w:rPr>
                <w:rFonts w:ascii="Times New Roman" w:hAnsi="Times New Roman" w:cs="Times New Roman"/>
                <w:bCs/>
                <w:color w:val="000000"/>
                <w:sz w:val="18"/>
                <w:szCs w:val="18"/>
              </w:rPr>
              <w:t>colour</w:t>
            </w:r>
            <w:proofErr w:type="spellEnd"/>
          </w:p>
        </w:tc>
        <w:tc>
          <w:tcPr>
            <w:tcW w:w="436" w:type="pct"/>
            <w:vAlign w:val="center"/>
          </w:tcPr>
          <w:p w14:paraId="36423645" w14:textId="77777777" w:rsidR="002F362A" w:rsidRPr="00313F7D" w:rsidRDefault="002F362A" w:rsidP="00313F7D">
            <w:pPr>
              <w:tabs>
                <w:tab w:val="center" w:pos="4513"/>
                <w:tab w:val="right" w:pos="9026"/>
              </w:tabs>
              <w:spacing w:before="20" w:after="20" w:line="240" w:lineRule="auto"/>
              <w:jc w:val="center"/>
              <w:rPr>
                <w:rFonts w:ascii="Times New Roman" w:hAnsi="Times New Roman" w:cs="Times New Roman"/>
                <w:bCs/>
                <w:color w:val="000000"/>
                <w:sz w:val="18"/>
                <w:szCs w:val="18"/>
              </w:rPr>
            </w:pPr>
            <w:r w:rsidRPr="00313F7D">
              <w:rPr>
                <w:rFonts w:ascii="Times New Roman" w:hAnsi="Times New Roman" w:cs="Times New Roman"/>
                <w:bCs/>
                <w:color w:val="000000"/>
                <w:sz w:val="18"/>
                <w:szCs w:val="18"/>
              </w:rPr>
              <w:t>Light green</w:t>
            </w:r>
          </w:p>
        </w:tc>
        <w:tc>
          <w:tcPr>
            <w:tcW w:w="374" w:type="pct"/>
            <w:vAlign w:val="center"/>
          </w:tcPr>
          <w:p w14:paraId="2528B73B" w14:textId="77777777" w:rsidR="002F362A" w:rsidRPr="00313F7D" w:rsidRDefault="002F362A" w:rsidP="00426C29">
            <w:pPr>
              <w:spacing w:before="20" w:after="2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6</w:t>
            </w:r>
          </w:p>
        </w:tc>
        <w:tc>
          <w:tcPr>
            <w:tcW w:w="405" w:type="pct"/>
            <w:gridSpan w:val="2"/>
            <w:vAlign w:val="center"/>
          </w:tcPr>
          <w:p w14:paraId="260A14D2" w14:textId="77777777" w:rsidR="002F362A" w:rsidRDefault="002F362A" w:rsidP="00597ED1">
            <w:pPr>
              <w:jc w:val="center"/>
              <w:rPr>
                <w:rFonts w:ascii="Calibri" w:hAnsi="Calibri" w:cs="Calibri"/>
                <w:color w:val="000000"/>
                <w:szCs w:val="22"/>
              </w:rPr>
            </w:pPr>
            <w:r>
              <w:rPr>
                <w:rFonts w:ascii="Calibri" w:hAnsi="Calibri" w:cs="Calibri"/>
                <w:color w:val="000000"/>
                <w:szCs w:val="22"/>
              </w:rPr>
              <w:t>8.45</w:t>
            </w:r>
          </w:p>
        </w:tc>
        <w:tc>
          <w:tcPr>
            <w:tcW w:w="2809" w:type="pct"/>
            <w:vAlign w:val="center"/>
          </w:tcPr>
          <w:p w14:paraId="6BCD9394" w14:textId="77777777" w:rsidR="002F362A" w:rsidRPr="00313F7D" w:rsidRDefault="002F362A" w:rsidP="00597ED1">
            <w:pPr>
              <w:spacing w:before="20" w:after="20" w:line="240" w:lineRule="auto"/>
              <w:rPr>
                <w:rFonts w:ascii="Times New Roman" w:hAnsi="Times New Roman" w:cs="Times New Roman"/>
                <w:bCs/>
                <w:color w:val="000000"/>
                <w:sz w:val="18"/>
                <w:szCs w:val="18"/>
              </w:rPr>
            </w:pPr>
            <w:r w:rsidRPr="00313F7D">
              <w:rPr>
                <w:rFonts w:ascii="Times New Roman" w:hAnsi="Times New Roman" w:cs="Times New Roman"/>
                <w:bCs/>
                <w:color w:val="000000"/>
                <w:sz w:val="18"/>
                <w:szCs w:val="18"/>
              </w:rPr>
              <w:t>5-64, 41-50, CH-7, NA-48, NO.1, N-20</w:t>
            </w:r>
          </w:p>
        </w:tc>
      </w:tr>
      <w:tr w:rsidR="002F362A" w:rsidRPr="007D6B03" w14:paraId="252761ED" w14:textId="77777777" w:rsidTr="00597ED1">
        <w:tc>
          <w:tcPr>
            <w:tcW w:w="488" w:type="pct"/>
            <w:vMerge/>
            <w:vAlign w:val="center"/>
          </w:tcPr>
          <w:p w14:paraId="445AB980" w14:textId="77777777" w:rsidR="002F362A" w:rsidRPr="00313F7D"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p>
        </w:tc>
        <w:tc>
          <w:tcPr>
            <w:tcW w:w="488" w:type="pct"/>
            <w:vMerge/>
            <w:vAlign w:val="center"/>
          </w:tcPr>
          <w:p w14:paraId="678B4B59" w14:textId="77777777" w:rsidR="002F362A" w:rsidRPr="00313F7D"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p>
        </w:tc>
        <w:tc>
          <w:tcPr>
            <w:tcW w:w="436" w:type="pct"/>
            <w:vAlign w:val="center"/>
          </w:tcPr>
          <w:p w14:paraId="65D68C17" w14:textId="77777777" w:rsidR="002F362A" w:rsidRPr="00313F7D" w:rsidRDefault="002F362A" w:rsidP="00313F7D">
            <w:pPr>
              <w:tabs>
                <w:tab w:val="center" w:pos="4513"/>
                <w:tab w:val="right" w:pos="9026"/>
              </w:tabs>
              <w:spacing w:before="20" w:after="20" w:line="240" w:lineRule="auto"/>
              <w:jc w:val="center"/>
              <w:rPr>
                <w:rFonts w:ascii="Times New Roman" w:hAnsi="Times New Roman" w:cs="Times New Roman"/>
                <w:bCs/>
                <w:color w:val="000000"/>
                <w:sz w:val="18"/>
                <w:szCs w:val="18"/>
              </w:rPr>
            </w:pPr>
            <w:r w:rsidRPr="00313F7D">
              <w:rPr>
                <w:rFonts w:ascii="Times New Roman" w:hAnsi="Times New Roman" w:cs="Times New Roman"/>
                <w:bCs/>
                <w:color w:val="000000"/>
                <w:sz w:val="18"/>
                <w:szCs w:val="18"/>
              </w:rPr>
              <w:t>Green</w:t>
            </w:r>
          </w:p>
        </w:tc>
        <w:tc>
          <w:tcPr>
            <w:tcW w:w="374" w:type="pct"/>
            <w:vAlign w:val="center"/>
          </w:tcPr>
          <w:p w14:paraId="72C94ABC" w14:textId="77777777" w:rsidR="002F362A" w:rsidRPr="00313F7D" w:rsidRDefault="002F362A" w:rsidP="00426C29">
            <w:pPr>
              <w:spacing w:before="20" w:after="2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56</w:t>
            </w:r>
          </w:p>
        </w:tc>
        <w:tc>
          <w:tcPr>
            <w:tcW w:w="405" w:type="pct"/>
            <w:gridSpan w:val="2"/>
            <w:vAlign w:val="center"/>
          </w:tcPr>
          <w:p w14:paraId="2F44FC38" w14:textId="77777777" w:rsidR="002F362A" w:rsidRDefault="002F362A" w:rsidP="00597ED1">
            <w:pPr>
              <w:jc w:val="center"/>
              <w:rPr>
                <w:rFonts w:ascii="Calibri" w:hAnsi="Calibri" w:cs="Calibri"/>
                <w:color w:val="000000"/>
                <w:szCs w:val="22"/>
              </w:rPr>
            </w:pPr>
            <w:r>
              <w:rPr>
                <w:rFonts w:ascii="Calibri" w:hAnsi="Calibri" w:cs="Calibri"/>
                <w:color w:val="000000"/>
                <w:szCs w:val="22"/>
              </w:rPr>
              <w:t>78.87</w:t>
            </w:r>
          </w:p>
        </w:tc>
        <w:tc>
          <w:tcPr>
            <w:tcW w:w="2809" w:type="pct"/>
            <w:vAlign w:val="center"/>
          </w:tcPr>
          <w:p w14:paraId="048CB5CE" w14:textId="77777777" w:rsidR="002F362A" w:rsidRPr="00313F7D" w:rsidRDefault="002F362A" w:rsidP="00597ED1">
            <w:pPr>
              <w:spacing w:before="20" w:after="20" w:line="240" w:lineRule="auto"/>
              <w:rPr>
                <w:rFonts w:ascii="Times New Roman" w:hAnsi="Times New Roman" w:cs="Times New Roman"/>
                <w:bCs/>
                <w:color w:val="000000"/>
                <w:sz w:val="18"/>
                <w:szCs w:val="18"/>
              </w:rPr>
            </w:pPr>
            <w:r w:rsidRPr="00313F7D">
              <w:rPr>
                <w:rFonts w:ascii="Times New Roman" w:hAnsi="Times New Roman" w:cs="Times New Roman"/>
                <w:bCs/>
                <w:color w:val="000000"/>
                <w:sz w:val="18"/>
                <w:szCs w:val="18"/>
              </w:rPr>
              <w:t>5-9,  5-1,  5-5,  5-4,  5-20,  23-4,  5-70,  52-26,  87-14,  87-32,  BHC-120, GA23,  DB-500,  NO.36,  IGP-37,  PHULE-4,  COMP-II,  NO.14,  CH-32,  CH-4,  ,  GA-10, IGP-11,  PHULE-2,  IGP-38,  RCR-64,  RCR-5-4,  EC-158673, NC-62592,  NC-63595,  N-35,  NR-73-13,  M-3,  EC-158671,  NC-63586,  GA-2,  34-14,   GHETA No.1,   IGP-76,   EC- 158669,   EC- 158672,  41-52,  89-25,  89-20,  18-64,  71-41,  CH-53,  IGP-234,  BPB-1,  EC-158660,  EC-158670,  NC-62587,  NC-63591,  NC-63597,  CWA-1,  GA-5, IGPN-2004-1</w:t>
            </w:r>
          </w:p>
        </w:tc>
      </w:tr>
      <w:tr w:rsidR="002F362A" w:rsidRPr="007D6B03" w14:paraId="2DD06AFA" w14:textId="77777777" w:rsidTr="00597ED1">
        <w:tc>
          <w:tcPr>
            <w:tcW w:w="488" w:type="pct"/>
            <w:vMerge/>
            <w:vAlign w:val="center"/>
          </w:tcPr>
          <w:p w14:paraId="72E47C83" w14:textId="77777777" w:rsidR="002F362A" w:rsidRPr="00313F7D"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p>
        </w:tc>
        <w:tc>
          <w:tcPr>
            <w:tcW w:w="488" w:type="pct"/>
            <w:vMerge/>
            <w:vAlign w:val="center"/>
          </w:tcPr>
          <w:p w14:paraId="4289AF5E" w14:textId="77777777" w:rsidR="002F362A" w:rsidRPr="00313F7D" w:rsidRDefault="002F362A" w:rsidP="00597ED1">
            <w:pPr>
              <w:tabs>
                <w:tab w:val="center" w:pos="4513"/>
                <w:tab w:val="right" w:pos="9026"/>
              </w:tabs>
              <w:spacing w:before="20" w:after="20" w:line="240" w:lineRule="auto"/>
              <w:jc w:val="center"/>
              <w:rPr>
                <w:rFonts w:ascii="Times New Roman" w:hAnsi="Times New Roman" w:cs="Times New Roman"/>
                <w:bCs/>
                <w:color w:val="000000"/>
                <w:sz w:val="18"/>
                <w:szCs w:val="18"/>
              </w:rPr>
            </w:pPr>
          </w:p>
        </w:tc>
        <w:tc>
          <w:tcPr>
            <w:tcW w:w="436" w:type="pct"/>
            <w:vAlign w:val="center"/>
          </w:tcPr>
          <w:p w14:paraId="371973B4" w14:textId="77777777" w:rsidR="002F362A" w:rsidRPr="00313F7D" w:rsidRDefault="002F362A" w:rsidP="00313F7D">
            <w:pPr>
              <w:tabs>
                <w:tab w:val="center" w:pos="4513"/>
                <w:tab w:val="right" w:pos="9026"/>
              </w:tabs>
              <w:spacing w:before="20" w:after="20" w:line="240" w:lineRule="auto"/>
              <w:jc w:val="center"/>
              <w:rPr>
                <w:rFonts w:ascii="Times New Roman" w:hAnsi="Times New Roman" w:cs="Times New Roman"/>
                <w:bCs/>
                <w:color w:val="000000"/>
                <w:sz w:val="18"/>
                <w:szCs w:val="18"/>
              </w:rPr>
            </w:pPr>
            <w:r w:rsidRPr="00313F7D">
              <w:rPr>
                <w:rFonts w:ascii="Times New Roman" w:hAnsi="Times New Roman" w:cs="Times New Roman"/>
                <w:bCs/>
                <w:color w:val="000000"/>
                <w:sz w:val="18"/>
                <w:szCs w:val="18"/>
              </w:rPr>
              <w:t>Dark green</w:t>
            </w:r>
          </w:p>
        </w:tc>
        <w:tc>
          <w:tcPr>
            <w:tcW w:w="374" w:type="pct"/>
            <w:vAlign w:val="center"/>
          </w:tcPr>
          <w:p w14:paraId="66788FF6" w14:textId="77777777" w:rsidR="002F362A" w:rsidRPr="00313F7D" w:rsidRDefault="002F362A" w:rsidP="00426C29">
            <w:pPr>
              <w:spacing w:before="20" w:after="2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9</w:t>
            </w:r>
          </w:p>
        </w:tc>
        <w:tc>
          <w:tcPr>
            <w:tcW w:w="405" w:type="pct"/>
            <w:gridSpan w:val="2"/>
            <w:vAlign w:val="center"/>
          </w:tcPr>
          <w:p w14:paraId="3A37CCD3" w14:textId="77777777" w:rsidR="002F362A" w:rsidRDefault="002F362A" w:rsidP="00597ED1">
            <w:pPr>
              <w:jc w:val="center"/>
              <w:rPr>
                <w:rFonts w:ascii="Calibri" w:hAnsi="Calibri" w:cs="Calibri"/>
                <w:color w:val="000000"/>
                <w:szCs w:val="22"/>
              </w:rPr>
            </w:pPr>
            <w:r>
              <w:rPr>
                <w:rFonts w:ascii="Calibri" w:hAnsi="Calibri" w:cs="Calibri"/>
                <w:color w:val="000000"/>
                <w:szCs w:val="22"/>
              </w:rPr>
              <w:t>12.68</w:t>
            </w:r>
          </w:p>
        </w:tc>
        <w:tc>
          <w:tcPr>
            <w:tcW w:w="2809" w:type="pct"/>
            <w:vAlign w:val="center"/>
          </w:tcPr>
          <w:p w14:paraId="09B9892E" w14:textId="77777777" w:rsidR="002F362A" w:rsidRPr="00313F7D" w:rsidRDefault="002F362A" w:rsidP="00597ED1">
            <w:pPr>
              <w:spacing w:before="20" w:after="20" w:line="240" w:lineRule="auto"/>
              <w:rPr>
                <w:rFonts w:ascii="Times New Roman" w:hAnsi="Times New Roman" w:cs="Times New Roman"/>
                <w:bCs/>
                <w:color w:val="000000"/>
                <w:sz w:val="18"/>
                <w:szCs w:val="18"/>
              </w:rPr>
            </w:pPr>
            <w:r w:rsidRPr="00313F7D">
              <w:rPr>
                <w:rFonts w:ascii="Times New Roman" w:hAnsi="Times New Roman" w:cs="Times New Roman"/>
                <w:bCs/>
                <w:color w:val="000000"/>
                <w:sz w:val="18"/>
                <w:szCs w:val="18"/>
              </w:rPr>
              <w:t>GA-1, NO.5, COMB-2, KOMKEMP, NR-76-14, MUTUNAY, GOUDAGUDA, IGP-50, NC-63588</w:t>
            </w:r>
          </w:p>
        </w:tc>
      </w:tr>
      <w:tr w:rsidR="002F362A" w:rsidRPr="007D6B03" w14:paraId="12545617" w14:textId="77777777" w:rsidTr="00597ED1">
        <w:tc>
          <w:tcPr>
            <w:tcW w:w="488" w:type="pct"/>
            <w:vMerge w:val="restart"/>
            <w:vAlign w:val="center"/>
          </w:tcPr>
          <w:p w14:paraId="2FA4B451"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6</w:t>
            </w:r>
          </w:p>
        </w:tc>
        <w:tc>
          <w:tcPr>
            <w:tcW w:w="488" w:type="pct"/>
            <w:vMerge w:val="restart"/>
            <w:vAlign w:val="center"/>
          </w:tcPr>
          <w:p w14:paraId="5CA64371"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r w:rsidRPr="007D6B03">
              <w:rPr>
                <w:rFonts w:ascii="Times New Roman" w:hAnsi="Times New Roman" w:cs="Times New Roman"/>
                <w:kern w:val="2"/>
                <w:sz w:val="18"/>
                <w:szCs w:val="18"/>
              </w:rPr>
              <w:t>Leaf shape</w:t>
            </w:r>
          </w:p>
        </w:tc>
        <w:tc>
          <w:tcPr>
            <w:tcW w:w="436" w:type="pct"/>
            <w:vAlign w:val="center"/>
          </w:tcPr>
          <w:p w14:paraId="717632D8" w14:textId="77777777" w:rsidR="002F362A" w:rsidRPr="007D6B03" w:rsidRDefault="002F362A" w:rsidP="003156ED">
            <w:pPr>
              <w:tabs>
                <w:tab w:val="center" w:pos="4513"/>
                <w:tab w:val="right" w:pos="9026"/>
              </w:tabs>
              <w:spacing w:before="36" w:after="36" w:line="240" w:lineRule="auto"/>
              <w:jc w:val="center"/>
              <w:rPr>
                <w:rFonts w:ascii="Times New Roman" w:hAnsi="Times New Roman" w:cs="Times New Roman"/>
                <w:sz w:val="18"/>
                <w:szCs w:val="18"/>
              </w:rPr>
            </w:pPr>
            <w:r w:rsidRPr="007D6B03">
              <w:rPr>
                <w:rFonts w:ascii="Times New Roman" w:hAnsi="Times New Roman" w:cs="Times New Roman"/>
                <w:sz w:val="18"/>
                <w:szCs w:val="18"/>
              </w:rPr>
              <w:t>Narrow</w:t>
            </w:r>
          </w:p>
        </w:tc>
        <w:tc>
          <w:tcPr>
            <w:tcW w:w="374" w:type="pct"/>
            <w:vAlign w:val="center"/>
          </w:tcPr>
          <w:p w14:paraId="5E897EC7" w14:textId="77777777" w:rsidR="002F362A" w:rsidRPr="007D6B03" w:rsidRDefault="002F362A" w:rsidP="00426C29">
            <w:pPr>
              <w:spacing w:before="36" w:after="36"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405" w:type="pct"/>
            <w:gridSpan w:val="2"/>
            <w:vAlign w:val="center"/>
          </w:tcPr>
          <w:p w14:paraId="5BD1914D" w14:textId="77777777" w:rsidR="002F362A" w:rsidRDefault="002F362A" w:rsidP="00597ED1">
            <w:pPr>
              <w:jc w:val="center"/>
              <w:rPr>
                <w:rFonts w:ascii="Calibri" w:hAnsi="Calibri" w:cs="Calibri"/>
                <w:color w:val="000000"/>
                <w:szCs w:val="22"/>
              </w:rPr>
            </w:pPr>
            <w:r>
              <w:rPr>
                <w:rFonts w:ascii="Calibri" w:hAnsi="Calibri" w:cs="Calibri"/>
                <w:color w:val="000000"/>
                <w:szCs w:val="22"/>
              </w:rPr>
              <w:t>5.63</w:t>
            </w:r>
          </w:p>
        </w:tc>
        <w:tc>
          <w:tcPr>
            <w:tcW w:w="2809" w:type="pct"/>
            <w:vAlign w:val="center"/>
          </w:tcPr>
          <w:p w14:paraId="11C01E3A" w14:textId="77777777" w:rsidR="002F362A" w:rsidRPr="007D6B03" w:rsidRDefault="002F362A" w:rsidP="00597ED1">
            <w:pPr>
              <w:spacing w:before="36" w:after="36" w:line="240" w:lineRule="auto"/>
              <w:rPr>
                <w:rFonts w:ascii="Times New Roman" w:hAnsi="Times New Roman" w:cs="Times New Roman"/>
                <w:bCs/>
                <w:sz w:val="18"/>
                <w:szCs w:val="18"/>
              </w:rPr>
            </w:pPr>
            <w:r w:rsidRPr="007D6B03">
              <w:rPr>
                <w:rFonts w:ascii="Times New Roman" w:hAnsi="Times New Roman" w:cs="Times New Roman"/>
                <w:sz w:val="18"/>
                <w:szCs w:val="18"/>
              </w:rPr>
              <w:t xml:space="preserve">23-4, </w:t>
            </w:r>
            <w:r w:rsidRPr="007D6B03">
              <w:rPr>
                <w:rFonts w:ascii="Times New Roman" w:hAnsi="Times New Roman" w:cs="Times New Roman"/>
                <w:color w:val="000000"/>
                <w:sz w:val="18"/>
                <w:szCs w:val="18"/>
              </w:rPr>
              <w:t xml:space="preserve">GHETA No.1,   </w:t>
            </w:r>
            <w:r w:rsidRPr="007D6B03">
              <w:rPr>
                <w:rFonts w:ascii="Times New Roman" w:hAnsi="Times New Roman" w:cs="Times New Roman"/>
                <w:sz w:val="18"/>
                <w:szCs w:val="18"/>
              </w:rPr>
              <w:t xml:space="preserve">NA-48, </w:t>
            </w:r>
            <w:r w:rsidRPr="007D6B03">
              <w:rPr>
                <w:rFonts w:ascii="Times New Roman" w:hAnsi="Times New Roman" w:cs="Times New Roman"/>
                <w:bCs/>
                <w:sz w:val="18"/>
                <w:szCs w:val="18"/>
              </w:rPr>
              <w:t>CWA-1</w:t>
            </w:r>
          </w:p>
        </w:tc>
      </w:tr>
      <w:tr w:rsidR="002F362A" w:rsidRPr="007D6B03" w14:paraId="3749850D" w14:textId="77777777" w:rsidTr="00597ED1">
        <w:tc>
          <w:tcPr>
            <w:tcW w:w="488" w:type="pct"/>
            <w:vMerge/>
            <w:vAlign w:val="center"/>
          </w:tcPr>
          <w:p w14:paraId="48775A9D"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p>
        </w:tc>
        <w:tc>
          <w:tcPr>
            <w:tcW w:w="488" w:type="pct"/>
            <w:vMerge/>
            <w:vAlign w:val="center"/>
          </w:tcPr>
          <w:p w14:paraId="25DC23F6"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p>
        </w:tc>
        <w:tc>
          <w:tcPr>
            <w:tcW w:w="436" w:type="pct"/>
            <w:vAlign w:val="center"/>
          </w:tcPr>
          <w:p w14:paraId="095C4F90" w14:textId="77777777" w:rsidR="002F362A" w:rsidRPr="007D6B03" w:rsidRDefault="002F362A" w:rsidP="003156ED">
            <w:pPr>
              <w:tabs>
                <w:tab w:val="center" w:pos="4513"/>
                <w:tab w:val="right" w:pos="9026"/>
              </w:tabs>
              <w:spacing w:before="36" w:after="36" w:line="240" w:lineRule="auto"/>
              <w:jc w:val="center"/>
              <w:rPr>
                <w:rFonts w:ascii="Times New Roman" w:hAnsi="Times New Roman" w:cs="Times New Roman"/>
                <w:color w:val="000000"/>
                <w:sz w:val="18"/>
                <w:szCs w:val="18"/>
              </w:rPr>
            </w:pPr>
            <w:r w:rsidRPr="007D6B03">
              <w:rPr>
                <w:rFonts w:ascii="Times New Roman" w:hAnsi="Times New Roman" w:cs="Times New Roman"/>
                <w:color w:val="000000"/>
                <w:sz w:val="18"/>
                <w:szCs w:val="18"/>
              </w:rPr>
              <w:t>Medium</w:t>
            </w:r>
          </w:p>
        </w:tc>
        <w:tc>
          <w:tcPr>
            <w:tcW w:w="374" w:type="pct"/>
            <w:vAlign w:val="center"/>
          </w:tcPr>
          <w:p w14:paraId="35650DD2" w14:textId="77777777" w:rsidR="002F362A" w:rsidRPr="007D6B03" w:rsidRDefault="002F362A" w:rsidP="00426C29">
            <w:pPr>
              <w:spacing w:before="36" w:after="36" w:line="240" w:lineRule="auto"/>
              <w:jc w:val="center"/>
              <w:rPr>
                <w:rFonts w:ascii="Times New Roman" w:hAnsi="Times New Roman" w:cs="Times New Roman"/>
                <w:sz w:val="18"/>
                <w:szCs w:val="18"/>
              </w:rPr>
            </w:pPr>
            <w:r>
              <w:rPr>
                <w:rFonts w:ascii="Times New Roman" w:hAnsi="Times New Roman" w:cs="Times New Roman"/>
                <w:sz w:val="18"/>
                <w:szCs w:val="18"/>
              </w:rPr>
              <w:t>63</w:t>
            </w:r>
          </w:p>
        </w:tc>
        <w:tc>
          <w:tcPr>
            <w:tcW w:w="405" w:type="pct"/>
            <w:gridSpan w:val="2"/>
            <w:vAlign w:val="center"/>
          </w:tcPr>
          <w:p w14:paraId="00D00836" w14:textId="77777777" w:rsidR="002F362A" w:rsidRDefault="002F362A" w:rsidP="00597ED1">
            <w:pPr>
              <w:jc w:val="center"/>
              <w:rPr>
                <w:rFonts w:ascii="Calibri" w:hAnsi="Calibri" w:cs="Calibri"/>
                <w:color w:val="000000"/>
                <w:szCs w:val="22"/>
              </w:rPr>
            </w:pPr>
            <w:r>
              <w:rPr>
                <w:rFonts w:ascii="Calibri" w:hAnsi="Calibri" w:cs="Calibri"/>
                <w:color w:val="000000"/>
                <w:szCs w:val="22"/>
              </w:rPr>
              <w:t>88.73</w:t>
            </w:r>
          </w:p>
        </w:tc>
        <w:tc>
          <w:tcPr>
            <w:tcW w:w="2809" w:type="pct"/>
            <w:vAlign w:val="center"/>
          </w:tcPr>
          <w:p w14:paraId="47D7A7B4" w14:textId="77777777" w:rsidR="002F362A" w:rsidRPr="007D6B03" w:rsidRDefault="002F362A" w:rsidP="00597ED1">
            <w:pPr>
              <w:spacing w:before="36" w:after="36" w:line="240" w:lineRule="auto"/>
              <w:rPr>
                <w:rFonts w:ascii="Times New Roman" w:hAnsi="Times New Roman" w:cs="Times New Roman"/>
                <w:bCs/>
                <w:sz w:val="18"/>
                <w:szCs w:val="18"/>
              </w:rPr>
            </w:pPr>
            <w:r w:rsidRPr="007D6B03">
              <w:rPr>
                <w:rFonts w:ascii="Times New Roman" w:hAnsi="Times New Roman" w:cs="Times New Roman"/>
                <w:sz w:val="18"/>
                <w:szCs w:val="18"/>
              </w:rPr>
              <w:t xml:space="preserve">5-64,  5-9,  5-1,  5-5,  5-4,  5-20,  5-70,  87-14,  87-32,  BHC-120,  GA-1,  NO.5,  GA23,  DB-500,  NO.36,  IGP-37,  PHULE-4,  </w:t>
            </w:r>
            <w:r w:rsidRPr="007D6B03">
              <w:rPr>
                <w:rFonts w:ascii="Times New Roman" w:hAnsi="Times New Roman" w:cs="Times New Roman"/>
                <w:bCs/>
                <w:sz w:val="18"/>
                <w:szCs w:val="18"/>
              </w:rPr>
              <w:t xml:space="preserve">COMP-II,  NO.14,  CH-32,  CH-4,  KOMKEMP,  NR-76-14,  GA-10, PHULE-2,  IGP-38,  RCR-64,  RCR-5-4,  IGP-50, EC-158673, NC-62592,  NC-63595,  N-20,  N-35,  NR-73-13,  </w:t>
            </w:r>
            <w:r w:rsidRPr="007D6B03">
              <w:rPr>
                <w:rFonts w:ascii="Times New Roman" w:hAnsi="Times New Roman" w:cs="Times New Roman"/>
                <w:color w:val="000000"/>
                <w:sz w:val="18"/>
                <w:szCs w:val="18"/>
              </w:rPr>
              <w:t xml:space="preserve">M-3, NC-63586,  GA-2,  CH-7,  34-14,   IGP-76,   EC- 158669,   EC- 158672,  </w:t>
            </w:r>
            <w:r w:rsidRPr="007D6B03">
              <w:rPr>
                <w:rFonts w:ascii="Times New Roman" w:hAnsi="Times New Roman" w:cs="Times New Roman"/>
                <w:sz w:val="18"/>
                <w:szCs w:val="18"/>
              </w:rPr>
              <w:t xml:space="preserve">41-52,  </w:t>
            </w:r>
            <w:r w:rsidRPr="007D6B03">
              <w:rPr>
                <w:rFonts w:ascii="Times New Roman" w:hAnsi="Times New Roman" w:cs="Times New Roman"/>
                <w:color w:val="000000"/>
                <w:sz w:val="18"/>
                <w:szCs w:val="18"/>
              </w:rPr>
              <w:t xml:space="preserve">89-25,  </w:t>
            </w:r>
            <w:r w:rsidRPr="007D6B03">
              <w:rPr>
                <w:rFonts w:ascii="Times New Roman" w:hAnsi="Times New Roman" w:cs="Times New Roman"/>
                <w:sz w:val="18"/>
                <w:szCs w:val="18"/>
              </w:rPr>
              <w:t xml:space="preserve">89-20,  </w:t>
            </w:r>
            <w:r w:rsidRPr="007D6B03">
              <w:rPr>
                <w:rFonts w:ascii="Times New Roman" w:hAnsi="Times New Roman" w:cs="Times New Roman"/>
                <w:color w:val="000000"/>
                <w:sz w:val="18"/>
                <w:szCs w:val="18"/>
              </w:rPr>
              <w:t xml:space="preserve">18-64,  </w:t>
            </w:r>
            <w:r w:rsidRPr="007D6B03">
              <w:rPr>
                <w:rFonts w:ascii="Times New Roman" w:hAnsi="Times New Roman" w:cs="Times New Roman"/>
                <w:sz w:val="18"/>
                <w:szCs w:val="18"/>
              </w:rPr>
              <w:t xml:space="preserve">41-50,  71-41,  CH-53,  IGP-234,  NO.1,  </w:t>
            </w:r>
            <w:r w:rsidRPr="007D6B03">
              <w:rPr>
                <w:rFonts w:ascii="Times New Roman" w:hAnsi="Times New Roman" w:cs="Times New Roman"/>
                <w:bCs/>
                <w:sz w:val="18"/>
                <w:szCs w:val="18"/>
              </w:rPr>
              <w:t xml:space="preserve">COMB-2,  MUTUNAY,  BPB-1,  </w:t>
            </w:r>
            <w:r w:rsidRPr="007D6B03">
              <w:rPr>
                <w:rFonts w:ascii="Times New Roman" w:hAnsi="Times New Roman" w:cs="Times New Roman"/>
                <w:color w:val="000000"/>
                <w:sz w:val="18"/>
                <w:szCs w:val="18"/>
              </w:rPr>
              <w:t xml:space="preserve">EC-158660,  </w:t>
            </w:r>
            <w:r w:rsidRPr="007D6B03">
              <w:rPr>
                <w:rFonts w:ascii="Times New Roman" w:hAnsi="Times New Roman" w:cs="Times New Roman"/>
                <w:bCs/>
                <w:sz w:val="18"/>
                <w:szCs w:val="18"/>
              </w:rPr>
              <w:t>EC-158670,  NC-62587,  NC-63588,  NC-63591,  NC-63597,  GA-5, IGPN-2004-1.</w:t>
            </w:r>
          </w:p>
        </w:tc>
      </w:tr>
      <w:tr w:rsidR="002F362A" w:rsidRPr="007D6B03" w14:paraId="5F650CF4" w14:textId="77777777" w:rsidTr="00597ED1">
        <w:tc>
          <w:tcPr>
            <w:tcW w:w="488" w:type="pct"/>
            <w:vMerge/>
            <w:vAlign w:val="center"/>
          </w:tcPr>
          <w:p w14:paraId="1A820ECE"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p>
        </w:tc>
        <w:tc>
          <w:tcPr>
            <w:tcW w:w="488" w:type="pct"/>
            <w:vMerge/>
            <w:vAlign w:val="center"/>
          </w:tcPr>
          <w:p w14:paraId="0A7EA877"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p>
        </w:tc>
        <w:tc>
          <w:tcPr>
            <w:tcW w:w="436" w:type="pct"/>
            <w:vAlign w:val="center"/>
          </w:tcPr>
          <w:p w14:paraId="3811967A" w14:textId="77777777" w:rsidR="002F362A" w:rsidRPr="007D6B03" w:rsidRDefault="002F362A" w:rsidP="003156ED">
            <w:pPr>
              <w:tabs>
                <w:tab w:val="center" w:pos="4513"/>
                <w:tab w:val="right" w:pos="9026"/>
              </w:tabs>
              <w:spacing w:before="36" w:after="36" w:line="240" w:lineRule="auto"/>
              <w:jc w:val="center"/>
              <w:rPr>
                <w:rFonts w:ascii="Times New Roman" w:hAnsi="Times New Roman" w:cs="Times New Roman"/>
                <w:color w:val="000000"/>
                <w:sz w:val="18"/>
                <w:szCs w:val="18"/>
              </w:rPr>
            </w:pPr>
            <w:r w:rsidRPr="007D6B03">
              <w:rPr>
                <w:rFonts w:ascii="Times New Roman" w:hAnsi="Times New Roman" w:cs="Times New Roman"/>
                <w:color w:val="000000"/>
                <w:sz w:val="18"/>
                <w:szCs w:val="18"/>
              </w:rPr>
              <w:t>Broad</w:t>
            </w:r>
          </w:p>
        </w:tc>
        <w:tc>
          <w:tcPr>
            <w:tcW w:w="374" w:type="pct"/>
            <w:vAlign w:val="center"/>
          </w:tcPr>
          <w:p w14:paraId="15C69778" w14:textId="77777777" w:rsidR="002F362A" w:rsidRPr="007D6B03" w:rsidRDefault="002F362A" w:rsidP="00426C29">
            <w:pPr>
              <w:tabs>
                <w:tab w:val="left" w:pos="180"/>
                <w:tab w:val="center" w:pos="4513"/>
                <w:tab w:val="right" w:pos="9026"/>
              </w:tabs>
              <w:spacing w:before="36" w:after="36"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405" w:type="pct"/>
            <w:gridSpan w:val="2"/>
            <w:vAlign w:val="center"/>
          </w:tcPr>
          <w:p w14:paraId="7EADA591" w14:textId="77777777" w:rsidR="002F362A" w:rsidRDefault="002F362A" w:rsidP="00597ED1">
            <w:pPr>
              <w:jc w:val="center"/>
              <w:rPr>
                <w:rFonts w:ascii="Calibri" w:hAnsi="Calibri" w:cs="Calibri"/>
                <w:color w:val="000000"/>
                <w:szCs w:val="22"/>
              </w:rPr>
            </w:pPr>
            <w:r>
              <w:rPr>
                <w:rFonts w:ascii="Calibri" w:hAnsi="Calibri" w:cs="Calibri"/>
                <w:color w:val="000000"/>
                <w:szCs w:val="22"/>
              </w:rPr>
              <w:t>5.63</w:t>
            </w:r>
          </w:p>
        </w:tc>
        <w:tc>
          <w:tcPr>
            <w:tcW w:w="2809" w:type="pct"/>
            <w:vAlign w:val="center"/>
          </w:tcPr>
          <w:p w14:paraId="66B596BF" w14:textId="77777777" w:rsidR="002F362A" w:rsidRPr="007D6B03" w:rsidRDefault="002F362A" w:rsidP="00597ED1">
            <w:pPr>
              <w:tabs>
                <w:tab w:val="left" w:pos="180"/>
                <w:tab w:val="center" w:pos="4513"/>
                <w:tab w:val="right" w:pos="9026"/>
              </w:tabs>
              <w:spacing w:before="36" w:after="36" w:line="240" w:lineRule="auto"/>
              <w:rPr>
                <w:rFonts w:ascii="Times New Roman" w:hAnsi="Times New Roman" w:cs="Times New Roman"/>
                <w:bCs/>
                <w:sz w:val="18"/>
                <w:szCs w:val="18"/>
              </w:rPr>
            </w:pPr>
            <w:r w:rsidRPr="007D6B03">
              <w:rPr>
                <w:rFonts w:ascii="Times New Roman" w:hAnsi="Times New Roman" w:cs="Times New Roman"/>
                <w:sz w:val="18"/>
                <w:szCs w:val="18"/>
              </w:rPr>
              <w:t xml:space="preserve">52-26, </w:t>
            </w:r>
            <w:r w:rsidRPr="007D6B03">
              <w:rPr>
                <w:rFonts w:ascii="Times New Roman" w:hAnsi="Times New Roman" w:cs="Times New Roman"/>
                <w:bCs/>
                <w:sz w:val="18"/>
                <w:szCs w:val="18"/>
              </w:rPr>
              <w:t>GOUDAGUDA, IGP-11, EC</w:t>
            </w:r>
            <w:r w:rsidRPr="007D6B03">
              <w:rPr>
                <w:rFonts w:ascii="Times New Roman" w:hAnsi="Times New Roman" w:cs="Times New Roman"/>
                <w:color w:val="000000"/>
                <w:sz w:val="18"/>
                <w:szCs w:val="18"/>
              </w:rPr>
              <w:t>-158671</w:t>
            </w:r>
          </w:p>
        </w:tc>
      </w:tr>
      <w:tr w:rsidR="002F362A" w:rsidRPr="007D6B03" w14:paraId="44453EDD" w14:textId="77777777" w:rsidTr="00597ED1">
        <w:trPr>
          <w:trHeight w:val="109"/>
        </w:trPr>
        <w:tc>
          <w:tcPr>
            <w:tcW w:w="488" w:type="pct"/>
            <w:vMerge w:val="restart"/>
            <w:vAlign w:val="center"/>
          </w:tcPr>
          <w:p w14:paraId="42AED83D"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w:t>
            </w:r>
          </w:p>
        </w:tc>
        <w:tc>
          <w:tcPr>
            <w:tcW w:w="488" w:type="pct"/>
            <w:vMerge w:val="restart"/>
            <w:vAlign w:val="center"/>
          </w:tcPr>
          <w:p w14:paraId="48AA6FB4"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r w:rsidRPr="007D6B03">
              <w:rPr>
                <w:rFonts w:ascii="Times New Roman" w:hAnsi="Times New Roman" w:cs="Times New Roman"/>
                <w:kern w:val="2"/>
                <w:sz w:val="18"/>
                <w:szCs w:val="18"/>
              </w:rPr>
              <w:t>Leaf size</w:t>
            </w:r>
          </w:p>
        </w:tc>
        <w:tc>
          <w:tcPr>
            <w:tcW w:w="436" w:type="pct"/>
            <w:vAlign w:val="center"/>
          </w:tcPr>
          <w:p w14:paraId="4D8C3A89" w14:textId="77777777" w:rsidR="002F362A" w:rsidRPr="007D6B03" w:rsidRDefault="002F362A" w:rsidP="003156ED">
            <w:pPr>
              <w:tabs>
                <w:tab w:val="center" w:pos="4513"/>
                <w:tab w:val="right" w:pos="9026"/>
              </w:tabs>
              <w:spacing w:before="36" w:after="36" w:line="240" w:lineRule="auto"/>
              <w:jc w:val="center"/>
              <w:rPr>
                <w:rFonts w:ascii="Times New Roman" w:hAnsi="Times New Roman" w:cs="Times New Roman"/>
                <w:color w:val="000000"/>
                <w:sz w:val="18"/>
                <w:szCs w:val="18"/>
              </w:rPr>
            </w:pPr>
            <w:r w:rsidRPr="007D6B03">
              <w:rPr>
                <w:rFonts w:ascii="Times New Roman" w:hAnsi="Times New Roman" w:cs="Times New Roman"/>
                <w:color w:val="000000"/>
                <w:sz w:val="18"/>
                <w:szCs w:val="18"/>
              </w:rPr>
              <w:t>Small</w:t>
            </w:r>
          </w:p>
        </w:tc>
        <w:tc>
          <w:tcPr>
            <w:tcW w:w="374" w:type="pct"/>
            <w:vAlign w:val="center"/>
          </w:tcPr>
          <w:p w14:paraId="17AE7410" w14:textId="77777777" w:rsidR="002F362A" w:rsidRPr="007D6B03" w:rsidRDefault="002F362A" w:rsidP="00426C29">
            <w:pPr>
              <w:tabs>
                <w:tab w:val="left" w:pos="180"/>
                <w:tab w:val="center" w:pos="4513"/>
                <w:tab w:val="right" w:pos="9026"/>
              </w:tabs>
              <w:spacing w:before="36" w:after="36"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405" w:type="pct"/>
            <w:gridSpan w:val="2"/>
            <w:vAlign w:val="center"/>
          </w:tcPr>
          <w:p w14:paraId="1AA73892" w14:textId="77777777" w:rsidR="002F362A" w:rsidRDefault="002F362A" w:rsidP="00597ED1">
            <w:pPr>
              <w:jc w:val="center"/>
              <w:rPr>
                <w:rFonts w:ascii="Calibri" w:hAnsi="Calibri" w:cs="Calibri"/>
                <w:color w:val="000000"/>
                <w:szCs w:val="22"/>
              </w:rPr>
            </w:pPr>
            <w:r>
              <w:rPr>
                <w:rFonts w:ascii="Calibri" w:hAnsi="Calibri" w:cs="Calibri"/>
                <w:color w:val="000000"/>
                <w:szCs w:val="22"/>
              </w:rPr>
              <w:t>7.04</w:t>
            </w:r>
          </w:p>
        </w:tc>
        <w:tc>
          <w:tcPr>
            <w:tcW w:w="2809" w:type="pct"/>
            <w:vAlign w:val="center"/>
          </w:tcPr>
          <w:p w14:paraId="1C31F9B4" w14:textId="77777777" w:rsidR="002F362A" w:rsidRPr="007D6B03" w:rsidRDefault="002F362A" w:rsidP="00597ED1">
            <w:pPr>
              <w:tabs>
                <w:tab w:val="left" w:pos="180"/>
                <w:tab w:val="center" w:pos="4513"/>
                <w:tab w:val="right" w:pos="9026"/>
              </w:tabs>
              <w:spacing w:before="36" w:after="36" w:line="240" w:lineRule="auto"/>
              <w:rPr>
                <w:rFonts w:ascii="Times New Roman" w:hAnsi="Times New Roman" w:cs="Times New Roman"/>
                <w:sz w:val="18"/>
                <w:szCs w:val="18"/>
              </w:rPr>
            </w:pPr>
            <w:r w:rsidRPr="007D6B03">
              <w:rPr>
                <w:rFonts w:ascii="Times New Roman" w:hAnsi="Times New Roman" w:cs="Times New Roman"/>
                <w:sz w:val="18"/>
                <w:szCs w:val="18"/>
              </w:rPr>
              <w:t xml:space="preserve">5-5, 52-26, GA-1, </w:t>
            </w:r>
            <w:r w:rsidRPr="007D6B03">
              <w:rPr>
                <w:rFonts w:ascii="Times New Roman" w:hAnsi="Times New Roman" w:cs="Times New Roman"/>
                <w:bCs/>
                <w:sz w:val="18"/>
                <w:szCs w:val="18"/>
              </w:rPr>
              <w:t>NR-76-14, EC-158673</w:t>
            </w:r>
          </w:p>
        </w:tc>
      </w:tr>
      <w:tr w:rsidR="002F362A" w:rsidRPr="007D6B03" w14:paraId="1B4EB3A4" w14:textId="77777777" w:rsidTr="00597ED1">
        <w:tc>
          <w:tcPr>
            <w:tcW w:w="488" w:type="pct"/>
            <w:vMerge/>
            <w:vAlign w:val="center"/>
          </w:tcPr>
          <w:p w14:paraId="2F898146"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p>
        </w:tc>
        <w:tc>
          <w:tcPr>
            <w:tcW w:w="488" w:type="pct"/>
            <w:vMerge/>
            <w:vAlign w:val="center"/>
          </w:tcPr>
          <w:p w14:paraId="49311DDD"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p>
        </w:tc>
        <w:tc>
          <w:tcPr>
            <w:tcW w:w="436" w:type="pct"/>
            <w:vAlign w:val="center"/>
          </w:tcPr>
          <w:p w14:paraId="7C539367" w14:textId="77777777" w:rsidR="002F362A" w:rsidRPr="007D6B03" w:rsidRDefault="002F362A" w:rsidP="003156ED">
            <w:pPr>
              <w:tabs>
                <w:tab w:val="center" w:pos="4513"/>
                <w:tab w:val="right" w:pos="9026"/>
              </w:tabs>
              <w:spacing w:before="36" w:after="36" w:line="240" w:lineRule="auto"/>
              <w:jc w:val="center"/>
              <w:rPr>
                <w:rFonts w:ascii="Times New Roman" w:hAnsi="Times New Roman" w:cs="Times New Roman"/>
                <w:color w:val="000000"/>
                <w:sz w:val="18"/>
                <w:szCs w:val="18"/>
              </w:rPr>
            </w:pPr>
            <w:r w:rsidRPr="007D6B03">
              <w:rPr>
                <w:rFonts w:ascii="Times New Roman" w:hAnsi="Times New Roman" w:cs="Times New Roman"/>
                <w:color w:val="000000"/>
                <w:sz w:val="18"/>
                <w:szCs w:val="18"/>
              </w:rPr>
              <w:t>Medium</w:t>
            </w:r>
          </w:p>
        </w:tc>
        <w:tc>
          <w:tcPr>
            <w:tcW w:w="374" w:type="pct"/>
            <w:vAlign w:val="center"/>
          </w:tcPr>
          <w:p w14:paraId="2D4ADABE" w14:textId="77777777" w:rsidR="002F362A" w:rsidRPr="007D6B03" w:rsidRDefault="002F362A" w:rsidP="00426C29">
            <w:pPr>
              <w:spacing w:before="36" w:after="36" w:line="240" w:lineRule="auto"/>
              <w:jc w:val="center"/>
              <w:rPr>
                <w:rFonts w:ascii="Times New Roman" w:hAnsi="Times New Roman" w:cs="Times New Roman"/>
                <w:sz w:val="18"/>
                <w:szCs w:val="18"/>
              </w:rPr>
            </w:pPr>
            <w:r>
              <w:rPr>
                <w:rFonts w:ascii="Times New Roman" w:hAnsi="Times New Roman" w:cs="Times New Roman"/>
                <w:sz w:val="18"/>
                <w:szCs w:val="18"/>
              </w:rPr>
              <w:t>57</w:t>
            </w:r>
          </w:p>
        </w:tc>
        <w:tc>
          <w:tcPr>
            <w:tcW w:w="405" w:type="pct"/>
            <w:gridSpan w:val="2"/>
            <w:vAlign w:val="center"/>
          </w:tcPr>
          <w:p w14:paraId="2BB67C79" w14:textId="77777777" w:rsidR="002F362A" w:rsidRDefault="002F362A" w:rsidP="00597ED1">
            <w:pPr>
              <w:jc w:val="center"/>
              <w:rPr>
                <w:rFonts w:ascii="Calibri" w:hAnsi="Calibri" w:cs="Calibri"/>
                <w:color w:val="000000"/>
                <w:szCs w:val="22"/>
              </w:rPr>
            </w:pPr>
            <w:r>
              <w:rPr>
                <w:rFonts w:ascii="Calibri" w:hAnsi="Calibri" w:cs="Calibri"/>
                <w:color w:val="000000"/>
                <w:szCs w:val="22"/>
              </w:rPr>
              <w:t>80.28</w:t>
            </w:r>
          </w:p>
        </w:tc>
        <w:tc>
          <w:tcPr>
            <w:tcW w:w="2809" w:type="pct"/>
            <w:vAlign w:val="center"/>
          </w:tcPr>
          <w:p w14:paraId="12D1F272" w14:textId="77777777" w:rsidR="002F362A" w:rsidRPr="007D6B03" w:rsidRDefault="002F362A" w:rsidP="00597ED1">
            <w:pPr>
              <w:spacing w:before="36" w:after="36" w:line="240" w:lineRule="auto"/>
              <w:rPr>
                <w:rFonts w:ascii="Times New Roman" w:hAnsi="Times New Roman" w:cs="Times New Roman"/>
                <w:bCs/>
                <w:sz w:val="18"/>
                <w:szCs w:val="18"/>
              </w:rPr>
            </w:pPr>
            <w:r w:rsidRPr="007D6B03">
              <w:rPr>
                <w:rFonts w:ascii="Times New Roman" w:hAnsi="Times New Roman" w:cs="Times New Roman"/>
                <w:sz w:val="18"/>
                <w:szCs w:val="18"/>
              </w:rPr>
              <w:t xml:space="preserve">5-64,  5-9,  5-1,  5-4,  5-20, 5-70, 87-14,  87-32,  BHC-120, NO.5,  NA-48,  GA23,  DB-500,  NO.36, </w:t>
            </w:r>
            <w:r w:rsidRPr="007D6B03">
              <w:rPr>
                <w:rFonts w:ascii="Times New Roman" w:hAnsi="Times New Roman" w:cs="Times New Roman"/>
                <w:bCs/>
                <w:sz w:val="18"/>
                <w:szCs w:val="18"/>
              </w:rPr>
              <w:t xml:space="preserve">COMP-II,  NO.14,  CH-32,  CH-4,  KOMKEMP, IGP-11,  PHULE-2,  IGP-38,  RCR-64,  RCR-5-4,  IGP-50, NC-62592,  NC-63595,  N-20,  NR-73-13,  </w:t>
            </w:r>
            <w:r w:rsidRPr="007D6B03">
              <w:rPr>
                <w:rFonts w:ascii="Times New Roman" w:hAnsi="Times New Roman" w:cs="Times New Roman"/>
                <w:color w:val="000000"/>
                <w:sz w:val="18"/>
                <w:szCs w:val="18"/>
              </w:rPr>
              <w:t xml:space="preserve">M-3,  EC-158671,  NC-63586,  GA-2,  CH-7,  34-14,   GHETA No.1,   IGP-76,   EC- 158669,   EC- 158672,  </w:t>
            </w:r>
            <w:r w:rsidRPr="007D6B03">
              <w:rPr>
                <w:rFonts w:ascii="Times New Roman" w:hAnsi="Times New Roman" w:cs="Times New Roman"/>
                <w:sz w:val="18"/>
                <w:szCs w:val="18"/>
              </w:rPr>
              <w:t xml:space="preserve">41-52,  </w:t>
            </w:r>
            <w:r w:rsidRPr="007D6B03">
              <w:rPr>
                <w:rFonts w:ascii="Times New Roman" w:hAnsi="Times New Roman" w:cs="Times New Roman"/>
                <w:color w:val="000000"/>
                <w:sz w:val="18"/>
                <w:szCs w:val="18"/>
              </w:rPr>
              <w:t xml:space="preserve">89-25,  </w:t>
            </w:r>
            <w:r w:rsidRPr="007D6B03">
              <w:rPr>
                <w:rFonts w:ascii="Times New Roman" w:hAnsi="Times New Roman" w:cs="Times New Roman"/>
                <w:sz w:val="18"/>
                <w:szCs w:val="18"/>
              </w:rPr>
              <w:t xml:space="preserve">89-20,  </w:t>
            </w:r>
            <w:r w:rsidRPr="007D6B03">
              <w:rPr>
                <w:rFonts w:ascii="Times New Roman" w:hAnsi="Times New Roman" w:cs="Times New Roman"/>
                <w:color w:val="000000"/>
                <w:sz w:val="18"/>
                <w:szCs w:val="18"/>
              </w:rPr>
              <w:t xml:space="preserve">18-64,  </w:t>
            </w:r>
            <w:r w:rsidRPr="007D6B03">
              <w:rPr>
                <w:rFonts w:ascii="Times New Roman" w:hAnsi="Times New Roman" w:cs="Times New Roman"/>
                <w:sz w:val="18"/>
                <w:szCs w:val="18"/>
              </w:rPr>
              <w:t xml:space="preserve">41-50,  71-41,  CH-53,  IGP-234,  NO.1,  </w:t>
            </w:r>
            <w:r w:rsidRPr="007D6B03">
              <w:rPr>
                <w:rFonts w:ascii="Times New Roman" w:hAnsi="Times New Roman" w:cs="Times New Roman"/>
                <w:bCs/>
                <w:sz w:val="18"/>
                <w:szCs w:val="18"/>
              </w:rPr>
              <w:t xml:space="preserve">COMB-2,  MUTUNAY,  </w:t>
            </w:r>
            <w:r w:rsidRPr="007D6B03">
              <w:rPr>
                <w:rFonts w:ascii="Times New Roman" w:hAnsi="Times New Roman" w:cs="Times New Roman"/>
                <w:color w:val="000000"/>
                <w:sz w:val="18"/>
                <w:szCs w:val="18"/>
              </w:rPr>
              <w:t xml:space="preserve">EC-158660,  </w:t>
            </w:r>
            <w:r w:rsidRPr="007D6B03">
              <w:rPr>
                <w:rFonts w:ascii="Times New Roman" w:hAnsi="Times New Roman" w:cs="Times New Roman"/>
                <w:bCs/>
                <w:sz w:val="18"/>
                <w:szCs w:val="18"/>
              </w:rPr>
              <w:t>NC-62587,  NC-63588,  NC-63597,  CWA-1,  GA-5, IGPN-2004-1</w:t>
            </w:r>
          </w:p>
        </w:tc>
      </w:tr>
      <w:tr w:rsidR="002F362A" w:rsidRPr="007D6B03" w14:paraId="4535F757" w14:textId="77777777" w:rsidTr="00597ED1">
        <w:trPr>
          <w:trHeight w:val="85"/>
        </w:trPr>
        <w:tc>
          <w:tcPr>
            <w:tcW w:w="488" w:type="pct"/>
            <w:vMerge/>
            <w:vAlign w:val="center"/>
          </w:tcPr>
          <w:p w14:paraId="354E6535"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p>
        </w:tc>
        <w:tc>
          <w:tcPr>
            <w:tcW w:w="488" w:type="pct"/>
            <w:vMerge/>
            <w:vAlign w:val="center"/>
          </w:tcPr>
          <w:p w14:paraId="1B8D78CC"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p>
        </w:tc>
        <w:tc>
          <w:tcPr>
            <w:tcW w:w="436" w:type="pct"/>
            <w:vAlign w:val="center"/>
          </w:tcPr>
          <w:p w14:paraId="1D5FFC15" w14:textId="77777777" w:rsidR="002F362A" w:rsidRPr="007D6B03" w:rsidRDefault="002F362A" w:rsidP="003156ED">
            <w:pPr>
              <w:tabs>
                <w:tab w:val="center" w:pos="4513"/>
                <w:tab w:val="right" w:pos="9026"/>
              </w:tabs>
              <w:spacing w:before="36" w:after="36" w:line="240" w:lineRule="auto"/>
              <w:jc w:val="center"/>
              <w:rPr>
                <w:rFonts w:ascii="Times New Roman" w:hAnsi="Times New Roman" w:cs="Times New Roman"/>
                <w:color w:val="000000"/>
                <w:sz w:val="18"/>
                <w:szCs w:val="18"/>
              </w:rPr>
            </w:pPr>
            <w:r w:rsidRPr="007D6B03">
              <w:rPr>
                <w:rFonts w:ascii="Times New Roman" w:hAnsi="Times New Roman" w:cs="Times New Roman"/>
                <w:color w:val="000000"/>
                <w:sz w:val="18"/>
                <w:szCs w:val="18"/>
              </w:rPr>
              <w:t>Large</w:t>
            </w:r>
          </w:p>
        </w:tc>
        <w:tc>
          <w:tcPr>
            <w:tcW w:w="374" w:type="pct"/>
            <w:vAlign w:val="center"/>
          </w:tcPr>
          <w:p w14:paraId="06568088" w14:textId="77777777" w:rsidR="002F362A" w:rsidRPr="007D6B03" w:rsidRDefault="002F362A" w:rsidP="00426C29">
            <w:pPr>
              <w:tabs>
                <w:tab w:val="center" w:pos="4513"/>
                <w:tab w:val="right" w:pos="9026"/>
              </w:tabs>
              <w:spacing w:before="36" w:after="36"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405" w:type="pct"/>
            <w:gridSpan w:val="2"/>
            <w:vAlign w:val="center"/>
          </w:tcPr>
          <w:p w14:paraId="3F8D9F26" w14:textId="77777777" w:rsidR="002F362A" w:rsidRDefault="002F362A" w:rsidP="00597ED1">
            <w:pPr>
              <w:jc w:val="center"/>
              <w:rPr>
                <w:rFonts w:ascii="Calibri" w:hAnsi="Calibri" w:cs="Calibri"/>
                <w:color w:val="000000"/>
                <w:szCs w:val="22"/>
              </w:rPr>
            </w:pPr>
            <w:r>
              <w:rPr>
                <w:rFonts w:ascii="Calibri" w:hAnsi="Calibri" w:cs="Calibri"/>
                <w:color w:val="000000"/>
                <w:szCs w:val="22"/>
              </w:rPr>
              <w:t>12.68</w:t>
            </w:r>
          </w:p>
        </w:tc>
        <w:tc>
          <w:tcPr>
            <w:tcW w:w="2809" w:type="pct"/>
            <w:vAlign w:val="center"/>
          </w:tcPr>
          <w:p w14:paraId="371F420E" w14:textId="77777777" w:rsidR="002F362A" w:rsidRPr="007D6B03" w:rsidRDefault="002F362A" w:rsidP="00597ED1">
            <w:pPr>
              <w:tabs>
                <w:tab w:val="center" w:pos="4513"/>
                <w:tab w:val="right" w:pos="9026"/>
              </w:tabs>
              <w:spacing w:before="36" w:after="36" w:line="240" w:lineRule="auto"/>
              <w:rPr>
                <w:rFonts w:ascii="Times New Roman" w:hAnsi="Times New Roman" w:cs="Times New Roman"/>
                <w:sz w:val="18"/>
                <w:szCs w:val="18"/>
              </w:rPr>
            </w:pPr>
            <w:r w:rsidRPr="007D6B03">
              <w:rPr>
                <w:rFonts w:ascii="Times New Roman" w:hAnsi="Times New Roman" w:cs="Times New Roman"/>
                <w:sz w:val="18"/>
                <w:szCs w:val="18"/>
              </w:rPr>
              <w:t xml:space="preserve">23-4, IGP-37, PHULE-4, </w:t>
            </w:r>
            <w:r w:rsidRPr="007D6B03">
              <w:rPr>
                <w:rFonts w:ascii="Times New Roman" w:hAnsi="Times New Roman" w:cs="Times New Roman"/>
                <w:bCs/>
                <w:sz w:val="18"/>
                <w:szCs w:val="18"/>
              </w:rPr>
              <w:t>BPB-1, GA-10, GOUDAGUDA, EC-158670, NC-63591, N-35</w:t>
            </w:r>
          </w:p>
        </w:tc>
      </w:tr>
      <w:tr w:rsidR="002F362A" w:rsidRPr="007D6B03" w14:paraId="350977F1" w14:textId="77777777" w:rsidTr="00597ED1">
        <w:tc>
          <w:tcPr>
            <w:tcW w:w="488" w:type="pct"/>
            <w:vMerge w:val="restart"/>
            <w:vAlign w:val="center"/>
          </w:tcPr>
          <w:p w14:paraId="425E9FCB"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488" w:type="pct"/>
            <w:vMerge w:val="restart"/>
            <w:vAlign w:val="center"/>
          </w:tcPr>
          <w:p w14:paraId="43250AC2"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r w:rsidRPr="007D6B03">
              <w:rPr>
                <w:rFonts w:ascii="Times New Roman" w:hAnsi="Times New Roman" w:cs="Times New Roman"/>
                <w:sz w:val="18"/>
                <w:szCs w:val="18"/>
              </w:rPr>
              <w:t>Leaf serration of margin</w:t>
            </w:r>
          </w:p>
        </w:tc>
        <w:tc>
          <w:tcPr>
            <w:tcW w:w="436" w:type="pct"/>
            <w:vAlign w:val="center"/>
          </w:tcPr>
          <w:p w14:paraId="7F1A9069" w14:textId="77777777" w:rsidR="002F362A" w:rsidRPr="007D6B03" w:rsidRDefault="002F362A" w:rsidP="003156ED">
            <w:pPr>
              <w:tabs>
                <w:tab w:val="center" w:pos="4513"/>
                <w:tab w:val="right" w:pos="9026"/>
              </w:tabs>
              <w:spacing w:before="36" w:after="36" w:line="240" w:lineRule="auto"/>
              <w:jc w:val="center"/>
              <w:rPr>
                <w:rFonts w:ascii="Times New Roman" w:hAnsi="Times New Roman" w:cs="Times New Roman"/>
                <w:sz w:val="18"/>
                <w:szCs w:val="18"/>
              </w:rPr>
            </w:pPr>
            <w:r w:rsidRPr="007D6B03">
              <w:rPr>
                <w:rFonts w:ascii="Times New Roman" w:hAnsi="Times New Roman" w:cs="Times New Roman"/>
                <w:sz w:val="18"/>
                <w:szCs w:val="18"/>
              </w:rPr>
              <w:t>entire</w:t>
            </w:r>
          </w:p>
        </w:tc>
        <w:tc>
          <w:tcPr>
            <w:tcW w:w="374" w:type="pct"/>
            <w:vAlign w:val="center"/>
          </w:tcPr>
          <w:p w14:paraId="3923077A" w14:textId="77777777" w:rsidR="002F362A" w:rsidRPr="007D6B03" w:rsidRDefault="002F362A" w:rsidP="00426C29">
            <w:pPr>
              <w:tabs>
                <w:tab w:val="left" w:pos="180"/>
                <w:tab w:val="center" w:pos="4513"/>
                <w:tab w:val="right" w:pos="9026"/>
              </w:tabs>
              <w:spacing w:before="36" w:after="36"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405" w:type="pct"/>
            <w:gridSpan w:val="2"/>
            <w:vAlign w:val="center"/>
          </w:tcPr>
          <w:p w14:paraId="0FE2AC90" w14:textId="77777777" w:rsidR="002F362A" w:rsidRDefault="002F362A" w:rsidP="00597ED1">
            <w:pPr>
              <w:jc w:val="center"/>
              <w:rPr>
                <w:rFonts w:ascii="Calibri" w:hAnsi="Calibri" w:cs="Calibri"/>
                <w:color w:val="000000"/>
                <w:szCs w:val="22"/>
              </w:rPr>
            </w:pPr>
            <w:r>
              <w:rPr>
                <w:rFonts w:ascii="Calibri" w:hAnsi="Calibri" w:cs="Calibri"/>
                <w:color w:val="000000"/>
                <w:szCs w:val="22"/>
              </w:rPr>
              <w:t>12.68</w:t>
            </w:r>
          </w:p>
        </w:tc>
        <w:tc>
          <w:tcPr>
            <w:tcW w:w="2809" w:type="pct"/>
            <w:vAlign w:val="center"/>
          </w:tcPr>
          <w:p w14:paraId="0602D09B" w14:textId="77777777" w:rsidR="002F362A" w:rsidRPr="007D6B03" w:rsidRDefault="002F362A" w:rsidP="00597ED1">
            <w:pPr>
              <w:tabs>
                <w:tab w:val="left" w:pos="180"/>
                <w:tab w:val="center" w:pos="4513"/>
                <w:tab w:val="right" w:pos="9026"/>
              </w:tabs>
              <w:spacing w:before="36" w:after="36" w:line="240" w:lineRule="auto"/>
              <w:rPr>
                <w:rFonts w:ascii="Times New Roman" w:hAnsi="Times New Roman" w:cs="Times New Roman"/>
                <w:sz w:val="18"/>
                <w:szCs w:val="18"/>
              </w:rPr>
            </w:pPr>
            <w:r w:rsidRPr="007D6B03">
              <w:rPr>
                <w:rFonts w:ascii="Times New Roman" w:hAnsi="Times New Roman" w:cs="Times New Roman"/>
                <w:sz w:val="18"/>
                <w:szCs w:val="18"/>
              </w:rPr>
              <w:t xml:space="preserve">89-20,  </w:t>
            </w:r>
            <w:r w:rsidRPr="007D6B03">
              <w:rPr>
                <w:rFonts w:ascii="Times New Roman" w:hAnsi="Times New Roman" w:cs="Times New Roman"/>
                <w:bCs/>
                <w:sz w:val="18"/>
                <w:szCs w:val="18"/>
              </w:rPr>
              <w:t>IGP-38, NC-63591,</w:t>
            </w:r>
            <w:r w:rsidRPr="007D6B03">
              <w:rPr>
                <w:rFonts w:ascii="Times New Roman" w:hAnsi="Times New Roman" w:cs="Times New Roman"/>
                <w:sz w:val="18"/>
                <w:szCs w:val="18"/>
              </w:rPr>
              <w:t xml:space="preserve"> 5-5, 5-20, DB-500, NO.1, </w:t>
            </w:r>
            <w:r w:rsidRPr="007D6B03">
              <w:rPr>
                <w:rFonts w:ascii="Times New Roman" w:hAnsi="Times New Roman" w:cs="Times New Roman"/>
                <w:bCs/>
                <w:sz w:val="18"/>
                <w:szCs w:val="18"/>
              </w:rPr>
              <w:t>NO.14, RCR-5-4</w:t>
            </w:r>
          </w:p>
        </w:tc>
      </w:tr>
      <w:tr w:rsidR="002F362A" w:rsidRPr="007D6B03" w14:paraId="5841D5E4" w14:textId="77777777" w:rsidTr="00597ED1">
        <w:tc>
          <w:tcPr>
            <w:tcW w:w="488" w:type="pct"/>
            <w:vMerge/>
            <w:vAlign w:val="center"/>
          </w:tcPr>
          <w:p w14:paraId="474B23C7"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p>
        </w:tc>
        <w:tc>
          <w:tcPr>
            <w:tcW w:w="488" w:type="pct"/>
            <w:vMerge/>
            <w:vAlign w:val="center"/>
          </w:tcPr>
          <w:p w14:paraId="28A87138"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p>
        </w:tc>
        <w:tc>
          <w:tcPr>
            <w:tcW w:w="436" w:type="pct"/>
            <w:tcBorders>
              <w:bottom w:val="single" w:sz="4" w:space="0" w:color="000000"/>
            </w:tcBorders>
            <w:vAlign w:val="center"/>
          </w:tcPr>
          <w:p w14:paraId="610C48B5" w14:textId="77777777" w:rsidR="002F362A" w:rsidRPr="007D6B03" w:rsidRDefault="002F362A" w:rsidP="003156ED">
            <w:pPr>
              <w:tabs>
                <w:tab w:val="center" w:pos="4513"/>
                <w:tab w:val="right" w:pos="9026"/>
              </w:tabs>
              <w:spacing w:before="36" w:after="36" w:line="240" w:lineRule="auto"/>
              <w:jc w:val="center"/>
              <w:rPr>
                <w:rFonts w:ascii="Times New Roman" w:hAnsi="Times New Roman" w:cs="Times New Roman"/>
                <w:sz w:val="18"/>
                <w:szCs w:val="18"/>
              </w:rPr>
            </w:pPr>
            <w:r w:rsidRPr="007D6B03">
              <w:rPr>
                <w:rFonts w:ascii="Times New Roman" w:hAnsi="Times New Roman" w:cs="Times New Roman"/>
                <w:sz w:val="18"/>
                <w:szCs w:val="18"/>
              </w:rPr>
              <w:t>serrate</w:t>
            </w:r>
          </w:p>
        </w:tc>
        <w:tc>
          <w:tcPr>
            <w:tcW w:w="374" w:type="pct"/>
            <w:tcBorders>
              <w:bottom w:val="single" w:sz="4" w:space="0" w:color="000000"/>
            </w:tcBorders>
            <w:vAlign w:val="center"/>
          </w:tcPr>
          <w:p w14:paraId="2F4E4004" w14:textId="77777777" w:rsidR="002F362A" w:rsidRPr="007D6B03" w:rsidRDefault="002F362A" w:rsidP="00426C29">
            <w:pPr>
              <w:spacing w:before="36" w:after="36" w:line="240" w:lineRule="auto"/>
              <w:jc w:val="center"/>
              <w:rPr>
                <w:rFonts w:ascii="Times New Roman" w:hAnsi="Times New Roman" w:cs="Times New Roman"/>
                <w:sz w:val="18"/>
                <w:szCs w:val="18"/>
              </w:rPr>
            </w:pPr>
            <w:r>
              <w:rPr>
                <w:rFonts w:ascii="Times New Roman" w:hAnsi="Times New Roman" w:cs="Times New Roman"/>
                <w:sz w:val="18"/>
                <w:szCs w:val="18"/>
              </w:rPr>
              <w:t>62</w:t>
            </w:r>
          </w:p>
        </w:tc>
        <w:tc>
          <w:tcPr>
            <w:tcW w:w="405" w:type="pct"/>
            <w:gridSpan w:val="2"/>
            <w:tcBorders>
              <w:bottom w:val="single" w:sz="4" w:space="0" w:color="000000"/>
            </w:tcBorders>
            <w:vAlign w:val="center"/>
          </w:tcPr>
          <w:p w14:paraId="67FAA162" w14:textId="77777777" w:rsidR="002F362A" w:rsidRDefault="002F362A" w:rsidP="00597ED1">
            <w:pPr>
              <w:jc w:val="center"/>
              <w:rPr>
                <w:rFonts w:ascii="Calibri" w:hAnsi="Calibri" w:cs="Calibri"/>
                <w:color w:val="000000"/>
                <w:szCs w:val="22"/>
              </w:rPr>
            </w:pPr>
            <w:r>
              <w:rPr>
                <w:rFonts w:ascii="Calibri" w:hAnsi="Calibri" w:cs="Calibri"/>
                <w:color w:val="000000"/>
                <w:szCs w:val="22"/>
              </w:rPr>
              <w:t>87.32</w:t>
            </w:r>
          </w:p>
        </w:tc>
        <w:tc>
          <w:tcPr>
            <w:tcW w:w="2809" w:type="pct"/>
            <w:tcBorders>
              <w:bottom w:val="single" w:sz="4" w:space="0" w:color="000000"/>
            </w:tcBorders>
            <w:vAlign w:val="center"/>
          </w:tcPr>
          <w:p w14:paraId="150E14D4" w14:textId="77777777" w:rsidR="002F362A" w:rsidRPr="007D6B03" w:rsidRDefault="002F362A" w:rsidP="00597ED1">
            <w:pPr>
              <w:spacing w:before="36" w:after="36" w:line="240" w:lineRule="auto"/>
              <w:rPr>
                <w:rFonts w:ascii="Times New Roman" w:hAnsi="Times New Roman" w:cs="Times New Roman"/>
                <w:bCs/>
                <w:sz w:val="18"/>
                <w:szCs w:val="18"/>
              </w:rPr>
            </w:pPr>
            <w:r w:rsidRPr="007D6B03">
              <w:rPr>
                <w:rFonts w:ascii="Times New Roman" w:hAnsi="Times New Roman" w:cs="Times New Roman"/>
                <w:sz w:val="18"/>
                <w:szCs w:val="18"/>
              </w:rPr>
              <w:t xml:space="preserve">5-64,  5-9,  5-1,  5-4, 23-4,  5-70,  52-26,  87-14,  87-32,  BHC-120,  GA-1,  NO.5,  NA-48,  GA23,  NO.36,  IGP-37,  PHULE-4,  </w:t>
            </w:r>
            <w:r w:rsidRPr="007D6B03">
              <w:rPr>
                <w:rFonts w:ascii="Times New Roman" w:hAnsi="Times New Roman" w:cs="Times New Roman"/>
                <w:bCs/>
                <w:sz w:val="18"/>
                <w:szCs w:val="18"/>
              </w:rPr>
              <w:t>COMP-II,  CH-32,  CH-4,  KOMKEMP,  NR-76-14,  GA-</w:t>
            </w:r>
            <w:r w:rsidRPr="007D6B03">
              <w:rPr>
                <w:rFonts w:ascii="Times New Roman" w:hAnsi="Times New Roman" w:cs="Times New Roman"/>
                <w:bCs/>
                <w:sz w:val="18"/>
                <w:szCs w:val="18"/>
              </w:rPr>
              <w:lastRenderedPageBreak/>
              <w:t xml:space="preserve">10, GOUDAGUDA,  IGP-11,  PHULE-2,  RCR-64,  IGP-50, EC-158673, NC-62592,  NC-63595,  N-20,  N-35,  NR-73-13,  </w:t>
            </w:r>
            <w:r w:rsidRPr="007D6B03">
              <w:rPr>
                <w:rFonts w:ascii="Times New Roman" w:hAnsi="Times New Roman" w:cs="Times New Roman"/>
                <w:color w:val="000000"/>
                <w:sz w:val="18"/>
                <w:szCs w:val="18"/>
              </w:rPr>
              <w:t xml:space="preserve">M-3,  EC-158671,  NC-63586,  GA-2,  CH-7,  34-14,   GHETA No.1,   IGP-76,   EC- 158669,   EC- 158672,  </w:t>
            </w:r>
            <w:r w:rsidRPr="007D6B03">
              <w:rPr>
                <w:rFonts w:ascii="Times New Roman" w:hAnsi="Times New Roman" w:cs="Times New Roman"/>
                <w:sz w:val="18"/>
                <w:szCs w:val="18"/>
              </w:rPr>
              <w:t xml:space="preserve">41-52,  </w:t>
            </w:r>
            <w:r w:rsidRPr="007D6B03">
              <w:rPr>
                <w:rFonts w:ascii="Times New Roman" w:hAnsi="Times New Roman" w:cs="Times New Roman"/>
                <w:color w:val="000000"/>
                <w:sz w:val="18"/>
                <w:szCs w:val="18"/>
              </w:rPr>
              <w:t xml:space="preserve">89-25, 18-64,  </w:t>
            </w:r>
            <w:r w:rsidRPr="007D6B03">
              <w:rPr>
                <w:rFonts w:ascii="Times New Roman" w:hAnsi="Times New Roman" w:cs="Times New Roman"/>
                <w:sz w:val="18"/>
                <w:szCs w:val="18"/>
              </w:rPr>
              <w:t xml:space="preserve">41-50,  71-41,  CH-53,  IGP-234,  </w:t>
            </w:r>
            <w:r w:rsidRPr="007D6B03">
              <w:rPr>
                <w:rFonts w:ascii="Times New Roman" w:hAnsi="Times New Roman" w:cs="Times New Roman"/>
                <w:bCs/>
                <w:sz w:val="18"/>
                <w:szCs w:val="18"/>
              </w:rPr>
              <w:t xml:space="preserve">COMB-2,  MUTUNAY,  BPB-1,  </w:t>
            </w:r>
            <w:r w:rsidRPr="007D6B03">
              <w:rPr>
                <w:rFonts w:ascii="Times New Roman" w:hAnsi="Times New Roman" w:cs="Times New Roman"/>
                <w:color w:val="000000"/>
                <w:sz w:val="18"/>
                <w:szCs w:val="18"/>
              </w:rPr>
              <w:t xml:space="preserve">EC-158660,  </w:t>
            </w:r>
            <w:r w:rsidRPr="007D6B03">
              <w:rPr>
                <w:rFonts w:ascii="Times New Roman" w:hAnsi="Times New Roman" w:cs="Times New Roman"/>
                <w:bCs/>
                <w:sz w:val="18"/>
                <w:szCs w:val="18"/>
              </w:rPr>
              <w:t>EC-158670,  NC-62587,  NC-63588,  NC-63597,  CWA-1,  GA-5, IGPN-2004-1</w:t>
            </w:r>
          </w:p>
        </w:tc>
      </w:tr>
      <w:tr w:rsidR="002F362A" w:rsidRPr="007D6B03" w14:paraId="334182AD" w14:textId="77777777" w:rsidTr="00597ED1">
        <w:tc>
          <w:tcPr>
            <w:tcW w:w="488" w:type="pct"/>
            <w:vMerge/>
            <w:tcBorders>
              <w:bottom w:val="single" w:sz="4" w:space="0" w:color="auto"/>
            </w:tcBorders>
            <w:vAlign w:val="center"/>
          </w:tcPr>
          <w:p w14:paraId="70B7739A"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p>
        </w:tc>
        <w:tc>
          <w:tcPr>
            <w:tcW w:w="488" w:type="pct"/>
            <w:vMerge/>
            <w:tcBorders>
              <w:bottom w:val="single" w:sz="4" w:space="0" w:color="auto"/>
            </w:tcBorders>
            <w:vAlign w:val="center"/>
          </w:tcPr>
          <w:p w14:paraId="48DACABD" w14:textId="77777777" w:rsidR="002F362A" w:rsidRPr="007D6B03" w:rsidRDefault="002F362A" w:rsidP="00597ED1">
            <w:pPr>
              <w:tabs>
                <w:tab w:val="center" w:pos="4513"/>
                <w:tab w:val="right" w:pos="9026"/>
              </w:tabs>
              <w:spacing w:before="36" w:after="36" w:line="240" w:lineRule="auto"/>
              <w:jc w:val="center"/>
              <w:rPr>
                <w:rFonts w:ascii="Times New Roman" w:hAnsi="Times New Roman" w:cs="Times New Roman"/>
                <w:sz w:val="18"/>
                <w:szCs w:val="18"/>
              </w:rPr>
            </w:pPr>
          </w:p>
        </w:tc>
        <w:tc>
          <w:tcPr>
            <w:tcW w:w="436" w:type="pct"/>
            <w:tcBorders>
              <w:bottom w:val="single" w:sz="4" w:space="0" w:color="auto"/>
            </w:tcBorders>
            <w:vAlign w:val="center"/>
          </w:tcPr>
          <w:p w14:paraId="0CA08ECD" w14:textId="77777777" w:rsidR="002F362A" w:rsidRPr="007D6B03" w:rsidRDefault="002F362A" w:rsidP="003156ED">
            <w:pPr>
              <w:tabs>
                <w:tab w:val="center" w:pos="4513"/>
                <w:tab w:val="right" w:pos="9026"/>
              </w:tabs>
              <w:spacing w:before="36" w:after="36" w:line="240" w:lineRule="auto"/>
              <w:jc w:val="center"/>
              <w:rPr>
                <w:rFonts w:ascii="Times New Roman" w:hAnsi="Times New Roman" w:cs="Times New Roman"/>
                <w:sz w:val="18"/>
                <w:szCs w:val="18"/>
              </w:rPr>
            </w:pPr>
            <w:r w:rsidRPr="007D6B03">
              <w:rPr>
                <w:rFonts w:ascii="Times New Roman" w:hAnsi="Times New Roman" w:cs="Times New Roman"/>
                <w:sz w:val="18"/>
                <w:szCs w:val="18"/>
              </w:rPr>
              <w:t>others</w:t>
            </w:r>
          </w:p>
        </w:tc>
        <w:tc>
          <w:tcPr>
            <w:tcW w:w="374" w:type="pct"/>
            <w:tcBorders>
              <w:bottom w:val="single" w:sz="4" w:space="0" w:color="auto"/>
            </w:tcBorders>
            <w:vAlign w:val="center"/>
          </w:tcPr>
          <w:p w14:paraId="069315A9" w14:textId="77777777" w:rsidR="002F362A" w:rsidRPr="007D6B03" w:rsidRDefault="002F362A" w:rsidP="00426C29">
            <w:pPr>
              <w:tabs>
                <w:tab w:val="center" w:pos="4513"/>
                <w:tab w:val="right" w:pos="9026"/>
              </w:tabs>
              <w:spacing w:before="36" w:after="36"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05" w:type="pct"/>
            <w:gridSpan w:val="2"/>
            <w:tcBorders>
              <w:bottom w:val="single" w:sz="4" w:space="0" w:color="auto"/>
            </w:tcBorders>
            <w:vAlign w:val="center"/>
          </w:tcPr>
          <w:p w14:paraId="53B296F0" w14:textId="77777777" w:rsidR="002F362A" w:rsidRDefault="002F362A" w:rsidP="00597ED1">
            <w:pPr>
              <w:jc w:val="center"/>
              <w:rPr>
                <w:rFonts w:ascii="Calibri" w:hAnsi="Calibri" w:cs="Calibri"/>
                <w:color w:val="000000"/>
                <w:szCs w:val="22"/>
              </w:rPr>
            </w:pPr>
            <w:r>
              <w:rPr>
                <w:rFonts w:ascii="Calibri" w:hAnsi="Calibri" w:cs="Calibri"/>
                <w:color w:val="000000"/>
                <w:szCs w:val="22"/>
              </w:rPr>
              <w:t>-</w:t>
            </w:r>
          </w:p>
        </w:tc>
        <w:tc>
          <w:tcPr>
            <w:tcW w:w="2809" w:type="pct"/>
            <w:tcBorders>
              <w:bottom w:val="single" w:sz="4" w:space="0" w:color="auto"/>
            </w:tcBorders>
            <w:vAlign w:val="center"/>
          </w:tcPr>
          <w:p w14:paraId="055544EA" w14:textId="77777777" w:rsidR="002F362A" w:rsidRPr="007D6B03" w:rsidRDefault="002F362A" w:rsidP="00597ED1">
            <w:pPr>
              <w:tabs>
                <w:tab w:val="center" w:pos="4513"/>
                <w:tab w:val="right" w:pos="9026"/>
              </w:tabs>
              <w:spacing w:before="36" w:after="36" w:line="240" w:lineRule="auto"/>
              <w:rPr>
                <w:rFonts w:ascii="Times New Roman" w:hAnsi="Times New Roman" w:cs="Times New Roman"/>
                <w:sz w:val="18"/>
                <w:szCs w:val="18"/>
              </w:rPr>
            </w:pPr>
            <w:r w:rsidRPr="007D6B03">
              <w:rPr>
                <w:rFonts w:ascii="Times New Roman" w:hAnsi="Times New Roman" w:cs="Times New Roman"/>
                <w:sz w:val="18"/>
                <w:szCs w:val="18"/>
              </w:rPr>
              <w:t>None</w:t>
            </w:r>
          </w:p>
        </w:tc>
      </w:tr>
      <w:tr w:rsidR="002F362A" w:rsidRPr="007D6B03" w14:paraId="4372087D" w14:textId="77777777" w:rsidTr="00597ED1">
        <w:trPr>
          <w:trHeight w:val="109"/>
        </w:trPr>
        <w:tc>
          <w:tcPr>
            <w:tcW w:w="488" w:type="pct"/>
            <w:vMerge w:val="restart"/>
            <w:vAlign w:val="center"/>
          </w:tcPr>
          <w:p w14:paraId="733EED21" w14:textId="77777777" w:rsidR="002F362A" w:rsidRPr="007D6B03" w:rsidRDefault="002F362A" w:rsidP="00597ED1">
            <w:pPr>
              <w:tabs>
                <w:tab w:val="center" w:pos="4513"/>
                <w:tab w:val="right" w:pos="9026"/>
              </w:tabs>
              <w:spacing w:after="0" w:line="240" w:lineRule="auto"/>
              <w:ind w:right="-108"/>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9</w:t>
            </w:r>
          </w:p>
        </w:tc>
        <w:tc>
          <w:tcPr>
            <w:tcW w:w="488" w:type="pct"/>
            <w:vMerge w:val="restart"/>
            <w:vAlign w:val="center"/>
          </w:tcPr>
          <w:p w14:paraId="501BF35D" w14:textId="77777777" w:rsidR="002F362A" w:rsidRPr="00313F7D" w:rsidRDefault="002F362A" w:rsidP="00597ED1">
            <w:pPr>
              <w:tabs>
                <w:tab w:val="center" w:pos="4513"/>
                <w:tab w:val="right" w:pos="9026"/>
              </w:tabs>
              <w:spacing w:after="0" w:line="240" w:lineRule="auto"/>
              <w:ind w:right="-108"/>
              <w:jc w:val="center"/>
              <w:rPr>
                <w:rFonts w:ascii="Times New Roman" w:hAnsi="Times New Roman" w:cs="Times New Roman"/>
                <w:kern w:val="2"/>
                <w:sz w:val="18"/>
                <w:szCs w:val="18"/>
              </w:rPr>
            </w:pPr>
            <w:r>
              <w:rPr>
                <w:rFonts w:ascii="Times New Roman" w:hAnsi="Times New Roman" w:cs="Times New Roman"/>
                <w:kern w:val="2"/>
                <w:sz w:val="18"/>
                <w:szCs w:val="18"/>
              </w:rPr>
              <w:t xml:space="preserve">Leaf angle </w:t>
            </w:r>
            <w:r w:rsidRPr="007D6B03">
              <w:rPr>
                <w:rFonts w:ascii="Times New Roman" w:hAnsi="Times New Roman" w:cs="Times New Roman"/>
                <w:kern w:val="2"/>
                <w:sz w:val="18"/>
                <w:szCs w:val="18"/>
              </w:rPr>
              <w:t>of branching</w:t>
            </w:r>
          </w:p>
        </w:tc>
        <w:tc>
          <w:tcPr>
            <w:tcW w:w="436" w:type="pct"/>
            <w:vAlign w:val="center"/>
          </w:tcPr>
          <w:p w14:paraId="5B5411AC" w14:textId="77777777" w:rsidR="002F362A" w:rsidRPr="007D6B03" w:rsidRDefault="002F362A" w:rsidP="00313F7D">
            <w:pPr>
              <w:tabs>
                <w:tab w:val="center" w:pos="4513"/>
                <w:tab w:val="right" w:pos="9026"/>
              </w:tabs>
              <w:spacing w:after="0" w:line="240" w:lineRule="auto"/>
              <w:ind w:right="-108"/>
              <w:jc w:val="center"/>
              <w:rPr>
                <w:rFonts w:ascii="Times New Roman" w:hAnsi="Times New Roman" w:cs="Times New Roman"/>
                <w:sz w:val="18"/>
                <w:szCs w:val="18"/>
              </w:rPr>
            </w:pPr>
            <w:r w:rsidRPr="007D6B03">
              <w:rPr>
                <w:rFonts w:ascii="Times New Roman" w:hAnsi="Times New Roman" w:cs="Times New Roman"/>
                <w:sz w:val="18"/>
                <w:szCs w:val="18"/>
              </w:rPr>
              <w:t>Erect</w:t>
            </w:r>
          </w:p>
        </w:tc>
        <w:tc>
          <w:tcPr>
            <w:tcW w:w="374" w:type="pct"/>
            <w:vAlign w:val="center"/>
          </w:tcPr>
          <w:p w14:paraId="4336D9FD" w14:textId="77777777" w:rsidR="002F362A" w:rsidRPr="007D6B03" w:rsidRDefault="002F362A" w:rsidP="00426C29">
            <w:pPr>
              <w:tabs>
                <w:tab w:val="left" w:pos="180"/>
                <w:tab w:val="center" w:pos="4513"/>
                <w:tab w:val="right" w:pos="9026"/>
              </w:tabs>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5</w:t>
            </w:r>
          </w:p>
        </w:tc>
        <w:tc>
          <w:tcPr>
            <w:tcW w:w="401" w:type="pct"/>
            <w:vAlign w:val="center"/>
          </w:tcPr>
          <w:p w14:paraId="2A5584F8" w14:textId="77777777" w:rsidR="002F362A" w:rsidRDefault="002F362A" w:rsidP="00597ED1">
            <w:pPr>
              <w:jc w:val="center"/>
              <w:rPr>
                <w:rFonts w:ascii="Calibri" w:hAnsi="Calibri" w:cs="Calibri"/>
                <w:color w:val="000000"/>
                <w:szCs w:val="22"/>
              </w:rPr>
            </w:pPr>
            <w:r>
              <w:rPr>
                <w:rFonts w:ascii="Calibri" w:hAnsi="Calibri" w:cs="Calibri"/>
                <w:color w:val="000000"/>
                <w:szCs w:val="22"/>
              </w:rPr>
              <w:t>7.04</w:t>
            </w:r>
          </w:p>
        </w:tc>
        <w:tc>
          <w:tcPr>
            <w:tcW w:w="2813" w:type="pct"/>
            <w:gridSpan w:val="2"/>
            <w:vAlign w:val="center"/>
          </w:tcPr>
          <w:p w14:paraId="2DDAF191" w14:textId="77777777" w:rsidR="002F362A" w:rsidRPr="007D6B03" w:rsidRDefault="002F362A" w:rsidP="00597ED1">
            <w:pPr>
              <w:tabs>
                <w:tab w:val="left" w:pos="180"/>
                <w:tab w:val="center" w:pos="4513"/>
                <w:tab w:val="right" w:pos="9026"/>
              </w:tabs>
              <w:spacing w:after="0" w:line="240" w:lineRule="auto"/>
              <w:ind w:right="-108"/>
              <w:rPr>
                <w:rFonts w:ascii="Times New Roman" w:hAnsi="Times New Roman" w:cs="Times New Roman"/>
                <w:bCs/>
                <w:sz w:val="18"/>
                <w:szCs w:val="18"/>
              </w:rPr>
            </w:pPr>
            <w:r w:rsidRPr="007D6B03">
              <w:rPr>
                <w:rFonts w:ascii="Times New Roman" w:hAnsi="Times New Roman" w:cs="Times New Roman"/>
                <w:sz w:val="18"/>
                <w:szCs w:val="18"/>
              </w:rPr>
              <w:t xml:space="preserve">23-4, GA-23, </w:t>
            </w:r>
            <w:r w:rsidRPr="007D6B03">
              <w:rPr>
                <w:rFonts w:ascii="Times New Roman" w:hAnsi="Times New Roman" w:cs="Times New Roman"/>
                <w:color w:val="000000"/>
                <w:sz w:val="18"/>
                <w:szCs w:val="18"/>
              </w:rPr>
              <w:t xml:space="preserve">EC-158671, </w:t>
            </w:r>
            <w:r w:rsidRPr="007D6B03">
              <w:rPr>
                <w:rFonts w:ascii="Times New Roman" w:hAnsi="Times New Roman" w:cs="Times New Roman"/>
                <w:bCs/>
                <w:sz w:val="18"/>
                <w:szCs w:val="18"/>
              </w:rPr>
              <w:t>NC-63595, GA-5</w:t>
            </w:r>
          </w:p>
        </w:tc>
      </w:tr>
      <w:tr w:rsidR="002F362A" w:rsidRPr="007D6B03" w14:paraId="12310CFF" w14:textId="77777777" w:rsidTr="00597ED1">
        <w:trPr>
          <w:trHeight w:val="395"/>
        </w:trPr>
        <w:tc>
          <w:tcPr>
            <w:tcW w:w="488" w:type="pct"/>
            <w:vMerge/>
            <w:vAlign w:val="center"/>
          </w:tcPr>
          <w:p w14:paraId="08BC81D3" w14:textId="77777777" w:rsidR="002F362A" w:rsidRPr="007D6B03" w:rsidRDefault="002F362A" w:rsidP="00597ED1">
            <w:pPr>
              <w:tabs>
                <w:tab w:val="center" w:pos="4513"/>
                <w:tab w:val="right" w:pos="9026"/>
              </w:tabs>
              <w:spacing w:after="0" w:line="240" w:lineRule="auto"/>
              <w:ind w:right="-108"/>
              <w:jc w:val="center"/>
              <w:rPr>
                <w:rFonts w:ascii="Times New Roman" w:hAnsi="Times New Roman" w:cs="Times New Roman"/>
                <w:sz w:val="18"/>
                <w:szCs w:val="18"/>
              </w:rPr>
            </w:pPr>
          </w:p>
        </w:tc>
        <w:tc>
          <w:tcPr>
            <w:tcW w:w="488" w:type="pct"/>
            <w:vMerge/>
            <w:vAlign w:val="center"/>
          </w:tcPr>
          <w:p w14:paraId="42CD2A08" w14:textId="77777777" w:rsidR="002F362A" w:rsidRPr="007D6B03" w:rsidRDefault="002F362A" w:rsidP="00597ED1">
            <w:pPr>
              <w:tabs>
                <w:tab w:val="center" w:pos="4513"/>
                <w:tab w:val="right" w:pos="9026"/>
              </w:tabs>
              <w:spacing w:after="0" w:line="240" w:lineRule="auto"/>
              <w:ind w:right="-108"/>
              <w:jc w:val="center"/>
              <w:rPr>
                <w:rFonts w:ascii="Times New Roman" w:hAnsi="Times New Roman" w:cs="Times New Roman"/>
                <w:sz w:val="18"/>
                <w:szCs w:val="18"/>
              </w:rPr>
            </w:pPr>
          </w:p>
        </w:tc>
        <w:tc>
          <w:tcPr>
            <w:tcW w:w="436" w:type="pct"/>
            <w:vAlign w:val="center"/>
          </w:tcPr>
          <w:p w14:paraId="53D25F74" w14:textId="77777777" w:rsidR="002F362A" w:rsidRPr="007D6B03" w:rsidRDefault="002F362A" w:rsidP="00313F7D">
            <w:pPr>
              <w:tabs>
                <w:tab w:val="center" w:pos="4513"/>
                <w:tab w:val="right" w:pos="9026"/>
              </w:tabs>
              <w:spacing w:after="0" w:line="240" w:lineRule="auto"/>
              <w:ind w:right="-108"/>
              <w:jc w:val="center"/>
              <w:rPr>
                <w:rFonts w:ascii="Times New Roman" w:hAnsi="Times New Roman" w:cs="Times New Roman"/>
                <w:color w:val="000000"/>
                <w:sz w:val="18"/>
                <w:szCs w:val="18"/>
              </w:rPr>
            </w:pPr>
            <w:r w:rsidRPr="007D6B03">
              <w:rPr>
                <w:rFonts w:ascii="Times New Roman" w:hAnsi="Times New Roman" w:cs="Times New Roman"/>
                <w:sz w:val="18"/>
                <w:szCs w:val="18"/>
              </w:rPr>
              <w:t>Horizontal</w:t>
            </w:r>
          </w:p>
        </w:tc>
        <w:tc>
          <w:tcPr>
            <w:tcW w:w="374" w:type="pct"/>
            <w:vAlign w:val="center"/>
          </w:tcPr>
          <w:p w14:paraId="48A4CA38" w14:textId="77777777" w:rsidR="002F362A" w:rsidRPr="007D6B03" w:rsidRDefault="002F362A" w:rsidP="00426C29">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58</w:t>
            </w:r>
          </w:p>
        </w:tc>
        <w:tc>
          <w:tcPr>
            <w:tcW w:w="401" w:type="pct"/>
            <w:vAlign w:val="center"/>
          </w:tcPr>
          <w:p w14:paraId="74EEA174" w14:textId="77777777" w:rsidR="002F362A" w:rsidRDefault="002F362A" w:rsidP="00597ED1">
            <w:pPr>
              <w:jc w:val="center"/>
              <w:rPr>
                <w:rFonts w:ascii="Calibri" w:hAnsi="Calibri" w:cs="Calibri"/>
                <w:color w:val="000000"/>
                <w:szCs w:val="22"/>
              </w:rPr>
            </w:pPr>
            <w:r>
              <w:rPr>
                <w:rFonts w:ascii="Calibri" w:hAnsi="Calibri" w:cs="Calibri"/>
                <w:color w:val="000000"/>
                <w:szCs w:val="22"/>
              </w:rPr>
              <w:t>81.69</w:t>
            </w:r>
          </w:p>
        </w:tc>
        <w:tc>
          <w:tcPr>
            <w:tcW w:w="2813" w:type="pct"/>
            <w:gridSpan w:val="2"/>
            <w:vAlign w:val="center"/>
          </w:tcPr>
          <w:p w14:paraId="01B4DA8D" w14:textId="77777777" w:rsidR="002F362A" w:rsidRPr="007D6B03" w:rsidRDefault="002F362A" w:rsidP="00597ED1">
            <w:pPr>
              <w:spacing w:after="0" w:line="240" w:lineRule="auto"/>
              <w:ind w:right="-108"/>
              <w:rPr>
                <w:rFonts w:ascii="Times New Roman" w:hAnsi="Times New Roman" w:cs="Times New Roman"/>
                <w:bCs/>
                <w:sz w:val="18"/>
                <w:szCs w:val="18"/>
              </w:rPr>
            </w:pPr>
            <w:r w:rsidRPr="007D6B03">
              <w:rPr>
                <w:rFonts w:ascii="Times New Roman" w:hAnsi="Times New Roman" w:cs="Times New Roman"/>
                <w:sz w:val="18"/>
                <w:szCs w:val="18"/>
              </w:rPr>
              <w:t xml:space="preserve">5-64,  5-9,  5-1,  5-5,  5-4,  5-20,  5-70,  52-26,  87-32,  BHC-120,  GA-1,  NO.5,  NA-48,  DB-500,  NO.36,  IGP-37,  </w:t>
            </w:r>
            <w:r w:rsidRPr="007D6B03">
              <w:rPr>
                <w:rFonts w:ascii="Times New Roman" w:hAnsi="Times New Roman" w:cs="Times New Roman"/>
                <w:bCs/>
                <w:sz w:val="18"/>
                <w:szCs w:val="18"/>
              </w:rPr>
              <w:t xml:space="preserve">COMP-II,  NO.14,  CH-32,  KOMKEMP,  NR-76-14,  GA-10, GOUDAGUDA,  PHULE-2,  IGP-38,  RCR-64,  RCR-5-4,  IGP-50, EC-158673, NC-62592,  N-20,  N-35,  NR-73-13,  </w:t>
            </w:r>
            <w:r w:rsidRPr="007D6B03">
              <w:rPr>
                <w:rFonts w:ascii="Times New Roman" w:hAnsi="Times New Roman" w:cs="Times New Roman"/>
                <w:color w:val="000000"/>
                <w:sz w:val="18"/>
                <w:szCs w:val="18"/>
              </w:rPr>
              <w:t xml:space="preserve">NC-63586,  GA-2,  CH-7,  34-14,   GHETA No.1,   IGP-76,   EC- 158669,   EC- 158672,  </w:t>
            </w:r>
            <w:r w:rsidRPr="007D6B03">
              <w:rPr>
                <w:rFonts w:ascii="Times New Roman" w:hAnsi="Times New Roman" w:cs="Times New Roman"/>
                <w:sz w:val="18"/>
                <w:szCs w:val="18"/>
              </w:rPr>
              <w:t xml:space="preserve">41-52,  </w:t>
            </w:r>
            <w:r w:rsidRPr="007D6B03">
              <w:rPr>
                <w:rFonts w:ascii="Times New Roman" w:hAnsi="Times New Roman" w:cs="Times New Roman"/>
                <w:color w:val="000000"/>
                <w:sz w:val="18"/>
                <w:szCs w:val="18"/>
              </w:rPr>
              <w:t xml:space="preserve">89-25,  </w:t>
            </w:r>
            <w:r w:rsidRPr="007D6B03">
              <w:rPr>
                <w:rFonts w:ascii="Times New Roman" w:hAnsi="Times New Roman" w:cs="Times New Roman"/>
                <w:sz w:val="18"/>
                <w:szCs w:val="18"/>
              </w:rPr>
              <w:t xml:space="preserve">89-20,  </w:t>
            </w:r>
            <w:r w:rsidRPr="007D6B03">
              <w:rPr>
                <w:rFonts w:ascii="Times New Roman" w:hAnsi="Times New Roman" w:cs="Times New Roman"/>
                <w:color w:val="000000"/>
                <w:sz w:val="18"/>
                <w:szCs w:val="18"/>
              </w:rPr>
              <w:t xml:space="preserve">18-64,  </w:t>
            </w:r>
            <w:r w:rsidRPr="007D6B03">
              <w:rPr>
                <w:rFonts w:ascii="Times New Roman" w:hAnsi="Times New Roman" w:cs="Times New Roman"/>
                <w:sz w:val="18"/>
                <w:szCs w:val="18"/>
              </w:rPr>
              <w:t xml:space="preserve">41-50,  71-41,  CH-53,  IGP-234,  </w:t>
            </w:r>
            <w:r w:rsidRPr="007D6B03">
              <w:rPr>
                <w:rFonts w:ascii="Times New Roman" w:hAnsi="Times New Roman" w:cs="Times New Roman"/>
                <w:bCs/>
                <w:sz w:val="18"/>
                <w:szCs w:val="18"/>
              </w:rPr>
              <w:t xml:space="preserve">COMB-2,  </w:t>
            </w:r>
            <w:r w:rsidRPr="007D6B03">
              <w:rPr>
                <w:rFonts w:ascii="Times New Roman" w:hAnsi="Times New Roman" w:cs="Times New Roman"/>
                <w:color w:val="000000"/>
                <w:sz w:val="18"/>
                <w:szCs w:val="18"/>
              </w:rPr>
              <w:t xml:space="preserve">EC-158660,  </w:t>
            </w:r>
            <w:r w:rsidRPr="007D6B03">
              <w:rPr>
                <w:rFonts w:ascii="Times New Roman" w:hAnsi="Times New Roman" w:cs="Times New Roman"/>
                <w:bCs/>
                <w:sz w:val="18"/>
                <w:szCs w:val="18"/>
              </w:rPr>
              <w:t>EC-158670,  NC-62587,  NC-63588,  NC-63591,  NC-63597,  CWA-1,  IGPN-2004-1</w:t>
            </w:r>
          </w:p>
        </w:tc>
      </w:tr>
      <w:tr w:rsidR="002F362A" w:rsidRPr="007D6B03" w14:paraId="76C17054" w14:textId="77777777" w:rsidTr="00597ED1">
        <w:trPr>
          <w:trHeight w:val="225"/>
        </w:trPr>
        <w:tc>
          <w:tcPr>
            <w:tcW w:w="488" w:type="pct"/>
            <w:vMerge/>
            <w:vAlign w:val="center"/>
          </w:tcPr>
          <w:p w14:paraId="7ECC47D6" w14:textId="77777777" w:rsidR="002F362A" w:rsidRPr="007D6B03" w:rsidRDefault="002F362A" w:rsidP="00597ED1">
            <w:pPr>
              <w:tabs>
                <w:tab w:val="center" w:pos="4513"/>
                <w:tab w:val="right" w:pos="9026"/>
              </w:tabs>
              <w:spacing w:after="0" w:line="240" w:lineRule="auto"/>
              <w:ind w:right="-108"/>
              <w:jc w:val="center"/>
              <w:rPr>
                <w:rFonts w:ascii="Times New Roman" w:hAnsi="Times New Roman" w:cs="Times New Roman"/>
                <w:sz w:val="18"/>
                <w:szCs w:val="18"/>
              </w:rPr>
            </w:pPr>
          </w:p>
        </w:tc>
        <w:tc>
          <w:tcPr>
            <w:tcW w:w="488" w:type="pct"/>
            <w:vMerge/>
            <w:vAlign w:val="center"/>
          </w:tcPr>
          <w:p w14:paraId="7DECCC3B" w14:textId="77777777" w:rsidR="002F362A" w:rsidRPr="007D6B03" w:rsidRDefault="002F362A" w:rsidP="00597ED1">
            <w:pPr>
              <w:tabs>
                <w:tab w:val="center" w:pos="4513"/>
                <w:tab w:val="right" w:pos="9026"/>
              </w:tabs>
              <w:spacing w:after="0" w:line="240" w:lineRule="auto"/>
              <w:ind w:right="-108"/>
              <w:jc w:val="center"/>
              <w:rPr>
                <w:rFonts w:ascii="Times New Roman" w:hAnsi="Times New Roman" w:cs="Times New Roman"/>
                <w:sz w:val="18"/>
                <w:szCs w:val="18"/>
              </w:rPr>
            </w:pPr>
          </w:p>
        </w:tc>
        <w:tc>
          <w:tcPr>
            <w:tcW w:w="436" w:type="pct"/>
            <w:vAlign w:val="center"/>
          </w:tcPr>
          <w:p w14:paraId="0063FE6E" w14:textId="77777777" w:rsidR="002F362A" w:rsidRPr="007D6B03" w:rsidRDefault="002F362A" w:rsidP="00313F7D">
            <w:pPr>
              <w:tabs>
                <w:tab w:val="center" w:pos="4513"/>
                <w:tab w:val="right" w:pos="9026"/>
              </w:tabs>
              <w:spacing w:after="0" w:line="240" w:lineRule="auto"/>
              <w:ind w:right="-108"/>
              <w:jc w:val="center"/>
              <w:rPr>
                <w:rFonts w:ascii="Times New Roman" w:hAnsi="Times New Roman" w:cs="Times New Roman"/>
                <w:color w:val="000000"/>
                <w:sz w:val="18"/>
                <w:szCs w:val="18"/>
              </w:rPr>
            </w:pPr>
            <w:r w:rsidRPr="007D6B03">
              <w:rPr>
                <w:rFonts w:ascii="Times New Roman" w:hAnsi="Times New Roman" w:cs="Times New Roman"/>
                <w:sz w:val="18"/>
                <w:szCs w:val="18"/>
              </w:rPr>
              <w:t>Drooping</w:t>
            </w:r>
          </w:p>
        </w:tc>
        <w:tc>
          <w:tcPr>
            <w:tcW w:w="374" w:type="pct"/>
            <w:vAlign w:val="center"/>
          </w:tcPr>
          <w:p w14:paraId="17247357" w14:textId="77777777" w:rsidR="002F362A" w:rsidRPr="007D6B03" w:rsidRDefault="002F362A" w:rsidP="00426C29">
            <w:pPr>
              <w:tabs>
                <w:tab w:val="center" w:pos="4513"/>
                <w:tab w:val="right" w:pos="9026"/>
              </w:tabs>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8</w:t>
            </w:r>
          </w:p>
        </w:tc>
        <w:tc>
          <w:tcPr>
            <w:tcW w:w="401" w:type="pct"/>
            <w:vAlign w:val="center"/>
          </w:tcPr>
          <w:p w14:paraId="6C699EFB" w14:textId="77777777" w:rsidR="002F362A" w:rsidRDefault="002F362A" w:rsidP="00597ED1">
            <w:pPr>
              <w:jc w:val="center"/>
              <w:rPr>
                <w:rFonts w:ascii="Calibri" w:hAnsi="Calibri" w:cs="Calibri"/>
                <w:color w:val="000000"/>
                <w:szCs w:val="22"/>
              </w:rPr>
            </w:pPr>
            <w:r>
              <w:rPr>
                <w:rFonts w:ascii="Calibri" w:hAnsi="Calibri" w:cs="Calibri"/>
                <w:color w:val="000000"/>
                <w:szCs w:val="22"/>
              </w:rPr>
              <w:t>11.27</w:t>
            </w:r>
          </w:p>
        </w:tc>
        <w:tc>
          <w:tcPr>
            <w:tcW w:w="2813" w:type="pct"/>
            <w:gridSpan w:val="2"/>
            <w:vAlign w:val="center"/>
          </w:tcPr>
          <w:p w14:paraId="2B04EB3E" w14:textId="77777777" w:rsidR="002F362A" w:rsidRPr="007D6B03" w:rsidRDefault="002F362A" w:rsidP="00597ED1">
            <w:pPr>
              <w:tabs>
                <w:tab w:val="center" w:pos="4513"/>
                <w:tab w:val="right" w:pos="9026"/>
              </w:tabs>
              <w:spacing w:after="0" w:line="240" w:lineRule="auto"/>
              <w:ind w:right="-108"/>
              <w:rPr>
                <w:rFonts w:ascii="Times New Roman" w:hAnsi="Times New Roman" w:cs="Times New Roman"/>
                <w:sz w:val="18"/>
                <w:szCs w:val="18"/>
              </w:rPr>
            </w:pPr>
            <w:r w:rsidRPr="007D6B03">
              <w:rPr>
                <w:rFonts w:ascii="Times New Roman" w:hAnsi="Times New Roman" w:cs="Times New Roman"/>
                <w:sz w:val="18"/>
                <w:szCs w:val="18"/>
              </w:rPr>
              <w:t xml:space="preserve">87-14, PHULE-4, </w:t>
            </w:r>
            <w:r w:rsidRPr="007D6B03">
              <w:rPr>
                <w:rFonts w:ascii="Times New Roman" w:hAnsi="Times New Roman" w:cs="Times New Roman"/>
                <w:color w:val="000000"/>
                <w:sz w:val="18"/>
                <w:szCs w:val="18"/>
              </w:rPr>
              <w:t xml:space="preserve">M-3, </w:t>
            </w:r>
            <w:r w:rsidRPr="007D6B03">
              <w:rPr>
                <w:rFonts w:ascii="Times New Roman" w:hAnsi="Times New Roman" w:cs="Times New Roman"/>
                <w:sz w:val="18"/>
                <w:szCs w:val="18"/>
              </w:rPr>
              <w:t xml:space="preserve">NO.1, </w:t>
            </w:r>
            <w:r w:rsidRPr="007D6B03">
              <w:rPr>
                <w:rFonts w:ascii="Times New Roman" w:hAnsi="Times New Roman" w:cs="Times New Roman"/>
                <w:bCs/>
                <w:sz w:val="18"/>
                <w:szCs w:val="18"/>
              </w:rPr>
              <w:t>CH-4,  MUTUNAY,  BPB-1,  IGP-11</w:t>
            </w:r>
          </w:p>
        </w:tc>
      </w:tr>
      <w:tr w:rsidR="002F362A" w:rsidRPr="007D6B03" w14:paraId="6FECEBEF" w14:textId="77777777" w:rsidTr="00597ED1">
        <w:trPr>
          <w:trHeight w:val="665"/>
        </w:trPr>
        <w:tc>
          <w:tcPr>
            <w:tcW w:w="488" w:type="pct"/>
            <w:vMerge w:val="restart"/>
            <w:vAlign w:val="center"/>
          </w:tcPr>
          <w:p w14:paraId="75FF394E" w14:textId="77777777" w:rsidR="002F362A" w:rsidRPr="007D6B03" w:rsidRDefault="002F362A" w:rsidP="00597ED1">
            <w:pPr>
              <w:tabs>
                <w:tab w:val="center" w:pos="4513"/>
                <w:tab w:val="right" w:pos="9026"/>
              </w:tabs>
              <w:spacing w:after="0" w:line="240" w:lineRule="auto"/>
              <w:ind w:right="-108"/>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10</w:t>
            </w:r>
          </w:p>
        </w:tc>
        <w:tc>
          <w:tcPr>
            <w:tcW w:w="488" w:type="pct"/>
            <w:vMerge w:val="restart"/>
            <w:vAlign w:val="center"/>
          </w:tcPr>
          <w:p w14:paraId="5B4649AA" w14:textId="77777777" w:rsidR="002F362A" w:rsidRPr="007D6B03" w:rsidRDefault="002F362A" w:rsidP="00597ED1">
            <w:pPr>
              <w:tabs>
                <w:tab w:val="center" w:pos="4513"/>
                <w:tab w:val="right" w:pos="9026"/>
              </w:tabs>
              <w:spacing w:after="0" w:line="240" w:lineRule="auto"/>
              <w:ind w:right="-108"/>
              <w:jc w:val="center"/>
              <w:rPr>
                <w:rFonts w:ascii="Times New Roman" w:hAnsi="Times New Roman" w:cs="Times New Roman"/>
                <w:sz w:val="18"/>
                <w:szCs w:val="18"/>
              </w:rPr>
            </w:pPr>
            <w:r w:rsidRPr="007D6B03">
              <w:rPr>
                <w:rFonts w:ascii="Times New Roman" w:hAnsi="Times New Roman" w:cs="Times New Roman"/>
                <w:kern w:val="2"/>
                <w:sz w:val="18"/>
                <w:szCs w:val="18"/>
              </w:rPr>
              <w:t>Margin of corolla</w:t>
            </w:r>
          </w:p>
        </w:tc>
        <w:tc>
          <w:tcPr>
            <w:tcW w:w="436" w:type="pct"/>
            <w:vAlign w:val="center"/>
          </w:tcPr>
          <w:p w14:paraId="3284E0FD" w14:textId="77777777" w:rsidR="002F362A" w:rsidRPr="007D6B03" w:rsidRDefault="002F362A" w:rsidP="00313F7D">
            <w:pPr>
              <w:tabs>
                <w:tab w:val="center" w:pos="4513"/>
                <w:tab w:val="right" w:pos="9026"/>
              </w:tabs>
              <w:spacing w:after="0" w:line="240" w:lineRule="auto"/>
              <w:ind w:right="-108"/>
              <w:jc w:val="center"/>
              <w:rPr>
                <w:rFonts w:ascii="Times New Roman" w:hAnsi="Times New Roman" w:cs="Times New Roman"/>
                <w:color w:val="000000"/>
                <w:sz w:val="18"/>
                <w:szCs w:val="18"/>
              </w:rPr>
            </w:pPr>
            <w:r w:rsidRPr="007D6B03">
              <w:rPr>
                <w:rFonts w:ascii="Times New Roman" w:hAnsi="Times New Roman" w:cs="Times New Roman"/>
                <w:sz w:val="18"/>
                <w:szCs w:val="18"/>
              </w:rPr>
              <w:t>Slightly lobed</w:t>
            </w:r>
          </w:p>
        </w:tc>
        <w:tc>
          <w:tcPr>
            <w:tcW w:w="374" w:type="pct"/>
            <w:vAlign w:val="center"/>
          </w:tcPr>
          <w:p w14:paraId="2EB828C5" w14:textId="77777777" w:rsidR="002F362A" w:rsidRPr="007D6B03" w:rsidRDefault="002F362A" w:rsidP="00426C29">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69</w:t>
            </w:r>
          </w:p>
        </w:tc>
        <w:tc>
          <w:tcPr>
            <w:tcW w:w="401" w:type="pct"/>
            <w:vAlign w:val="center"/>
          </w:tcPr>
          <w:p w14:paraId="6A00E5C1" w14:textId="77777777" w:rsidR="002F362A" w:rsidRDefault="002F362A" w:rsidP="00597ED1">
            <w:pPr>
              <w:jc w:val="center"/>
              <w:rPr>
                <w:rFonts w:ascii="Calibri" w:hAnsi="Calibri" w:cs="Calibri"/>
                <w:color w:val="000000"/>
                <w:szCs w:val="22"/>
              </w:rPr>
            </w:pPr>
            <w:r>
              <w:rPr>
                <w:rFonts w:ascii="Calibri" w:hAnsi="Calibri" w:cs="Calibri"/>
                <w:color w:val="000000"/>
                <w:szCs w:val="22"/>
              </w:rPr>
              <w:t>97.18</w:t>
            </w:r>
          </w:p>
        </w:tc>
        <w:tc>
          <w:tcPr>
            <w:tcW w:w="2813" w:type="pct"/>
            <w:gridSpan w:val="2"/>
            <w:vAlign w:val="center"/>
          </w:tcPr>
          <w:p w14:paraId="3F7B154C" w14:textId="77777777" w:rsidR="002F362A" w:rsidRPr="007D6B03" w:rsidRDefault="002F362A" w:rsidP="00597ED1">
            <w:pPr>
              <w:spacing w:after="0" w:line="240" w:lineRule="auto"/>
              <w:ind w:right="-108"/>
              <w:rPr>
                <w:rFonts w:ascii="Times New Roman" w:hAnsi="Times New Roman" w:cs="Times New Roman"/>
                <w:bCs/>
                <w:sz w:val="18"/>
                <w:szCs w:val="18"/>
              </w:rPr>
            </w:pPr>
            <w:r w:rsidRPr="007D6B03">
              <w:rPr>
                <w:rFonts w:ascii="Times New Roman" w:hAnsi="Times New Roman" w:cs="Times New Roman"/>
                <w:sz w:val="18"/>
                <w:szCs w:val="18"/>
              </w:rPr>
              <w:t xml:space="preserve">5-64,  5-9,  5-1,  5-5,  5-4,  5-20,  23-4,  5-70,  52-26,  87-14,  87-32,  BHC-120,  GA-1,  NO.5,  NA-48,  GA23,  DB-500,  NO.36,  IGP-37,  </w:t>
            </w:r>
            <w:r w:rsidRPr="007D6B03">
              <w:rPr>
                <w:rFonts w:ascii="Times New Roman" w:hAnsi="Times New Roman" w:cs="Times New Roman"/>
                <w:bCs/>
                <w:sz w:val="18"/>
                <w:szCs w:val="18"/>
              </w:rPr>
              <w:t xml:space="preserve">COMP-II,  NO.14,  CH-32,  CH-4,  KOMKEMP,  NR-76-14,  GA-10, GOUDAGUDA,  IGP-11,  PHULE-2,  IGP-38,  RCR-64,  RCR-5-4,  IGP-50, EC-158673, NC-62592,  NC-63595,  N-20,  N-35,  NR-73-13,  </w:t>
            </w:r>
            <w:r w:rsidRPr="007D6B03">
              <w:rPr>
                <w:rFonts w:ascii="Times New Roman" w:hAnsi="Times New Roman" w:cs="Times New Roman"/>
                <w:color w:val="000000"/>
                <w:sz w:val="18"/>
                <w:szCs w:val="18"/>
              </w:rPr>
              <w:t xml:space="preserve">M-3,  EC-158671,  NC-63586,  GA-2,  CH-7,  34-14,   GHETA No.1,   IGP-76,   EC- 158669,   EC- 158672,  </w:t>
            </w:r>
            <w:r w:rsidRPr="007D6B03">
              <w:rPr>
                <w:rFonts w:ascii="Times New Roman" w:hAnsi="Times New Roman" w:cs="Times New Roman"/>
                <w:sz w:val="18"/>
                <w:szCs w:val="18"/>
              </w:rPr>
              <w:t xml:space="preserve">41-52,  </w:t>
            </w:r>
            <w:r w:rsidRPr="007D6B03">
              <w:rPr>
                <w:rFonts w:ascii="Times New Roman" w:hAnsi="Times New Roman" w:cs="Times New Roman"/>
                <w:color w:val="000000"/>
                <w:sz w:val="18"/>
                <w:szCs w:val="18"/>
              </w:rPr>
              <w:t xml:space="preserve">89-25,  </w:t>
            </w:r>
            <w:r w:rsidRPr="007D6B03">
              <w:rPr>
                <w:rFonts w:ascii="Times New Roman" w:hAnsi="Times New Roman" w:cs="Times New Roman"/>
                <w:sz w:val="18"/>
                <w:szCs w:val="18"/>
              </w:rPr>
              <w:t xml:space="preserve">89-20,  </w:t>
            </w:r>
            <w:r w:rsidRPr="007D6B03">
              <w:rPr>
                <w:rFonts w:ascii="Times New Roman" w:hAnsi="Times New Roman" w:cs="Times New Roman"/>
                <w:color w:val="000000"/>
                <w:sz w:val="18"/>
                <w:szCs w:val="18"/>
              </w:rPr>
              <w:t xml:space="preserve">18-64,  </w:t>
            </w:r>
            <w:r w:rsidRPr="007D6B03">
              <w:rPr>
                <w:rFonts w:ascii="Times New Roman" w:hAnsi="Times New Roman" w:cs="Times New Roman"/>
                <w:sz w:val="18"/>
                <w:szCs w:val="18"/>
              </w:rPr>
              <w:t xml:space="preserve">41-50,  71-41,  IGP-234,  NO.1,  </w:t>
            </w:r>
            <w:r w:rsidRPr="007D6B03">
              <w:rPr>
                <w:rFonts w:ascii="Times New Roman" w:hAnsi="Times New Roman" w:cs="Times New Roman"/>
                <w:bCs/>
                <w:sz w:val="18"/>
                <w:szCs w:val="18"/>
              </w:rPr>
              <w:t xml:space="preserve">COMB-2,  MUTUNAY,  BPB-1,  </w:t>
            </w:r>
            <w:r w:rsidRPr="007D6B03">
              <w:rPr>
                <w:rFonts w:ascii="Times New Roman" w:hAnsi="Times New Roman" w:cs="Times New Roman"/>
                <w:color w:val="000000"/>
                <w:sz w:val="18"/>
                <w:szCs w:val="18"/>
              </w:rPr>
              <w:t xml:space="preserve">EC-158660,  </w:t>
            </w:r>
            <w:r w:rsidRPr="007D6B03">
              <w:rPr>
                <w:rFonts w:ascii="Times New Roman" w:hAnsi="Times New Roman" w:cs="Times New Roman"/>
                <w:bCs/>
                <w:sz w:val="18"/>
                <w:szCs w:val="18"/>
              </w:rPr>
              <w:t>EC-158670,  NC-62587,  NC-63588,  NC-63591,  NC-63597,  CWA-1,  GA-5, IGPN-2004-1</w:t>
            </w:r>
          </w:p>
        </w:tc>
      </w:tr>
      <w:tr w:rsidR="002F362A" w:rsidRPr="007D6B03" w14:paraId="23F6DD2F" w14:textId="77777777" w:rsidTr="00597ED1">
        <w:trPr>
          <w:trHeight w:val="109"/>
        </w:trPr>
        <w:tc>
          <w:tcPr>
            <w:tcW w:w="488" w:type="pct"/>
            <w:vMerge/>
            <w:vAlign w:val="center"/>
          </w:tcPr>
          <w:p w14:paraId="6F241C2B" w14:textId="77777777" w:rsidR="002F362A" w:rsidRPr="007D6B03" w:rsidRDefault="002F362A" w:rsidP="00597ED1">
            <w:pPr>
              <w:tabs>
                <w:tab w:val="center" w:pos="4513"/>
                <w:tab w:val="right" w:pos="9026"/>
              </w:tabs>
              <w:spacing w:after="0" w:line="240" w:lineRule="auto"/>
              <w:ind w:right="-108"/>
              <w:jc w:val="center"/>
              <w:rPr>
                <w:rFonts w:ascii="Times New Roman" w:hAnsi="Times New Roman" w:cs="Times New Roman"/>
                <w:sz w:val="18"/>
                <w:szCs w:val="18"/>
              </w:rPr>
            </w:pPr>
          </w:p>
        </w:tc>
        <w:tc>
          <w:tcPr>
            <w:tcW w:w="488" w:type="pct"/>
            <w:vMerge/>
            <w:vAlign w:val="center"/>
          </w:tcPr>
          <w:p w14:paraId="575990A3" w14:textId="77777777" w:rsidR="002F362A" w:rsidRPr="007D6B03" w:rsidRDefault="002F362A" w:rsidP="00597ED1">
            <w:pPr>
              <w:tabs>
                <w:tab w:val="center" w:pos="4513"/>
                <w:tab w:val="right" w:pos="9026"/>
              </w:tabs>
              <w:spacing w:after="0" w:line="240" w:lineRule="auto"/>
              <w:ind w:right="-108"/>
              <w:jc w:val="center"/>
              <w:rPr>
                <w:rFonts w:ascii="Times New Roman" w:hAnsi="Times New Roman" w:cs="Times New Roman"/>
                <w:sz w:val="18"/>
                <w:szCs w:val="18"/>
              </w:rPr>
            </w:pPr>
          </w:p>
        </w:tc>
        <w:tc>
          <w:tcPr>
            <w:tcW w:w="436" w:type="pct"/>
            <w:vAlign w:val="center"/>
          </w:tcPr>
          <w:p w14:paraId="220E902A" w14:textId="77777777" w:rsidR="002F362A" w:rsidRPr="007D6B03" w:rsidRDefault="002F362A" w:rsidP="00313F7D">
            <w:pPr>
              <w:tabs>
                <w:tab w:val="center" w:pos="4513"/>
                <w:tab w:val="right" w:pos="9026"/>
              </w:tabs>
              <w:spacing w:after="0" w:line="240" w:lineRule="auto"/>
              <w:ind w:right="-108"/>
              <w:jc w:val="center"/>
              <w:rPr>
                <w:rFonts w:ascii="Times New Roman" w:hAnsi="Times New Roman" w:cs="Times New Roman"/>
                <w:color w:val="000000"/>
                <w:sz w:val="18"/>
                <w:szCs w:val="18"/>
              </w:rPr>
            </w:pPr>
            <w:r w:rsidRPr="007D6B03">
              <w:rPr>
                <w:rFonts w:ascii="Times New Roman" w:hAnsi="Times New Roman" w:cs="Times New Roman"/>
                <w:sz w:val="18"/>
                <w:szCs w:val="18"/>
              </w:rPr>
              <w:t>Deeply lobed</w:t>
            </w:r>
          </w:p>
        </w:tc>
        <w:tc>
          <w:tcPr>
            <w:tcW w:w="374" w:type="pct"/>
            <w:vAlign w:val="center"/>
          </w:tcPr>
          <w:p w14:paraId="23BD51A8" w14:textId="77777777" w:rsidR="002F362A" w:rsidRPr="007D6B03" w:rsidRDefault="002F362A" w:rsidP="00426C29">
            <w:pPr>
              <w:tabs>
                <w:tab w:val="left" w:pos="180"/>
                <w:tab w:val="center" w:pos="4513"/>
                <w:tab w:val="right" w:pos="9026"/>
              </w:tabs>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2</w:t>
            </w:r>
          </w:p>
        </w:tc>
        <w:tc>
          <w:tcPr>
            <w:tcW w:w="401" w:type="pct"/>
            <w:vAlign w:val="center"/>
          </w:tcPr>
          <w:p w14:paraId="30F26EED" w14:textId="77777777" w:rsidR="002F362A" w:rsidRDefault="002F362A" w:rsidP="00597ED1">
            <w:pPr>
              <w:jc w:val="center"/>
              <w:rPr>
                <w:rFonts w:ascii="Calibri" w:hAnsi="Calibri" w:cs="Calibri"/>
                <w:color w:val="000000"/>
                <w:szCs w:val="22"/>
              </w:rPr>
            </w:pPr>
            <w:r>
              <w:rPr>
                <w:rFonts w:ascii="Calibri" w:hAnsi="Calibri" w:cs="Calibri"/>
                <w:color w:val="000000"/>
                <w:szCs w:val="22"/>
              </w:rPr>
              <w:t>2.82</w:t>
            </w:r>
          </w:p>
        </w:tc>
        <w:tc>
          <w:tcPr>
            <w:tcW w:w="2813" w:type="pct"/>
            <w:gridSpan w:val="2"/>
            <w:vAlign w:val="center"/>
          </w:tcPr>
          <w:p w14:paraId="5F964C38" w14:textId="77777777" w:rsidR="002F362A" w:rsidRPr="007D6B03" w:rsidRDefault="002F362A" w:rsidP="00597ED1">
            <w:pPr>
              <w:tabs>
                <w:tab w:val="left" w:pos="180"/>
                <w:tab w:val="center" w:pos="4513"/>
                <w:tab w:val="right" w:pos="9026"/>
              </w:tabs>
              <w:spacing w:after="0" w:line="240" w:lineRule="auto"/>
              <w:ind w:right="-108"/>
              <w:rPr>
                <w:rFonts w:ascii="Times New Roman" w:hAnsi="Times New Roman" w:cs="Times New Roman"/>
                <w:color w:val="000000"/>
                <w:sz w:val="18"/>
                <w:szCs w:val="18"/>
              </w:rPr>
            </w:pPr>
            <w:r w:rsidRPr="007D6B03">
              <w:rPr>
                <w:rFonts w:ascii="Times New Roman" w:hAnsi="Times New Roman" w:cs="Times New Roman"/>
                <w:sz w:val="18"/>
                <w:szCs w:val="18"/>
              </w:rPr>
              <w:t>PHULE-4, CH-53</w:t>
            </w:r>
          </w:p>
        </w:tc>
      </w:tr>
      <w:tr w:rsidR="002F362A" w:rsidRPr="007D6B03" w14:paraId="41BE033A" w14:textId="77777777" w:rsidTr="00597ED1">
        <w:trPr>
          <w:trHeight w:val="225"/>
        </w:trPr>
        <w:tc>
          <w:tcPr>
            <w:tcW w:w="488" w:type="pct"/>
            <w:vMerge w:val="restart"/>
            <w:vAlign w:val="center"/>
          </w:tcPr>
          <w:p w14:paraId="50900993" w14:textId="77777777" w:rsidR="002F362A" w:rsidRPr="007D6B03" w:rsidRDefault="002F362A" w:rsidP="00597ED1">
            <w:pPr>
              <w:tabs>
                <w:tab w:val="center" w:pos="4513"/>
                <w:tab w:val="right" w:pos="9026"/>
              </w:tabs>
              <w:spacing w:after="0" w:line="240" w:lineRule="auto"/>
              <w:ind w:right="-108"/>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11</w:t>
            </w:r>
          </w:p>
        </w:tc>
        <w:tc>
          <w:tcPr>
            <w:tcW w:w="488" w:type="pct"/>
            <w:vMerge w:val="restart"/>
            <w:vAlign w:val="center"/>
          </w:tcPr>
          <w:p w14:paraId="40CC1A67" w14:textId="77777777" w:rsidR="002F362A" w:rsidRPr="007D6B03" w:rsidRDefault="002F362A" w:rsidP="00597ED1">
            <w:pPr>
              <w:tabs>
                <w:tab w:val="center" w:pos="4513"/>
                <w:tab w:val="right" w:pos="9026"/>
              </w:tabs>
              <w:spacing w:after="0" w:line="240" w:lineRule="auto"/>
              <w:ind w:right="-108"/>
              <w:jc w:val="center"/>
              <w:rPr>
                <w:rFonts w:ascii="Times New Roman" w:hAnsi="Times New Roman" w:cs="Times New Roman"/>
                <w:sz w:val="18"/>
                <w:szCs w:val="18"/>
              </w:rPr>
            </w:pPr>
            <w:r w:rsidRPr="007D6B03">
              <w:rPr>
                <w:rFonts w:ascii="Times New Roman" w:hAnsi="Times New Roman" w:cs="Times New Roman"/>
                <w:kern w:val="2"/>
                <w:sz w:val="18"/>
                <w:szCs w:val="18"/>
              </w:rPr>
              <w:t>Plant branching pattern</w:t>
            </w:r>
          </w:p>
        </w:tc>
        <w:tc>
          <w:tcPr>
            <w:tcW w:w="436" w:type="pct"/>
            <w:vAlign w:val="center"/>
          </w:tcPr>
          <w:p w14:paraId="711DBEA0" w14:textId="77777777" w:rsidR="002F362A" w:rsidRPr="007D6B03" w:rsidRDefault="002F362A" w:rsidP="00313F7D">
            <w:pPr>
              <w:tabs>
                <w:tab w:val="center" w:pos="4513"/>
                <w:tab w:val="right" w:pos="9026"/>
              </w:tabs>
              <w:spacing w:after="0" w:line="240" w:lineRule="auto"/>
              <w:ind w:right="-108"/>
              <w:jc w:val="center"/>
              <w:rPr>
                <w:rFonts w:ascii="Times New Roman" w:hAnsi="Times New Roman" w:cs="Times New Roman"/>
                <w:color w:val="000000"/>
                <w:sz w:val="18"/>
                <w:szCs w:val="18"/>
              </w:rPr>
            </w:pPr>
            <w:r w:rsidRPr="007D6B03">
              <w:rPr>
                <w:rFonts w:ascii="Times New Roman" w:hAnsi="Times New Roman" w:cs="Times New Roman"/>
                <w:sz w:val="18"/>
                <w:szCs w:val="18"/>
              </w:rPr>
              <w:t>Basal</w:t>
            </w:r>
          </w:p>
        </w:tc>
        <w:tc>
          <w:tcPr>
            <w:tcW w:w="374" w:type="pct"/>
            <w:vAlign w:val="center"/>
          </w:tcPr>
          <w:p w14:paraId="1D26FED5" w14:textId="77777777" w:rsidR="002F362A" w:rsidRPr="007D6B03" w:rsidRDefault="002F362A" w:rsidP="00426C29">
            <w:pPr>
              <w:tabs>
                <w:tab w:val="center" w:pos="4513"/>
                <w:tab w:val="right" w:pos="9026"/>
              </w:tabs>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11</w:t>
            </w:r>
          </w:p>
        </w:tc>
        <w:tc>
          <w:tcPr>
            <w:tcW w:w="401" w:type="pct"/>
            <w:vAlign w:val="center"/>
          </w:tcPr>
          <w:p w14:paraId="7C0AEAD8" w14:textId="77777777" w:rsidR="002F362A" w:rsidRDefault="002F362A" w:rsidP="00597ED1">
            <w:pPr>
              <w:jc w:val="center"/>
              <w:rPr>
                <w:rFonts w:ascii="Calibri" w:hAnsi="Calibri" w:cs="Calibri"/>
                <w:color w:val="000000"/>
                <w:szCs w:val="22"/>
              </w:rPr>
            </w:pPr>
            <w:r>
              <w:rPr>
                <w:rFonts w:ascii="Calibri" w:hAnsi="Calibri" w:cs="Calibri"/>
                <w:color w:val="000000"/>
                <w:szCs w:val="22"/>
              </w:rPr>
              <w:t>15.49</w:t>
            </w:r>
          </w:p>
        </w:tc>
        <w:tc>
          <w:tcPr>
            <w:tcW w:w="2813" w:type="pct"/>
            <w:gridSpan w:val="2"/>
            <w:vAlign w:val="center"/>
          </w:tcPr>
          <w:p w14:paraId="49E06CE2" w14:textId="77777777" w:rsidR="002F362A" w:rsidRPr="007D6B03" w:rsidRDefault="002F362A" w:rsidP="00597ED1">
            <w:pPr>
              <w:tabs>
                <w:tab w:val="center" w:pos="4513"/>
                <w:tab w:val="right" w:pos="9026"/>
              </w:tabs>
              <w:spacing w:after="0" w:line="240" w:lineRule="auto"/>
              <w:ind w:right="-108"/>
              <w:rPr>
                <w:rFonts w:ascii="Times New Roman" w:hAnsi="Times New Roman" w:cs="Times New Roman"/>
                <w:sz w:val="18"/>
                <w:szCs w:val="18"/>
              </w:rPr>
            </w:pPr>
            <w:r w:rsidRPr="007D6B03">
              <w:rPr>
                <w:rFonts w:ascii="Times New Roman" w:hAnsi="Times New Roman" w:cs="Times New Roman"/>
                <w:sz w:val="18"/>
                <w:szCs w:val="18"/>
              </w:rPr>
              <w:t xml:space="preserve">5-9, 23-4, 89-20, 87-14, 41-50, </w:t>
            </w:r>
            <w:r w:rsidRPr="007D6B03">
              <w:rPr>
                <w:rFonts w:ascii="Times New Roman" w:hAnsi="Times New Roman" w:cs="Times New Roman"/>
                <w:bCs/>
                <w:sz w:val="18"/>
                <w:szCs w:val="18"/>
              </w:rPr>
              <w:t xml:space="preserve">COMP-II, KOMKEMP, </w:t>
            </w:r>
            <w:r w:rsidRPr="007D6B03">
              <w:rPr>
                <w:rFonts w:ascii="Times New Roman" w:hAnsi="Times New Roman" w:cs="Times New Roman"/>
                <w:color w:val="000000"/>
                <w:sz w:val="18"/>
                <w:szCs w:val="18"/>
              </w:rPr>
              <w:t xml:space="preserve">EC-158671, </w:t>
            </w:r>
            <w:r w:rsidRPr="007D6B03">
              <w:rPr>
                <w:rFonts w:ascii="Times New Roman" w:hAnsi="Times New Roman" w:cs="Times New Roman"/>
                <w:bCs/>
                <w:sz w:val="18"/>
                <w:szCs w:val="18"/>
              </w:rPr>
              <w:t>NC-63591, NC-63597, N-20</w:t>
            </w:r>
          </w:p>
        </w:tc>
      </w:tr>
      <w:tr w:rsidR="002F362A" w:rsidRPr="007D6B03" w14:paraId="423CD3C9" w14:textId="77777777" w:rsidTr="00597ED1">
        <w:trPr>
          <w:trHeight w:val="143"/>
        </w:trPr>
        <w:tc>
          <w:tcPr>
            <w:tcW w:w="488" w:type="pct"/>
            <w:vMerge/>
            <w:vAlign w:val="center"/>
          </w:tcPr>
          <w:p w14:paraId="318E9BD7" w14:textId="77777777" w:rsidR="002F362A" w:rsidRPr="007D6B03" w:rsidRDefault="002F362A" w:rsidP="00597ED1">
            <w:pPr>
              <w:tabs>
                <w:tab w:val="center" w:pos="4513"/>
                <w:tab w:val="right" w:pos="9026"/>
              </w:tabs>
              <w:spacing w:after="0" w:line="240" w:lineRule="auto"/>
              <w:ind w:right="-108"/>
              <w:jc w:val="center"/>
              <w:rPr>
                <w:rFonts w:ascii="Times New Roman" w:hAnsi="Times New Roman" w:cs="Times New Roman"/>
                <w:sz w:val="18"/>
                <w:szCs w:val="18"/>
              </w:rPr>
            </w:pPr>
          </w:p>
        </w:tc>
        <w:tc>
          <w:tcPr>
            <w:tcW w:w="488" w:type="pct"/>
            <w:vMerge/>
            <w:vAlign w:val="center"/>
          </w:tcPr>
          <w:p w14:paraId="46FD63CB" w14:textId="77777777" w:rsidR="002F362A" w:rsidRPr="007D6B03" w:rsidRDefault="002F362A" w:rsidP="00597ED1">
            <w:pPr>
              <w:tabs>
                <w:tab w:val="center" w:pos="4513"/>
                <w:tab w:val="right" w:pos="9026"/>
              </w:tabs>
              <w:spacing w:after="0" w:line="240" w:lineRule="auto"/>
              <w:ind w:right="-108"/>
              <w:jc w:val="center"/>
              <w:rPr>
                <w:rFonts w:ascii="Times New Roman" w:hAnsi="Times New Roman" w:cs="Times New Roman"/>
                <w:sz w:val="18"/>
                <w:szCs w:val="18"/>
              </w:rPr>
            </w:pPr>
          </w:p>
        </w:tc>
        <w:tc>
          <w:tcPr>
            <w:tcW w:w="436" w:type="pct"/>
            <w:vAlign w:val="center"/>
          </w:tcPr>
          <w:p w14:paraId="01EA30AD" w14:textId="77777777" w:rsidR="002F362A" w:rsidRPr="007D6B03" w:rsidRDefault="002F362A" w:rsidP="00313F7D">
            <w:pPr>
              <w:tabs>
                <w:tab w:val="center" w:pos="4513"/>
                <w:tab w:val="right" w:pos="9026"/>
              </w:tabs>
              <w:spacing w:after="0" w:line="240" w:lineRule="auto"/>
              <w:ind w:right="-108"/>
              <w:jc w:val="center"/>
              <w:rPr>
                <w:rFonts w:ascii="Times New Roman" w:hAnsi="Times New Roman" w:cs="Times New Roman"/>
                <w:color w:val="000000"/>
                <w:sz w:val="18"/>
                <w:szCs w:val="18"/>
              </w:rPr>
            </w:pPr>
            <w:r w:rsidRPr="007D6B03">
              <w:rPr>
                <w:rFonts w:ascii="Times New Roman" w:hAnsi="Times New Roman" w:cs="Times New Roman"/>
                <w:sz w:val="18"/>
                <w:szCs w:val="18"/>
              </w:rPr>
              <w:t>Overall</w:t>
            </w:r>
          </w:p>
        </w:tc>
        <w:tc>
          <w:tcPr>
            <w:tcW w:w="374" w:type="pct"/>
            <w:vAlign w:val="center"/>
          </w:tcPr>
          <w:p w14:paraId="105A0CBB" w14:textId="77777777" w:rsidR="002F362A" w:rsidRPr="007D6B03" w:rsidRDefault="002F362A" w:rsidP="00426C29">
            <w:pPr>
              <w:spacing w:after="0" w:line="240" w:lineRule="auto"/>
              <w:ind w:right="-108"/>
              <w:jc w:val="center"/>
              <w:rPr>
                <w:rFonts w:ascii="Times New Roman" w:hAnsi="Times New Roman" w:cs="Times New Roman"/>
                <w:sz w:val="18"/>
                <w:szCs w:val="18"/>
              </w:rPr>
            </w:pPr>
            <w:r>
              <w:rPr>
                <w:rFonts w:ascii="Times New Roman" w:hAnsi="Times New Roman" w:cs="Times New Roman"/>
                <w:sz w:val="18"/>
                <w:szCs w:val="18"/>
              </w:rPr>
              <w:t>57</w:t>
            </w:r>
          </w:p>
        </w:tc>
        <w:tc>
          <w:tcPr>
            <w:tcW w:w="401" w:type="pct"/>
            <w:vAlign w:val="center"/>
          </w:tcPr>
          <w:p w14:paraId="69A71808" w14:textId="77777777" w:rsidR="002F362A" w:rsidRDefault="002F362A" w:rsidP="00597ED1">
            <w:pPr>
              <w:jc w:val="center"/>
              <w:rPr>
                <w:rFonts w:ascii="Calibri" w:hAnsi="Calibri" w:cs="Calibri"/>
                <w:color w:val="000000"/>
                <w:szCs w:val="22"/>
              </w:rPr>
            </w:pPr>
            <w:r>
              <w:rPr>
                <w:rFonts w:ascii="Calibri" w:hAnsi="Calibri" w:cs="Calibri"/>
                <w:color w:val="000000"/>
                <w:szCs w:val="22"/>
              </w:rPr>
              <w:t>80.28</w:t>
            </w:r>
          </w:p>
        </w:tc>
        <w:tc>
          <w:tcPr>
            <w:tcW w:w="2813" w:type="pct"/>
            <w:gridSpan w:val="2"/>
            <w:vAlign w:val="center"/>
          </w:tcPr>
          <w:p w14:paraId="4A51E14B" w14:textId="77777777" w:rsidR="002F362A" w:rsidRPr="007D6B03" w:rsidRDefault="002F362A" w:rsidP="00597ED1">
            <w:pPr>
              <w:spacing w:after="0" w:line="240" w:lineRule="auto"/>
              <w:ind w:right="-108"/>
              <w:rPr>
                <w:rFonts w:ascii="Times New Roman" w:hAnsi="Times New Roman" w:cs="Times New Roman"/>
                <w:bCs/>
                <w:sz w:val="18"/>
                <w:szCs w:val="18"/>
              </w:rPr>
            </w:pPr>
            <w:r w:rsidRPr="007D6B03">
              <w:rPr>
                <w:rFonts w:ascii="Times New Roman" w:hAnsi="Times New Roman" w:cs="Times New Roman"/>
                <w:sz w:val="18"/>
                <w:szCs w:val="18"/>
              </w:rPr>
              <w:t xml:space="preserve">5-64,  5-1,  5-5,  5-4,  5-20,  5-70,  52-26,  87-32,  BHC-120,  GA-1,  NO.5,  NA-48,  GA23,  DB-500,  NO.36,  </w:t>
            </w:r>
            <w:r w:rsidRPr="007D6B03">
              <w:rPr>
                <w:rFonts w:ascii="Times New Roman" w:hAnsi="Times New Roman" w:cs="Times New Roman"/>
                <w:bCs/>
                <w:sz w:val="18"/>
                <w:szCs w:val="18"/>
              </w:rPr>
              <w:t xml:space="preserve">NO.14,  CH-32,  CH-4,  NR-76-14,  GA-10, GOUDAGUDA,  IGP-11,  PHULE-2,  IGP-38,  RCR-64,  RCR-5-4,  EC-158673, NC-62592,  NC-63595,  N-35,  NR-73-13,  </w:t>
            </w:r>
            <w:r w:rsidRPr="007D6B03">
              <w:rPr>
                <w:rFonts w:ascii="Times New Roman" w:hAnsi="Times New Roman" w:cs="Times New Roman"/>
                <w:color w:val="000000"/>
                <w:sz w:val="18"/>
                <w:szCs w:val="18"/>
              </w:rPr>
              <w:t xml:space="preserve">M-3,  NC-63586,  GA-2,  CH-7,  34-14,   GHETA No.1,   IGP-76,   EC- 158669,   EC- 158672,  </w:t>
            </w:r>
            <w:r w:rsidRPr="007D6B03">
              <w:rPr>
                <w:rFonts w:ascii="Times New Roman" w:hAnsi="Times New Roman" w:cs="Times New Roman"/>
                <w:sz w:val="18"/>
                <w:szCs w:val="18"/>
              </w:rPr>
              <w:t xml:space="preserve">41-52,  </w:t>
            </w:r>
            <w:r w:rsidRPr="007D6B03">
              <w:rPr>
                <w:rFonts w:ascii="Times New Roman" w:hAnsi="Times New Roman" w:cs="Times New Roman"/>
                <w:color w:val="000000"/>
                <w:sz w:val="18"/>
                <w:szCs w:val="18"/>
              </w:rPr>
              <w:t xml:space="preserve">89-25,  18-64,  </w:t>
            </w:r>
            <w:r w:rsidRPr="007D6B03">
              <w:rPr>
                <w:rFonts w:ascii="Times New Roman" w:hAnsi="Times New Roman" w:cs="Times New Roman"/>
                <w:sz w:val="18"/>
                <w:szCs w:val="18"/>
              </w:rPr>
              <w:t xml:space="preserve">71-41,  CH-53,  IGP-234,  NO.1,  </w:t>
            </w:r>
            <w:r w:rsidRPr="007D6B03">
              <w:rPr>
                <w:rFonts w:ascii="Times New Roman" w:hAnsi="Times New Roman" w:cs="Times New Roman"/>
                <w:bCs/>
                <w:sz w:val="18"/>
                <w:szCs w:val="18"/>
              </w:rPr>
              <w:t xml:space="preserve">COMB-2,  MUTUNAY,  BPB-1,  </w:t>
            </w:r>
            <w:r w:rsidRPr="007D6B03">
              <w:rPr>
                <w:rFonts w:ascii="Times New Roman" w:hAnsi="Times New Roman" w:cs="Times New Roman"/>
                <w:color w:val="000000"/>
                <w:sz w:val="18"/>
                <w:szCs w:val="18"/>
              </w:rPr>
              <w:t xml:space="preserve">EC-158660,  </w:t>
            </w:r>
            <w:r w:rsidRPr="007D6B03">
              <w:rPr>
                <w:rFonts w:ascii="Times New Roman" w:hAnsi="Times New Roman" w:cs="Times New Roman"/>
                <w:bCs/>
                <w:sz w:val="18"/>
                <w:szCs w:val="18"/>
              </w:rPr>
              <w:t>EC-158670,  NC-62587,  NC-63588,  CWA-1,  GA-5, IGPN-2004-1</w:t>
            </w:r>
          </w:p>
        </w:tc>
      </w:tr>
      <w:tr w:rsidR="002F362A" w:rsidRPr="007D6B03" w14:paraId="6168138F" w14:textId="77777777" w:rsidTr="00597ED1">
        <w:trPr>
          <w:trHeight w:val="109"/>
        </w:trPr>
        <w:tc>
          <w:tcPr>
            <w:tcW w:w="488" w:type="pct"/>
            <w:vMerge/>
            <w:vAlign w:val="center"/>
          </w:tcPr>
          <w:p w14:paraId="3295A22F" w14:textId="77777777" w:rsidR="002F362A" w:rsidRPr="007D6B03" w:rsidRDefault="002F362A" w:rsidP="00597ED1">
            <w:pPr>
              <w:tabs>
                <w:tab w:val="center" w:pos="4513"/>
                <w:tab w:val="right" w:pos="9026"/>
              </w:tabs>
              <w:spacing w:after="0" w:line="240" w:lineRule="auto"/>
              <w:jc w:val="center"/>
              <w:rPr>
                <w:rFonts w:ascii="Times New Roman" w:hAnsi="Times New Roman" w:cs="Times New Roman"/>
                <w:sz w:val="18"/>
                <w:szCs w:val="18"/>
              </w:rPr>
            </w:pPr>
          </w:p>
        </w:tc>
        <w:tc>
          <w:tcPr>
            <w:tcW w:w="488" w:type="pct"/>
            <w:vMerge/>
            <w:vAlign w:val="center"/>
          </w:tcPr>
          <w:p w14:paraId="317BA896" w14:textId="77777777" w:rsidR="002F362A" w:rsidRPr="007D6B03" w:rsidRDefault="002F362A" w:rsidP="00597ED1">
            <w:pPr>
              <w:tabs>
                <w:tab w:val="center" w:pos="4513"/>
                <w:tab w:val="right" w:pos="9026"/>
              </w:tabs>
              <w:spacing w:after="0" w:line="240" w:lineRule="auto"/>
              <w:jc w:val="center"/>
              <w:rPr>
                <w:rFonts w:ascii="Times New Roman" w:hAnsi="Times New Roman" w:cs="Times New Roman"/>
                <w:sz w:val="18"/>
                <w:szCs w:val="18"/>
              </w:rPr>
            </w:pPr>
          </w:p>
        </w:tc>
        <w:tc>
          <w:tcPr>
            <w:tcW w:w="436" w:type="pct"/>
            <w:vAlign w:val="center"/>
          </w:tcPr>
          <w:p w14:paraId="6FFF4F37" w14:textId="77777777" w:rsidR="002F362A" w:rsidRPr="007D6B03" w:rsidRDefault="002F362A" w:rsidP="003156ED">
            <w:pPr>
              <w:tabs>
                <w:tab w:val="center" w:pos="4513"/>
                <w:tab w:val="right" w:pos="9026"/>
              </w:tabs>
              <w:spacing w:after="0" w:line="240" w:lineRule="auto"/>
              <w:jc w:val="center"/>
              <w:rPr>
                <w:rFonts w:ascii="Times New Roman" w:hAnsi="Times New Roman" w:cs="Times New Roman"/>
                <w:color w:val="000000"/>
                <w:sz w:val="18"/>
                <w:szCs w:val="18"/>
              </w:rPr>
            </w:pPr>
            <w:r w:rsidRPr="007D6B03">
              <w:rPr>
                <w:rFonts w:ascii="Times New Roman" w:hAnsi="Times New Roman" w:cs="Times New Roman"/>
                <w:sz w:val="18"/>
                <w:szCs w:val="18"/>
              </w:rPr>
              <w:t>Apical</w:t>
            </w:r>
          </w:p>
        </w:tc>
        <w:tc>
          <w:tcPr>
            <w:tcW w:w="374" w:type="pct"/>
            <w:vAlign w:val="center"/>
          </w:tcPr>
          <w:p w14:paraId="308EF12F" w14:textId="77777777" w:rsidR="002F362A" w:rsidRPr="007D6B03" w:rsidRDefault="002F362A" w:rsidP="00426C29">
            <w:pPr>
              <w:tabs>
                <w:tab w:val="left" w:pos="180"/>
                <w:tab w:val="center" w:pos="4513"/>
                <w:tab w:val="right" w:pos="9026"/>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401" w:type="pct"/>
            <w:vAlign w:val="center"/>
          </w:tcPr>
          <w:p w14:paraId="76C769D1" w14:textId="77777777" w:rsidR="002F362A" w:rsidRDefault="002F362A" w:rsidP="00597ED1">
            <w:pPr>
              <w:jc w:val="center"/>
              <w:rPr>
                <w:rFonts w:ascii="Calibri" w:hAnsi="Calibri" w:cs="Calibri"/>
                <w:color w:val="000000"/>
                <w:szCs w:val="22"/>
              </w:rPr>
            </w:pPr>
            <w:r>
              <w:rPr>
                <w:rFonts w:ascii="Calibri" w:hAnsi="Calibri" w:cs="Calibri"/>
                <w:color w:val="000000"/>
                <w:szCs w:val="22"/>
              </w:rPr>
              <w:t>4.23</w:t>
            </w:r>
          </w:p>
        </w:tc>
        <w:tc>
          <w:tcPr>
            <w:tcW w:w="2813" w:type="pct"/>
            <w:gridSpan w:val="2"/>
            <w:vAlign w:val="center"/>
          </w:tcPr>
          <w:p w14:paraId="5B337DA5" w14:textId="77777777" w:rsidR="002F362A" w:rsidRPr="007D6B03" w:rsidRDefault="002F362A" w:rsidP="00597ED1">
            <w:pPr>
              <w:tabs>
                <w:tab w:val="left" w:pos="180"/>
                <w:tab w:val="center" w:pos="4513"/>
                <w:tab w:val="right" w:pos="9026"/>
              </w:tabs>
              <w:spacing w:after="0" w:line="240" w:lineRule="auto"/>
              <w:rPr>
                <w:rFonts w:ascii="Times New Roman" w:hAnsi="Times New Roman" w:cs="Times New Roman"/>
                <w:sz w:val="18"/>
                <w:szCs w:val="18"/>
              </w:rPr>
            </w:pPr>
            <w:r w:rsidRPr="007D6B03">
              <w:rPr>
                <w:rFonts w:ascii="Times New Roman" w:hAnsi="Times New Roman" w:cs="Times New Roman"/>
                <w:sz w:val="18"/>
                <w:szCs w:val="18"/>
              </w:rPr>
              <w:t xml:space="preserve">PHULE-4, IGP-37, </w:t>
            </w:r>
            <w:r w:rsidRPr="007D6B03">
              <w:rPr>
                <w:rFonts w:ascii="Times New Roman" w:hAnsi="Times New Roman" w:cs="Times New Roman"/>
                <w:bCs/>
                <w:sz w:val="18"/>
                <w:szCs w:val="18"/>
              </w:rPr>
              <w:t>IGP-50</w:t>
            </w:r>
          </w:p>
        </w:tc>
      </w:tr>
      <w:tr w:rsidR="002F362A" w:rsidRPr="007D6B03" w14:paraId="03B7D1CF" w14:textId="77777777" w:rsidTr="00597ED1">
        <w:trPr>
          <w:trHeight w:val="109"/>
        </w:trPr>
        <w:tc>
          <w:tcPr>
            <w:tcW w:w="488" w:type="pct"/>
            <w:vMerge w:val="restart"/>
            <w:vAlign w:val="center"/>
          </w:tcPr>
          <w:p w14:paraId="70C32F03" w14:textId="77777777" w:rsidR="002F362A" w:rsidRPr="007D6B03" w:rsidRDefault="002F362A" w:rsidP="00597ED1">
            <w:pPr>
              <w:tabs>
                <w:tab w:val="center" w:pos="4513"/>
                <w:tab w:val="right" w:pos="9026"/>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488" w:type="pct"/>
            <w:vMerge w:val="restart"/>
            <w:vAlign w:val="center"/>
          </w:tcPr>
          <w:p w14:paraId="0AEF6CAC" w14:textId="77777777" w:rsidR="002F362A" w:rsidRPr="007D6B03" w:rsidRDefault="002F362A" w:rsidP="00597ED1">
            <w:pPr>
              <w:tabs>
                <w:tab w:val="center" w:pos="4513"/>
                <w:tab w:val="right" w:pos="9026"/>
              </w:tabs>
              <w:spacing w:after="0" w:line="240" w:lineRule="auto"/>
              <w:jc w:val="center"/>
              <w:rPr>
                <w:rFonts w:ascii="Times New Roman" w:hAnsi="Times New Roman" w:cs="Times New Roman"/>
                <w:sz w:val="18"/>
                <w:szCs w:val="18"/>
              </w:rPr>
            </w:pPr>
            <w:r w:rsidRPr="007D6B03">
              <w:rPr>
                <w:rFonts w:ascii="Times New Roman" w:hAnsi="Times New Roman" w:cs="Times New Roman"/>
                <w:kern w:val="2"/>
                <w:sz w:val="18"/>
                <w:szCs w:val="18"/>
              </w:rPr>
              <w:t>Seed shape</w:t>
            </w:r>
          </w:p>
        </w:tc>
        <w:tc>
          <w:tcPr>
            <w:tcW w:w="436" w:type="pct"/>
            <w:vAlign w:val="center"/>
          </w:tcPr>
          <w:p w14:paraId="1E28A93A" w14:textId="77777777" w:rsidR="002F362A" w:rsidRPr="007D6B03" w:rsidRDefault="002F362A" w:rsidP="003156ED">
            <w:pPr>
              <w:tabs>
                <w:tab w:val="center" w:pos="4513"/>
                <w:tab w:val="right" w:pos="9026"/>
              </w:tabs>
              <w:spacing w:after="0" w:line="240" w:lineRule="auto"/>
              <w:jc w:val="center"/>
              <w:rPr>
                <w:rFonts w:ascii="Times New Roman" w:hAnsi="Times New Roman" w:cs="Times New Roman"/>
                <w:sz w:val="18"/>
                <w:szCs w:val="18"/>
              </w:rPr>
            </w:pPr>
            <w:r w:rsidRPr="007D6B03">
              <w:rPr>
                <w:rFonts w:ascii="Times New Roman" w:hAnsi="Times New Roman" w:cs="Times New Roman"/>
                <w:sz w:val="18"/>
                <w:szCs w:val="18"/>
              </w:rPr>
              <w:t>Elongated</w:t>
            </w:r>
          </w:p>
        </w:tc>
        <w:tc>
          <w:tcPr>
            <w:tcW w:w="374" w:type="pct"/>
            <w:vAlign w:val="center"/>
          </w:tcPr>
          <w:p w14:paraId="18F0C607" w14:textId="77777777" w:rsidR="002F362A" w:rsidRPr="007D6B03" w:rsidRDefault="002F362A" w:rsidP="00426C29">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401" w:type="pct"/>
            <w:vAlign w:val="center"/>
          </w:tcPr>
          <w:p w14:paraId="67E9B79B" w14:textId="77777777" w:rsidR="002F362A" w:rsidRDefault="002F362A" w:rsidP="00597ED1">
            <w:pPr>
              <w:jc w:val="center"/>
              <w:rPr>
                <w:rFonts w:ascii="Calibri" w:hAnsi="Calibri" w:cs="Calibri"/>
                <w:color w:val="000000"/>
                <w:szCs w:val="22"/>
              </w:rPr>
            </w:pPr>
            <w:r>
              <w:rPr>
                <w:rFonts w:ascii="Calibri" w:hAnsi="Calibri" w:cs="Calibri"/>
                <w:color w:val="000000"/>
                <w:szCs w:val="22"/>
              </w:rPr>
              <w:t>-</w:t>
            </w:r>
          </w:p>
        </w:tc>
        <w:tc>
          <w:tcPr>
            <w:tcW w:w="2813" w:type="pct"/>
            <w:gridSpan w:val="2"/>
            <w:vAlign w:val="center"/>
          </w:tcPr>
          <w:p w14:paraId="0C35B6F0" w14:textId="77777777" w:rsidR="002F362A" w:rsidRPr="007D6B03" w:rsidRDefault="002F362A" w:rsidP="00597ED1">
            <w:pPr>
              <w:spacing w:after="0" w:line="240" w:lineRule="auto"/>
              <w:rPr>
                <w:rFonts w:ascii="Times New Roman" w:hAnsi="Times New Roman" w:cs="Times New Roman"/>
                <w:bCs/>
                <w:sz w:val="18"/>
                <w:szCs w:val="18"/>
              </w:rPr>
            </w:pPr>
            <w:r w:rsidRPr="007D6B03">
              <w:rPr>
                <w:rFonts w:ascii="Times New Roman" w:hAnsi="Times New Roman" w:cs="Times New Roman"/>
                <w:bCs/>
                <w:sz w:val="18"/>
                <w:szCs w:val="18"/>
              </w:rPr>
              <w:t>None</w:t>
            </w:r>
          </w:p>
        </w:tc>
      </w:tr>
      <w:tr w:rsidR="002F362A" w:rsidRPr="007D6B03" w14:paraId="21AEEBDD" w14:textId="77777777" w:rsidTr="00597ED1">
        <w:trPr>
          <w:trHeight w:val="656"/>
        </w:trPr>
        <w:tc>
          <w:tcPr>
            <w:tcW w:w="488" w:type="pct"/>
            <w:vMerge/>
            <w:vAlign w:val="center"/>
          </w:tcPr>
          <w:p w14:paraId="3DF8A3A7" w14:textId="77777777" w:rsidR="002F362A" w:rsidRPr="007D6B03" w:rsidRDefault="002F362A" w:rsidP="00597ED1">
            <w:pPr>
              <w:tabs>
                <w:tab w:val="center" w:pos="4513"/>
                <w:tab w:val="right" w:pos="9026"/>
              </w:tabs>
              <w:spacing w:after="0" w:line="240" w:lineRule="auto"/>
              <w:jc w:val="center"/>
              <w:rPr>
                <w:rFonts w:ascii="Times New Roman" w:hAnsi="Times New Roman" w:cs="Times New Roman"/>
                <w:sz w:val="18"/>
                <w:szCs w:val="18"/>
              </w:rPr>
            </w:pPr>
          </w:p>
        </w:tc>
        <w:tc>
          <w:tcPr>
            <w:tcW w:w="488" w:type="pct"/>
            <w:vMerge/>
            <w:vAlign w:val="center"/>
          </w:tcPr>
          <w:p w14:paraId="06AB1304" w14:textId="77777777" w:rsidR="002F362A" w:rsidRPr="007D6B03" w:rsidRDefault="002F362A" w:rsidP="00597ED1">
            <w:pPr>
              <w:tabs>
                <w:tab w:val="center" w:pos="4513"/>
                <w:tab w:val="right" w:pos="9026"/>
              </w:tabs>
              <w:spacing w:after="0" w:line="240" w:lineRule="auto"/>
              <w:jc w:val="center"/>
              <w:rPr>
                <w:rFonts w:ascii="Times New Roman" w:hAnsi="Times New Roman" w:cs="Times New Roman"/>
                <w:sz w:val="18"/>
                <w:szCs w:val="18"/>
              </w:rPr>
            </w:pPr>
          </w:p>
        </w:tc>
        <w:tc>
          <w:tcPr>
            <w:tcW w:w="436" w:type="pct"/>
            <w:vAlign w:val="center"/>
          </w:tcPr>
          <w:p w14:paraId="6C052FA8" w14:textId="77777777" w:rsidR="002F362A" w:rsidRPr="007D6B03" w:rsidRDefault="002F362A" w:rsidP="003156ED">
            <w:pPr>
              <w:tabs>
                <w:tab w:val="center" w:pos="4513"/>
                <w:tab w:val="right" w:pos="9026"/>
              </w:tabs>
              <w:spacing w:after="0" w:line="240" w:lineRule="auto"/>
              <w:jc w:val="center"/>
              <w:rPr>
                <w:rFonts w:ascii="Times New Roman" w:hAnsi="Times New Roman" w:cs="Times New Roman"/>
                <w:sz w:val="18"/>
                <w:szCs w:val="18"/>
              </w:rPr>
            </w:pPr>
            <w:r w:rsidRPr="007D6B03">
              <w:rPr>
                <w:rFonts w:ascii="Times New Roman" w:hAnsi="Times New Roman" w:cs="Times New Roman"/>
                <w:sz w:val="18"/>
                <w:szCs w:val="18"/>
              </w:rPr>
              <w:t>Ovoid elongated</w:t>
            </w:r>
          </w:p>
        </w:tc>
        <w:tc>
          <w:tcPr>
            <w:tcW w:w="374" w:type="pct"/>
            <w:vAlign w:val="center"/>
          </w:tcPr>
          <w:p w14:paraId="1E022A82" w14:textId="77777777" w:rsidR="002F362A" w:rsidRPr="007D6B03" w:rsidRDefault="002F362A" w:rsidP="00426C2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71</w:t>
            </w:r>
          </w:p>
        </w:tc>
        <w:tc>
          <w:tcPr>
            <w:tcW w:w="401" w:type="pct"/>
            <w:vAlign w:val="center"/>
          </w:tcPr>
          <w:p w14:paraId="5425750C" w14:textId="77777777" w:rsidR="002F362A" w:rsidRDefault="002F362A" w:rsidP="00597ED1">
            <w:pPr>
              <w:jc w:val="center"/>
              <w:rPr>
                <w:rFonts w:ascii="Calibri" w:hAnsi="Calibri" w:cs="Calibri"/>
                <w:color w:val="000000"/>
                <w:szCs w:val="22"/>
              </w:rPr>
            </w:pPr>
            <w:r>
              <w:rPr>
                <w:rFonts w:ascii="Calibri" w:hAnsi="Calibri" w:cs="Calibri"/>
                <w:color w:val="000000"/>
                <w:szCs w:val="22"/>
              </w:rPr>
              <w:t>100</w:t>
            </w:r>
          </w:p>
        </w:tc>
        <w:tc>
          <w:tcPr>
            <w:tcW w:w="2813" w:type="pct"/>
            <w:gridSpan w:val="2"/>
            <w:vAlign w:val="center"/>
          </w:tcPr>
          <w:p w14:paraId="3C083390" w14:textId="77777777" w:rsidR="002F362A" w:rsidRPr="007D6B03" w:rsidRDefault="002F362A" w:rsidP="00597ED1">
            <w:pPr>
              <w:spacing w:after="0" w:line="240" w:lineRule="auto"/>
              <w:rPr>
                <w:rFonts w:ascii="Times New Roman" w:hAnsi="Times New Roman" w:cs="Times New Roman"/>
                <w:sz w:val="18"/>
                <w:szCs w:val="18"/>
              </w:rPr>
            </w:pPr>
            <w:r w:rsidRPr="007D6B03">
              <w:rPr>
                <w:rFonts w:ascii="Times New Roman" w:hAnsi="Times New Roman" w:cs="Times New Roman"/>
                <w:sz w:val="18"/>
                <w:szCs w:val="18"/>
              </w:rPr>
              <w:t xml:space="preserve">5-64,  5-9,  5-1,  5-5,  5-4,  5-20,  23-4,  5-70,  52-26,  87-14,  87-32,  BHC-120,  GA-1,  NO.5,  NA-48,  GA23,  DB-500,  NO.36,  IGP-37,  PHULE-4,  </w:t>
            </w:r>
            <w:r w:rsidRPr="007D6B03">
              <w:rPr>
                <w:rFonts w:ascii="Times New Roman" w:hAnsi="Times New Roman" w:cs="Times New Roman"/>
                <w:bCs/>
                <w:sz w:val="18"/>
                <w:szCs w:val="18"/>
              </w:rPr>
              <w:t xml:space="preserve">COMP-II,  NO.14,  CH-32,  CH-4,  KOMKEMP,  NR-76-14,  GA-10, GOUDAGUDA,  IGP-11,  PHULE-2,  IGP-38,  RCR-64,  </w:t>
            </w:r>
            <w:r w:rsidRPr="007D6B03">
              <w:rPr>
                <w:rFonts w:ascii="Times New Roman" w:hAnsi="Times New Roman" w:cs="Times New Roman"/>
                <w:bCs/>
                <w:sz w:val="18"/>
                <w:szCs w:val="18"/>
              </w:rPr>
              <w:lastRenderedPageBreak/>
              <w:t xml:space="preserve">RCR-5-4,  IGP-50, EC-158673, NC-62592,  NC-63595,  N-20,  N-35,  NR-73-13,  </w:t>
            </w:r>
            <w:r w:rsidRPr="007D6B03">
              <w:rPr>
                <w:rFonts w:ascii="Times New Roman" w:hAnsi="Times New Roman" w:cs="Times New Roman"/>
                <w:color w:val="000000"/>
                <w:sz w:val="18"/>
                <w:szCs w:val="18"/>
              </w:rPr>
              <w:t xml:space="preserve">M-3,  EC-158671,  NC-63586,  GA-2,  CH-7,  34-14,   GHETA No.1,   IGP-76,   EC- 158669,   EC- 158672,  </w:t>
            </w:r>
            <w:r w:rsidRPr="007D6B03">
              <w:rPr>
                <w:rFonts w:ascii="Times New Roman" w:hAnsi="Times New Roman" w:cs="Times New Roman"/>
                <w:sz w:val="18"/>
                <w:szCs w:val="18"/>
              </w:rPr>
              <w:t xml:space="preserve">41-52,  </w:t>
            </w:r>
            <w:r w:rsidRPr="007D6B03">
              <w:rPr>
                <w:rFonts w:ascii="Times New Roman" w:hAnsi="Times New Roman" w:cs="Times New Roman"/>
                <w:color w:val="000000"/>
                <w:sz w:val="18"/>
                <w:szCs w:val="18"/>
              </w:rPr>
              <w:t xml:space="preserve">89-25,  </w:t>
            </w:r>
            <w:r w:rsidRPr="007D6B03">
              <w:rPr>
                <w:rFonts w:ascii="Times New Roman" w:hAnsi="Times New Roman" w:cs="Times New Roman"/>
                <w:sz w:val="18"/>
                <w:szCs w:val="18"/>
              </w:rPr>
              <w:t xml:space="preserve">89-20,  </w:t>
            </w:r>
            <w:r w:rsidRPr="007D6B03">
              <w:rPr>
                <w:rFonts w:ascii="Times New Roman" w:hAnsi="Times New Roman" w:cs="Times New Roman"/>
                <w:color w:val="000000"/>
                <w:sz w:val="18"/>
                <w:szCs w:val="18"/>
              </w:rPr>
              <w:t xml:space="preserve">18-64,  </w:t>
            </w:r>
            <w:r w:rsidRPr="007D6B03">
              <w:rPr>
                <w:rFonts w:ascii="Times New Roman" w:hAnsi="Times New Roman" w:cs="Times New Roman"/>
                <w:sz w:val="18"/>
                <w:szCs w:val="18"/>
              </w:rPr>
              <w:t xml:space="preserve">41-50,  71-41,  CH-53,  IGP-234,  NO.1,  </w:t>
            </w:r>
            <w:r w:rsidRPr="007D6B03">
              <w:rPr>
                <w:rFonts w:ascii="Times New Roman" w:hAnsi="Times New Roman" w:cs="Times New Roman"/>
                <w:bCs/>
                <w:sz w:val="18"/>
                <w:szCs w:val="18"/>
              </w:rPr>
              <w:t xml:space="preserve">COMB-2,  MUTUNAY,  BPB-1,  </w:t>
            </w:r>
            <w:r w:rsidRPr="007D6B03">
              <w:rPr>
                <w:rFonts w:ascii="Times New Roman" w:hAnsi="Times New Roman" w:cs="Times New Roman"/>
                <w:color w:val="000000"/>
                <w:sz w:val="18"/>
                <w:szCs w:val="18"/>
              </w:rPr>
              <w:t xml:space="preserve">EC-158660,  </w:t>
            </w:r>
            <w:r w:rsidRPr="007D6B03">
              <w:rPr>
                <w:rFonts w:ascii="Times New Roman" w:hAnsi="Times New Roman" w:cs="Times New Roman"/>
                <w:bCs/>
                <w:sz w:val="18"/>
                <w:szCs w:val="18"/>
              </w:rPr>
              <w:t>EC-158670,  NC-62587,  NC-63588,  NC-63591,  NC-63597,  CWA-1,  GA-5, IGPN-2004-1</w:t>
            </w:r>
          </w:p>
        </w:tc>
      </w:tr>
      <w:tr w:rsidR="002F362A" w:rsidRPr="007D6B03" w14:paraId="001FFA2F" w14:textId="77777777" w:rsidTr="00597ED1">
        <w:trPr>
          <w:trHeight w:val="109"/>
        </w:trPr>
        <w:tc>
          <w:tcPr>
            <w:tcW w:w="488" w:type="pct"/>
            <w:vMerge/>
            <w:vAlign w:val="center"/>
          </w:tcPr>
          <w:p w14:paraId="4E9B3AE0" w14:textId="77777777" w:rsidR="002F362A" w:rsidRPr="007D6B03" w:rsidRDefault="002F362A" w:rsidP="00597ED1">
            <w:pPr>
              <w:tabs>
                <w:tab w:val="center" w:pos="4513"/>
                <w:tab w:val="right" w:pos="9026"/>
              </w:tabs>
              <w:spacing w:after="0" w:line="240" w:lineRule="auto"/>
              <w:jc w:val="center"/>
              <w:rPr>
                <w:rFonts w:ascii="Times New Roman" w:hAnsi="Times New Roman" w:cs="Times New Roman"/>
                <w:sz w:val="18"/>
                <w:szCs w:val="18"/>
              </w:rPr>
            </w:pPr>
          </w:p>
        </w:tc>
        <w:tc>
          <w:tcPr>
            <w:tcW w:w="488" w:type="pct"/>
            <w:vMerge/>
            <w:vAlign w:val="center"/>
          </w:tcPr>
          <w:p w14:paraId="342E890E" w14:textId="77777777" w:rsidR="002F362A" w:rsidRPr="007D6B03" w:rsidRDefault="002F362A" w:rsidP="00597ED1">
            <w:pPr>
              <w:tabs>
                <w:tab w:val="center" w:pos="4513"/>
                <w:tab w:val="right" w:pos="9026"/>
              </w:tabs>
              <w:spacing w:after="0" w:line="240" w:lineRule="auto"/>
              <w:jc w:val="center"/>
              <w:rPr>
                <w:rFonts w:ascii="Times New Roman" w:hAnsi="Times New Roman" w:cs="Times New Roman"/>
                <w:sz w:val="18"/>
                <w:szCs w:val="18"/>
              </w:rPr>
            </w:pPr>
          </w:p>
        </w:tc>
        <w:tc>
          <w:tcPr>
            <w:tcW w:w="436" w:type="pct"/>
            <w:vAlign w:val="center"/>
          </w:tcPr>
          <w:p w14:paraId="784CA437" w14:textId="77777777" w:rsidR="002F362A" w:rsidRPr="007D6B03" w:rsidRDefault="002F362A" w:rsidP="003156ED">
            <w:pPr>
              <w:tabs>
                <w:tab w:val="center" w:pos="4513"/>
                <w:tab w:val="right" w:pos="9026"/>
              </w:tabs>
              <w:spacing w:after="0" w:line="240" w:lineRule="auto"/>
              <w:jc w:val="center"/>
              <w:rPr>
                <w:rFonts w:ascii="Times New Roman" w:hAnsi="Times New Roman" w:cs="Times New Roman"/>
                <w:sz w:val="18"/>
                <w:szCs w:val="18"/>
              </w:rPr>
            </w:pPr>
            <w:r w:rsidRPr="007D6B03">
              <w:rPr>
                <w:rFonts w:ascii="Times New Roman" w:hAnsi="Times New Roman" w:cs="Times New Roman"/>
                <w:sz w:val="18"/>
                <w:szCs w:val="18"/>
              </w:rPr>
              <w:t>Ovoid wide</w:t>
            </w:r>
          </w:p>
        </w:tc>
        <w:tc>
          <w:tcPr>
            <w:tcW w:w="374" w:type="pct"/>
            <w:vAlign w:val="center"/>
          </w:tcPr>
          <w:p w14:paraId="2F44D2C9" w14:textId="77777777" w:rsidR="002F362A" w:rsidRPr="007D6B03" w:rsidRDefault="002F362A" w:rsidP="00426C2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01" w:type="pct"/>
            <w:vAlign w:val="center"/>
          </w:tcPr>
          <w:p w14:paraId="7E5725C8" w14:textId="77777777" w:rsidR="002F362A" w:rsidRDefault="002F362A" w:rsidP="00597ED1">
            <w:pPr>
              <w:jc w:val="center"/>
              <w:rPr>
                <w:rFonts w:ascii="Calibri" w:hAnsi="Calibri" w:cs="Calibri"/>
                <w:color w:val="000000"/>
                <w:szCs w:val="22"/>
              </w:rPr>
            </w:pPr>
            <w:r>
              <w:rPr>
                <w:rFonts w:ascii="Calibri" w:hAnsi="Calibri" w:cs="Calibri"/>
                <w:color w:val="000000"/>
                <w:szCs w:val="22"/>
              </w:rPr>
              <w:t>-</w:t>
            </w:r>
          </w:p>
        </w:tc>
        <w:tc>
          <w:tcPr>
            <w:tcW w:w="2813" w:type="pct"/>
            <w:gridSpan w:val="2"/>
            <w:vAlign w:val="center"/>
          </w:tcPr>
          <w:p w14:paraId="705175C5" w14:textId="77777777" w:rsidR="002F362A" w:rsidRPr="007D6B03" w:rsidRDefault="002F362A" w:rsidP="00597ED1">
            <w:pPr>
              <w:spacing w:after="0" w:line="240" w:lineRule="auto"/>
              <w:rPr>
                <w:rFonts w:ascii="Times New Roman" w:hAnsi="Times New Roman" w:cs="Times New Roman"/>
                <w:sz w:val="18"/>
                <w:szCs w:val="18"/>
              </w:rPr>
            </w:pPr>
            <w:r w:rsidRPr="007D6B03">
              <w:rPr>
                <w:rFonts w:ascii="Times New Roman" w:hAnsi="Times New Roman" w:cs="Times New Roman"/>
                <w:sz w:val="18"/>
                <w:szCs w:val="18"/>
              </w:rPr>
              <w:t>None</w:t>
            </w:r>
          </w:p>
        </w:tc>
      </w:tr>
      <w:tr w:rsidR="002F362A" w:rsidRPr="007D6B03" w14:paraId="5FF8BEA7" w14:textId="77777777" w:rsidTr="00597ED1">
        <w:trPr>
          <w:trHeight w:val="109"/>
        </w:trPr>
        <w:tc>
          <w:tcPr>
            <w:tcW w:w="488" w:type="pct"/>
            <w:vMerge w:val="restart"/>
            <w:vAlign w:val="center"/>
          </w:tcPr>
          <w:p w14:paraId="65CD9B0A" w14:textId="77777777" w:rsidR="002F362A" w:rsidRDefault="002F362A" w:rsidP="00597ED1">
            <w:pPr>
              <w:tabs>
                <w:tab w:val="left" w:pos="180"/>
                <w:tab w:val="center" w:pos="4513"/>
                <w:tab w:val="right" w:pos="9026"/>
              </w:tabs>
              <w:spacing w:after="0" w:line="240" w:lineRule="auto"/>
              <w:jc w:val="center"/>
              <w:rPr>
                <w:rFonts w:ascii="Times New Roman" w:hAnsi="Times New Roman" w:cs="Times New Roman"/>
                <w:sz w:val="18"/>
                <w:szCs w:val="18"/>
              </w:rPr>
            </w:pPr>
          </w:p>
          <w:p w14:paraId="1BC1B0CB" w14:textId="77777777" w:rsidR="002F362A" w:rsidRPr="002F362A" w:rsidRDefault="002F362A" w:rsidP="00597ED1">
            <w:pPr>
              <w:jc w:val="center"/>
              <w:rPr>
                <w:rFonts w:ascii="Times New Roman" w:hAnsi="Times New Roman" w:cs="Times New Roman"/>
                <w:sz w:val="18"/>
                <w:szCs w:val="18"/>
              </w:rPr>
            </w:pPr>
            <w:r>
              <w:rPr>
                <w:rFonts w:ascii="Times New Roman" w:hAnsi="Times New Roman" w:cs="Times New Roman"/>
                <w:sz w:val="18"/>
                <w:szCs w:val="18"/>
              </w:rPr>
              <w:t>13</w:t>
            </w:r>
          </w:p>
        </w:tc>
        <w:tc>
          <w:tcPr>
            <w:tcW w:w="488" w:type="pct"/>
            <w:vMerge w:val="restart"/>
            <w:vAlign w:val="center"/>
          </w:tcPr>
          <w:p w14:paraId="70A81BA8" w14:textId="77777777" w:rsidR="002F362A" w:rsidRPr="007D6B03" w:rsidRDefault="002F362A" w:rsidP="00597ED1">
            <w:pPr>
              <w:tabs>
                <w:tab w:val="left" w:pos="180"/>
                <w:tab w:val="center" w:pos="4513"/>
                <w:tab w:val="right" w:pos="9026"/>
              </w:tabs>
              <w:spacing w:after="0" w:line="240" w:lineRule="auto"/>
              <w:jc w:val="center"/>
              <w:rPr>
                <w:rFonts w:ascii="Times New Roman" w:hAnsi="Times New Roman" w:cs="Times New Roman"/>
                <w:kern w:val="2"/>
                <w:sz w:val="18"/>
                <w:szCs w:val="18"/>
              </w:rPr>
            </w:pPr>
            <w:r w:rsidRPr="007D6B03">
              <w:rPr>
                <w:rFonts w:ascii="Times New Roman" w:hAnsi="Times New Roman" w:cs="Times New Roman"/>
                <w:kern w:val="2"/>
                <w:sz w:val="18"/>
                <w:szCs w:val="18"/>
              </w:rPr>
              <w:t xml:space="preserve">Seed coat </w:t>
            </w:r>
            <w:proofErr w:type="spellStart"/>
            <w:r w:rsidRPr="007D6B03">
              <w:rPr>
                <w:rFonts w:ascii="Times New Roman" w:hAnsi="Times New Roman" w:cs="Times New Roman"/>
                <w:kern w:val="2"/>
                <w:sz w:val="18"/>
                <w:szCs w:val="18"/>
              </w:rPr>
              <w:t>colour</w:t>
            </w:r>
            <w:proofErr w:type="spellEnd"/>
          </w:p>
          <w:p w14:paraId="7C39F9E8" w14:textId="77777777" w:rsidR="002F362A" w:rsidRPr="007D6B03" w:rsidRDefault="002F362A" w:rsidP="00597ED1">
            <w:pPr>
              <w:tabs>
                <w:tab w:val="center" w:pos="4513"/>
                <w:tab w:val="right" w:pos="9026"/>
              </w:tabs>
              <w:spacing w:after="0" w:line="240" w:lineRule="auto"/>
              <w:jc w:val="center"/>
              <w:rPr>
                <w:rFonts w:ascii="Times New Roman" w:hAnsi="Times New Roman" w:cs="Times New Roman"/>
                <w:sz w:val="18"/>
                <w:szCs w:val="18"/>
              </w:rPr>
            </w:pPr>
          </w:p>
        </w:tc>
        <w:tc>
          <w:tcPr>
            <w:tcW w:w="436" w:type="pct"/>
            <w:vAlign w:val="center"/>
          </w:tcPr>
          <w:p w14:paraId="57353F7A" w14:textId="77777777" w:rsidR="002F362A" w:rsidRPr="007D6B03" w:rsidRDefault="002F362A" w:rsidP="003156ED">
            <w:pPr>
              <w:tabs>
                <w:tab w:val="center" w:pos="4513"/>
                <w:tab w:val="right" w:pos="9026"/>
              </w:tabs>
              <w:spacing w:after="0" w:line="240" w:lineRule="auto"/>
              <w:jc w:val="center"/>
              <w:rPr>
                <w:rFonts w:ascii="Times New Roman" w:hAnsi="Times New Roman" w:cs="Times New Roman"/>
                <w:sz w:val="18"/>
                <w:szCs w:val="18"/>
              </w:rPr>
            </w:pPr>
            <w:r w:rsidRPr="007D6B03">
              <w:rPr>
                <w:rFonts w:ascii="Times New Roman" w:hAnsi="Times New Roman" w:cs="Times New Roman"/>
                <w:sz w:val="18"/>
                <w:szCs w:val="18"/>
              </w:rPr>
              <w:t>Grey</w:t>
            </w:r>
          </w:p>
        </w:tc>
        <w:tc>
          <w:tcPr>
            <w:tcW w:w="374" w:type="pct"/>
            <w:vAlign w:val="center"/>
          </w:tcPr>
          <w:p w14:paraId="30D11173" w14:textId="77777777" w:rsidR="002F362A" w:rsidRPr="007D6B03" w:rsidRDefault="002F362A" w:rsidP="00426C29">
            <w:pPr>
              <w:tabs>
                <w:tab w:val="left" w:pos="180"/>
                <w:tab w:val="center" w:pos="4513"/>
                <w:tab w:val="right" w:pos="9026"/>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401" w:type="pct"/>
            <w:vAlign w:val="center"/>
          </w:tcPr>
          <w:p w14:paraId="5F97325B" w14:textId="77777777" w:rsidR="002F362A" w:rsidRDefault="002F362A" w:rsidP="00597ED1">
            <w:pPr>
              <w:jc w:val="center"/>
              <w:rPr>
                <w:rFonts w:ascii="Calibri" w:hAnsi="Calibri" w:cs="Calibri"/>
                <w:color w:val="000000"/>
                <w:szCs w:val="22"/>
              </w:rPr>
            </w:pPr>
            <w:r>
              <w:rPr>
                <w:rFonts w:ascii="Calibri" w:hAnsi="Calibri" w:cs="Calibri"/>
                <w:color w:val="000000"/>
                <w:szCs w:val="22"/>
              </w:rPr>
              <w:t>14.08</w:t>
            </w:r>
          </w:p>
        </w:tc>
        <w:tc>
          <w:tcPr>
            <w:tcW w:w="2813" w:type="pct"/>
            <w:gridSpan w:val="2"/>
            <w:vAlign w:val="center"/>
          </w:tcPr>
          <w:p w14:paraId="4673B522" w14:textId="77777777" w:rsidR="002F362A" w:rsidRPr="007D6B03" w:rsidRDefault="002F362A" w:rsidP="00597ED1">
            <w:pPr>
              <w:tabs>
                <w:tab w:val="left" w:pos="180"/>
                <w:tab w:val="center" w:pos="4513"/>
                <w:tab w:val="right" w:pos="9026"/>
              </w:tabs>
              <w:spacing w:after="0" w:line="240" w:lineRule="auto"/>
              <w:rPr>
                <w:rFonts w:ascii="Times New Roman" w:hAnsi="Times New Roman" w:cs="Times New Roman"/>
                <w:color w:val="000000"/>
                <w:sz w:val="18"/>
                <w:szCs w:val="18"/>
              </w:rPr>
            </w:pPr>
            <w:r w:rsidRPr="007D6B03">
              <w:rPr>
                <w:rFonts w:ascii="Times New Roman" w:hAnsi="Times New Roman" w:cs="Times New Roman"/>
                <w:sz w:val="18"/>
                <w:szCs w:val="18"/>
              </w:rPr>
              <w:t xml:space="preserve">5-1, </w:t>
            </w:r>
            <w:r w:rsidRPr="007D6B03">
              <w:rPr>
                <w:rFonts w:ascii="Times New Roman" w:hAnsi="Times New Roman" w:cs="Times New Roman"/>
                <w:color w:val="000000"/>
                <w:sz w:val="18"/>
                <w:szCs w:val="18"/>
              </w:rPr>
              <w:t xml:space="preserve">18-64, </w:t>
            </w:r>
            <w:r w:rsidRPr="007D6B03">
              <w:rPr>
                <w:rFonts w:ascii="Times New Roman" w:hAnsi="Times New Roman" w:cs="Times New Roman"/>
                <w:sz w:val="18"/>
                <w:szCs w:val="18"/>
              </w:rPr>
              <w:t xml:space="preserve">87-32, </w:t>
            </w:r>
            <w:r w:rsidRPr="007D6B03">
              <w:rPr>
                <w:rFonts w:ascii="Times New Roman" w:hAnsi="Times New Roman" w:cs="Times New Roman"/>
                <w:color w:val="000000"/>
                <w:sz w:val="18"/>
                <w:szCs w:val="18"/>
              </w:rPr>
              <w:t xml:space="preserve">CH-7, </w:t>
            </w:r>
            <w:r w:rsidRPr="007D6B03">
              <w:rPr>
                <w:rFonts w:ascii="Times New Roman" w:hAnsi="Times New Roman" w:cs="Times New Roman"/>
                <w:sz w:val="18"/>
                <w:szCs w:val="18"/>
              </w:rPr>
              <w:t xml:space="preserve">IGP-234, </w:t>
            </w:r>
            <w:r w:rsidRPr="007D6B03">
              <w:rPr>
                <w:rFonts w:ascii="Times New Roman" w:hAnsi="Times New Roman" w:cs="Times New Roman"/>
                <w:bCs/>
                <w:sz w:val="18"/>
                <w:szCs w:val="18"/>
              </w:rPr>
              <w:t>NR-76-14, IGP-11, IGP-50, NC-62587, N-35</w:t>
            </w:r>
          </w:p>
        </w:tc>
      </w:tr>
      <w:tr w:rsidR="002F362A" w:rsidRPr="007D6B03" w14:paraId="468158A9" w14:textId="77777777" w:rsidTr="00597ED1">
        <w:trPr>
          <w:trHeight w:val="109"/>
        </w:trPr>
        <w:tc>
          <w:tcPr>
            <w:tcW w:w="488" w:type="pct"/>
            <w:vMerge/>
          </w:tcPr>
          <w:p w14:paraId="64B6FCAF" w14:textId="77777777" w:rsidR="002F362A" w:rsidRPr="007D6B03" w:rsidRDefault="002F362A" w:rsidP="003156ED">
            <w:pPr>
              <w:tabs>
                <w:tab w:val="left" w:pos="180"/>
                <w:tab w:val="center" w:pos="4513"/>
                <w:tab w:val="right" w:pos="9026"/>
              </w:tabs>
              <w:spacing w:after="0" w:line="240" w:lineRule="auto"/>
              <w:jc w:val="both"/>
              <w:rPr>
                <w:rFonts w:ascii="Times New Roman" w:hAnsi="Times New Roman" w:cs="Times New Roman"/>
                <w:sz w:val="18"/>
                <w:szCs w:val="18"/>
              </w:rPr>
            </w:pPr>
          </w:p>
        </w:tc>
        <w:tc>
          <w:tcPr>
            <w:tcW w:w="488" w:type="pct"/>
            <w:vMerge/>
          </w:tcPr>
          <w:p w14:paraId="5B08B49E" w14:textId="77777777" w:rsidR="002F362A" w:rsidRPr="007D6B03" w:rsidRDefault="002F362A" w:rsidP="003156ED">
            <w:pPr>
              <w:tabs>
                <w:tab w:val="left" w:pos="180"/>
                <w:tab w:val="center" w:pos="4513"/>
                <w:tab w:val="right" w:pos="9026"/>
              </w:tabs>
              <w:spacing w:after="0" w:line="240" w:lineRule="auto"/>
              <w:jc w:val="both"/>
              <w:rPr>
                <w:rFonts w:ascii="Times New Roman" w:hAnsi="Times New Roman" w:cs="Times New Roman"/>
                <w:sz w:val="18"/>
                <w:szCs w:val="18"/>
              </w:rPr>
            </w:pPr>
          </w:p>
        </w:tc>
        <w:tc>
          <w:tcPr>
            <w:tcW w:w="436" w:type="pct"/>
            <w:vAlign w:val="center"/>
          </w:tcPr>
          <w:p w14:paraId="7805F294" w14:textId="77777777" w:rsidR="002F362A" w:rsidRPr="007D6B03" w:rsidRDefault="002F362A" w:rsidP="003156ED">
            <w:pPr>
              <w:tabs>
                <w:tab w:val="center" w:pos="4513"/>
                <w:tab w:val="right" w:pos="9026"/>
              </w:tabs>
              <w:spacing w:after="0" w:line="240" w:lineRule="auto"/>
              <w:jc w:val="center"/>
              <w:rPr>
                <w:rFonts w:ascii="Times New Roman" w:hAnsi="Times New Roman" w:cs="Times New Roman"/>
                <w:sz w:val="18"/>
                <w:szCs w:val="18"/>
              </w:rPr>
            </w:pPr>
            <w:r w:rsidRPr="007D6B03">
              <w:rPr>
                <w:rFonts w:ascii="Times New Roman" w:hAnsi="Times New Roman" w:cs="Times New Roman"/>
                <w:sz w:val="18"/>
                <w:szCs w:val="18"/>
              </w:rPr>
              <w:t>Brown</w:t>
            </w:r>
          </w:p>
        </w:tc>
        <w:tc>
          <w:tcPr>
            <w:tcW w:w="374" w:type="pct"/>
            <w:vAlign w:val="center"/>
          </w:tcPr>
          <w:p w14:paraId="17380829" w14:textId="77777777" w:rsidR="002F362A" w:rsidRPr="007D6B03" w:rsidRDefault="002F362A" w:rsidP="00426C2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57</w:t>
            </w:r>
          </w:p>
        </w:tc>
        <w:tc>
          <w:tcPr>
            <w:tcW w:w="401" w:type="pct"/>
            <w:vAlign w:val="center"/>
          </w:tcPr>
          <w:p w14:paraId="5B9DD20D" w14:textId="77777777" w:rsidR="002F362A" w:rsidRDefault="002F362A" w:rsidP="00597ED1">
            <w:pPr>
              <w:jc w:val="center"/>
              <w:rPr>
                <w:rFonts w:ascii="Calibri" w:hAnsi="Calibri" w:cs="Calibri"/>
                <w:color w:val="000000"/>
                <w:szCs w:val="22"/>
              </w:rPr>
            </w:pPr>
            <w:r>
              <w:rPr>
                <w:rFonts w:ascii="Calibri" w:hAnsi="Calibri" w:cs="Calibri"/>
                <w:color w:val="000000"/>
                <w:szCs w:val="22"/>
              </w:rPr>
              <w:t>80.28</w:t>
            </w:r>
          </w:p>
        </w:tc>
        <w:tc>
          <w:tcPr>
            <w:tcW w:w="2813" w:type="pct"/>
            <w:gridSpan w:val="2"/>
            <w:vAlign w:val="center"/>
          </w:tcPr>
          <w:p w14:paraId="50902FA9" w14:textId="77777777" w:rsidR="002F362A" w:rsidRPr="007D6B03" w:rsidRDefault="002F362A" w:rsidP="00597ED1">
            <w:pPr>
              <w:spacing w:after="0" w:line="240" w:lineRule="auto"/>
              <w:rPr>
                <w:rFonts w:ascii="Times New Roman" w:hAnsi="Times New Roman" w:cs="Times New Roman"/>
                <w:bCs/>
                <w:sz w:val="18"/>
                <w:szCs w:val="18"/>
              </w:rPr>
            </w:pPr>
            <w:r w:rsidRPr="007D6B03">
              <w:rPr>
                <w:rFonts w:ascii="Times New Roman" w:hAnsi="Times New Roman" w:cs="Times New Roman"/>
                <w:sz w:val="18"/>
                <w:szCs w:val="18"/>
              </w:rPr>
              <w:t xml:space="preserve">5-64,  5-9,  5-5,  5-4,  5-20,  23-4,  5-70,  52-26,  87-14,  BHC-120,  GA-1,  NO.5,  GA23,  DB-500,  NO.36,  IGP-37,  PHULE-4,  </w:t>
            </w:r>
            <w:r w:rsidRPr="007D6B03">
              <w:rPr>
                <w:rFonts w:ascii="Times New Roman" w:hAnsi="Times New Roman" w:cs="Times New Roman"/>
                <w:bCs/>
                <w:sz w:val="18"/>
                <w:szCs w:val="18"/>
              </w:rPr>
              <w:t xml:space="preserve">COMP-II,  NO.14,  CH-4,  KOMKEMP,  GA-10, GOUDAGUDA,  PHULE-2,  IGP-38,  RCR-64,  RCR-5-4,  EC-158673, NC-62592,  NC-63595,  N-20,  NR-73-13,  </w:t>
            </w:r>
            <w:r w:rsidRPr="007D6B03">
              <w:rPr>
                <w:rFonts w:ascii="Times New Roman" w:hAnsi="Times New Roman" w:cs="Times New Roman"/>
                <w:color w:val="000000"/>
                <w:sz w:val="18"/>
                <w:szCs w:val="18"/>
              </w:rPr>
              <w:t xml:space="preserve">M-3,  EC-158671,  NC-63586,  GA-2,  GHETA No.1,   IGP-76,   EC- 158669,   EC- 158672,  </w:t>
            </w:r>
            <w:r w:rsidRPr="007D6B03">
              <w:rPr>
                <w:rFonts w:ascii="Times New Roman" w:hAnsi="Times New Roman" w:cs="Times New Roman"/>
                <w:sz w:val="18"/>
                <w:szCs w:val="18"/>
              </w:rPr>
              <w:t xml:space="preserve">41-52,  </w:t>
            </w:r>
            <w:r w:rsidRPr="007D6B03">
              <w:rPr>
                <w:rFonts w:ascii="Times New Roman" w:hAnsi="Times New Roman" w:cs="Times New Roman"/>
                <w:color w:val="000000"/>
                <w:sz w:val="18"/>
                <w:szCs w:val="18"/>
              </w:rPr>
              <w:t xml:space="preserve">89-25,  </w:t>
            </w:r>
            <w:r w:rsidRPr="007D6B03">
              <w:rPr>
                <w:rFonts w:ascii="Times New Roman" w:hAnsi="Times New Roman" w:cs="Times New Roman"/>
                <w:sz w:val="18"/>
                <w:szCs w:val="18"/>
              </w:rPr>
              <w:t xml:space="preserve">89-20,  41-50,  71-41,  CH-53,  NO.1,  </w:t>
            </w:r>
            <w:r w:rsidRPr="007D6B03">
              <w:rPr>
                <w:rFonts w:ascii="Times New Roman" w:hAnsi="Times New Roman" w:cs="Times New Roman"/>
                <w:bCs/>
                <w:sz w:val="18"/>
                <w:szCs w:val="18"/>
              </w:rPr>
              <w:t xml:space="preserve">COMB-2,  MUTUNAY,  BPB-1,  </w:t>
            </w:r>
            <w:r w:rsidRPr="007D6B03">
              <w:rPr>
                <w:rFonts w:ascii="Times New Roman" w:hAnsi="Times New Roman" w:cs="Times New Roman"/>
                <w:color w:val="000000"/>
                <w:sz w:val="18"/>
                <w:szCs w:val="18"/>
              </w:rPr>
              <w:t xml:space="preserve">EC-158660,  </w:t>
            </w:r>
            <w:r w:rsidRPr="007D6B03">
              <w:rPr>
                <w:rFonts w:ascii="Times New Roman" w:hAnsi="Times New Roman" w:cs="Times New Roman"/>
                <w:bCs/>
                <w:sz w:val="18"/>
                <w:szCs w:val="18"/>
              </w:rPr>
              <w:t>NC-63588,  NC-63591,  NC-63597,  CWA-1,  GA-5, IGPN-2004-1</w:t>
            </w:r>
          </w:p>
        </w:tc>
      </w:tr>
      <w:tr w:rsidR="002F362A" w:rsidRPr="007D6B03" w14:paraId="5BF402A1" w14:textId="77777777" w:rsidTr="00597ED1">
        <w:trPr>
          <w:trHeight w:val="109"/>
        </w:trPr>
        <w:tc>
          <w:tcPr>
            <w:tcW w:w="488" w:type="pct"/>
            <w:vMerge/>
          </w:tcPr>
          <w:p w14:paraId="6B33254E" w14:textId="77777777" w:rsidR="002F362A" w:rsidRPr="007D6B03" w:rsidRDefault="002F362A" w:rsidP="003156ED">
            <w:pPr>
              <w:tabs>
                <w:tab w:val="left" w:pos="180"/>
                <w:tab w:val="center" w:pos="4513"/>
                <w:tab w:val="right" w:pos="9026"/>
              </w:tabs>
              <w:spacing w:after="0" w:line="240" w:lineRule="auto"/>
              <w:jc w:val="both"/>
              <w:rPr>
                <w:rFonts w:ascii="Times New Roman" w:hAnsi="Times New Roman" w:cs="Times New Roman"/>
                <w:sz w:val="18"/>
                <w:szCs w:val="18"/>
              </w:rPr>
            </w:pPr>
          </w:p>
        </w:tc>
        <w:tc>
          <w:tcPr>
            <w:tcW w:w="488" w:type="pct"/>
            <w:vMerge/>
          </w:tcPr>
          <w:p w14:paraId="242B2057" w14:textId="77777777" w:rsidR="002F362A" w:rsidRPr="007D6B03" w:rsidRDefault="002F362A" w:rsidP="003156ED">
            <w:pPr>
              <w:tabs>
                <w:tab w:val="left" w:pos="180"/>
                <w:tab w:val="center" w:pos="4513"/>
                <w:tab w:val="right" w:pos="9026"/>
              </w:tabs>
              <w:spacing w:after="0" w:line="240" w:lineRule="auto"/>
              <w:jc w:val="both"/>
              <w:rPr>
                <w:rFonts w:ascii="Times New Roman" w:hAnsi="Times New Roman" w:cs="Times New Roman"/>
                <w:sz w:val="18"/>
                <w:szCs w:val="18"/>
              </w:rPr>
            </w:pPr>
          </w:p>
        </w:tc>
        <w:tc>
          <w:tcPr>
            <w:tcW w:w="436" w:type="pct"/>
            <w:vAlign w:val="center"/>
          </w:tcPr>
          <w:p w14:paraId="25847EF3" w14:textId="77777777" w:rsidR="002F362A" w:rsidRPr="007D6B03" w:rsidRDefault="002F362A" w:rsidP="003156ED">
            <w:pPr>
              <w:tabs>
                <w:tab w:val="center" w:pos="4513"/>
                <w:tab w:val="right" w:pos="9026"/>
              </w:tabs>
              <w:spacing w:after="0" w:line="240" w:lineRule="auto"/>
              <w:jc w:val="both"/>
              <w:rPr>
                <w:rFonts w:ascii="Times New Roman" w:hAnsi="Times New Roman" w:cs="Times New Roman"/>
                <w:sz w:val="18"/>
                <w:szCs w:val="18"/>
              </w:rPr>
            </w:pPr>
            <w:r w:rsidRPr="007D6B03">
              <w:rPr>
                <w:rFonts w:ascii="Times New Roman" w:hAnsi="Times New Roman" w:cs="Times New Roman"/>
                <w:sz w:val="18"/>
                <w:szCs w:val="18"/>
              </w:rPr>
              <w:t>Black</w:t>
            </w:r>
          </w:p>
        </w:tc>
        <w:tc>
          <w:tcPr>
            <w:tcW w:w="374" w:type="pct"/>
            <w:vAlign w:val="center"/>
          </w:tcPr>
          <w:p w14:paraId="670705D8" w14:textId="77777777" w:rsidR="002F362A" w:rsidRPr="007D6B03" w:rsidRDefault="002F362A" w:rsidP="00426C29">
            <w:pPr>
              <w:tabs>
                <w:tab w:val="left" w:pos="180"/>
                <w:tab w:val="center" w:pos="4513"/>
                <w:tab w:val="right" w:pos="9026"/>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401" w:type="pct"/>
            <w:vAlign w:val="center"/>
          </w:tcPr>
          <w:p w14:paraId="137819F2" w14:textId="77777777" w:rsidR="002F362A" w:rsidRDefault="002F362A" w:rsidP="00597ED1">
            <w:pPr>
              <w:jc w:val="center"/>
              <w:rPr>
                <w:rFonts w:ascii="Calibri" w:hAnsi="Calibri" w:cs="Calibri"/>
                <w:color w:val="000000"/>
                <w:szCs w:val="22"/>
              </w:rPr>
            </w:pPr>
            <w:r>
              <w:rPr>
                <w:rFonts w:ascii="Calibri" w:hAnsi="Calibri" w:cs="Calibri"/>
                <w:color w:val="000000"/>
                <w:szCs w:val="22"/>
              </w:rPr>
              <w:t>5.63</w:t>
            </w:r>
          </w:p>
        </w:tc>
        <w:tc>
          <w:tcPr>
            <w:tcW w:w="2813" w:type="pct"/>
            <w:gridSpan w:val="2"/>
            <w:vAlign w:val="center"/>
          </w:tcPr>
          <w:p w14:paraId="018810AA" w14:textId="77777777" w:rsidR="002F362A" w:rsidRPr="007D6B03" w:rsidRDefault="002F362A" w:rsidP="00597ED1">
            <w:pPr>
              <w:tabs>
                <w:tab w:val="left" w:pos="180"/>
                <w:tab w:val="center" w:pos="4513"/>
                <w:tab w:val="right" w:pos="9026"/>
              </w:tabs>
              <w:spacing w:after="0" w:line="240" w:lineRule="auto"/>
              <w:rPr>
                <w:rFonts w:ascii="Times New Roman" w:hAnsi="Times New Roman" w:cs="Times New Roman"/>
                <w:bCs/>
                <w:sz w:val="18"/>
                <w:szCs w:val="18"/>
              </w:rPr>
            </w:pPr>
            <w:r w:rsidRPr="007D6B03">
              <w:rPr>
                <w:rFonts w:ascii="Times New Roman" w:hAnsi="Times New Roman" w:cs="Times New Roman"/>
                <w:color w:val="000000"/>
                <w:sz w:val="18"/>
                <w:szCs w:val="18"/>
              </w:rPr>
              <w:t xml:space="preserve">34-14, </w:t>
            </w:r>
            <w:r w:rsidRPr="007D6B03">
              <w:rPr>
                <w:rFonts w:ascii="Times New Roman" w:hAnsi="Times New Roman" w:cs="Times New Roman"/>
                <w:sz w:val="18"/>
                <w:szCs w:val="18"/>
              </w:rPr>
              <w:t xml:space="preserve">NA-48, </w:t>
            </w:r>
            <w:r w:rsidRPr="007D6B03">
              <w:rPr>
                <w:rFonts w:ascii="Times New Roman" w:hAnsi="Times New Roman" w:cs="Times New Roman"/>
                <w:bCs/>
                <w:sz w:val="18"/>
                <w:szCs w:val="18"/>
              </w:rPr>
              <w:t>CH-32, EC-158670</w:t>
            </w:r>
          </w:p>
        </w:tc>
      </w:tr>
    </w:tbl>
    <w:p w14:paraId="3B15AF29" w14:textId="77777777" w:rsidR="004B7DCB" w:rsidRDefault="004B7DCB" w:rsidP="004B7DCB">
      <w:pPr>
        <w:spacing w:line="360" w:lineRule="auto"/>
        <w:ind w:right="-180"/>
        <w:jc w:val="both"/>
        <w:rPr>
          <w:rFonts w:ascii="Cambria" w:hAnsi="Cambria" w:cs="Cambria"/>
          <w:sz w:val="20"/>
        </w:rPr>
      </w:pPr>
    </w:p>
    <w:p w14:paraId="49ED8093" w14:textId="77777777" w:rsidR="00652BF0" w:rsidRDefault="00652BF0" w:rsidP="004B7DCB">
      <w:pPr>
        <w:spacing w:line="360" w:lineRule="auto"/>
        <w:ind w:right="-180"/>
        <w:jc w:val="both"/>
        <w:rPr>
          <w:rFonts w:ascii="Cambria" w:hAnsi="Cambria" w:cs="Cambria"/>
          <w:sz w:val="20"/>
        </w:rPr>
      </w:pPr>
    </w:p>
    <w:p w14:paraId="376A6896" w14:textId="77777777" w:rsidR="00652BF0" w:rsidRPr="00B07839" w:rsidRDefault="003156ED" w:rsidP="004B7DCB">
      <w:pPr>
        <w:spacing w:line="360" w:lineRule="auto"/>
        <w:ind w:right="-180"/>
        <w:jc w:val="both"/>
        <w:rPr>
          <w:color w:val="000000" w:themeColor="text1"/>
          <w:sz w:val="23"/>
          <w:szCs w:val="23"/>
        </w:rPr>
      </w:pPr>
      <w:r w:rsidRPr="00B07839">
        <w:rPr>
          <w:b/>
          <w:bCs/>
          <w:color w:val="000000" w:themeColor="text1"/>
          <w:sz w:val="23"/>
          <w:szCs w:val="23"/>
        </w:rPr>
        <w:t>Fig.</w:t>
      </w:r>
      <w:r w:rsidRPr="000A5C35">
        <w:rPr>
          <w:b/>
          <w:bCs/>
          <w:color w:val="000000" w:themeColor="text1"/>
          <w:sz w:val="23"/>
          <w:szCs w:val="23"/>
        </w:rPr>
        <w:t>1</w:t>
      </w:r>
      <w:r w:rsidR="00652BF0" w:rsidRPr="000A5C35">
        <w:rPr>
          <w:b/>
          <w:bCs/>
          <w:color w:val="000000" w:themeColor="text1"/>
          <w:sz w:val="23"/>
          <w:szCs w:val="23"/>
        </w:rPr>
        <w:t xml:space="preserve"> Frequency distribution of different morphological traits in </w:t>
      </w:r>
      <w:r w:rsidR="00CC2875" w:rsidRPr="000A5C35">
        <w:rPr>
          <w:b/>
          <w:bCs/>
          <w:color w:val="000000" w:themeColor="text1"/>
          <w:sz w:val="23"/>
          <w:szCs w:val="23"/>
        </w:rPr>
        <w:t>Niger germplasm</w:t>
      </w:r>
    </w:p>
    <w:p w14:paraId="083B0C86" w14:textId="77777777" w:rsidR="00AD0E5C" w:rsidRDefault="00B07839" w:rsidP="004B7DCB">
      <w:pPr>
        <w:spacing w:line="360" w:lineRule="auto"/>
        <w:ind w:right="-180"/>
        <w:jc w:val="both"/>
        <w:rPr>
          <w:noProof/>
        </w:rPr>
      </w:pPr>
      <w:r w:rsidRPr="00B07839">
        <w:rPr>
          <w:noProof/>
          <w:color w:val="FF0000"/>
          <w:sz w:val="23"/>
          <w:szCs w:val="23"/>
          <w:lang w:bidi="hi-IN"/>
        </w:rPr>
        <w:drawing>
          <wp:inline distT="0" distB="0" distL="0" distR="0" wp14:anchorId="5FA09062" wp14:editId="2DCFE49B">
            <wp:extent cx="2819400" cy="234315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07839">
        <w:rPr>
          <w:noProof/>
        </w:rPr>
        <w:t xml:space="preserve"> </w:t>
      </w:r>
      <w:r w:rsidRPr="00B07839">
        <w:rPr>
          <w:noProof/>
          <w:color w:val="FF0000"/>
          <w:sz w:val="23"/>
          <w:szCs w:val="23"/>
          <w:lang w:bidi="hi-IN"/>
        </w:rPr>
        <w:drawing>
          <wp:inline distT="0" distB="0" distL="0" distR="0" wp14:anchorId="1B81E275" wp14:editId="60D9554E">
            <wp:extent cx="2686050" cy="234315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D0E5C" w:rsidRPr="00AD0E5C">
        <w:rPr>
          <w:rFonts w:ascii="Cambria" w:hAnsi="Cambria" w:cs="Cambria"/>
          <w:noProof/>
          <w:color w:val="FF0000"/>
          <w:sz w:val="20"/>
          <w:lang w:bidi="hi-IN"/>
        </w:rPr>
        <w:drawing>
          <wp:inline distT="0" distB="0" distL="0" distR="0" wp14:anchorId="0CAA7106" wp14:editId="01BEA4F0">
            <wp:extent cx="2600325" cy="234315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5C35D6" w14:textId="77777777" w:rsidR="00B07839" w:rsidRDefault="00B07839" w:rsidP="004B7DCB">
      <w:pPr>
        <w:spacing w:line="360" w:lineRule="auto"/>
        <w:ind w:right="-180"/>
        <w:jc w:val="both"/>
        <w:rPr>
          <w:noProof/>
        </w:rPr>
      </w:pPr>
      <w:r w:rsidRPr="00B07839">
        <w:rPr>
          <w:rFonts w:ascii="Cambria" w:hAnsi="Cambria" w:cs="Cambria"/>
          <w:noProof/>
          <w:color w:val="FF0000"/>
          <w:sz w:val="20"/>
          <w:lang w:bidi="hi-IN"/>
        </w:rPr>
        <w:lastRenderedPageBreak/>
        <w:drawing>
          <wp:inline distT="0" distB="0" distL="0" distR="0" wp14:anchorId="09CA2FAE" wp14:editId="2C93EB4C">
            <wp:extent cx="2676525" cy="2124075"/>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07839">
        <w:rPr>
          <w:noProof/>
        </w:rPr>
        <w:t xml:space="preserve"> </w:t>
      </w:r>
      <w:r w:rsidRPr="00B07839">
        <w:rPr>
          <w:rFonts w:ascii="Cambria" w:hAnsi="Cambria" w:cs="Cambria"/>
          <w:noProof/>
          <w:color w:val="FF0000"/>
          <w:sz w:val="20"/>
          <w:lang w:bidi="hi-IN"/>
        </w:rPr>
        <w:drawing>
          <wp:inline distT="0" distB="0" distL="0" distR="0" wp14:anchorId="41B69F36" wp14:editId="1606B8B1">
            <wp:extent cx="2581275" cy="2124075"/>
            <wp:effectExtent l="1905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B07839">
        <w:rPr>
          <w:noProof/>
        </w:rPr>
        <w:t xml:space="preserve"> </w:t>
      </w:r>
      <w:r w:rsidRPr="00B07839">
        <w:rPr>
          <w:noProof/>
          <w:lang w:bidi="hi-IN"/>
        </w:rPr>
        <w:drawing>
          <wp:inline distT="0" distB="0" distL="0" distR="0" wp14:anchorId="1AE826D5" wp14:editId="57268CA0">
            <wp:extent cx="2800350" cy="2124075"/>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8A45AE" w14:textId="77777777" w:rsidR="00450DBB" w:rsidRDefault="00450DBB" w:rsidP="004B7DCB">
      <w:pPr>
        <w:spacing w:line="360" w:lineRule="auto"/>
        <w:ind w:right="-180"/>
        <w:jc w:val="both"/>
        <w:rPr>
          <w:noProof/>
        </w:rPr>
      </w:pPr>
      <w:r w:rsidRPr="00450DBB">
        <w:rPr>
          <w:noProof/>
          <w:lang w:bidi="hi-IN"/>
        </w:rPr>
        <w:drawing>
          <wp:inline distT="0" distB="0" distL="0" distR="0" wp14:anchorId="7CEDA865" wp14:editId="44621577">
            <wp:extent cx="2676525" cy="1962150"/>
            <wp:effectExtent l="1905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450DBB">
        <w:rPr>
          <w:noProof/>
        </w:rPr>
        <w:t xml:space="preserve"> </w:t>
      </w:r>
      <w:r w:rsidRPr="00450DBB">
        <w:rPr>
          <w:noProof/>
          <w:lang w:bidi="hi-IN"/>
        </w:rPr>
        <w:drawing>
          <wp:inline distT="0" distB="0" distL="0" distR="0" wp14:anchorId="01DE49EE" wp14:editId="47C6DED1">
            <wp:extent cx="2581275" cy="1962150"/>
            <wp:effectExtent l="1905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450DBB">
        <w:rPr>
          <w:noProof/>
        </w:rPr>
        <w:t xml:space="preserve"> </w:t>
      </w:r>
      <w:r w:rsidRPr="00450DBB">
        <w:rPr>
          <w:noProof/>
          <w:lang w:bidi="hi-IN"/>
        </w:rPr>
        <w:drawing>
          <wp:inline distT="0" distB="0" distL="0" distR="0" wp14:anchorId="335EC9FA" wp14:editId="56774254">
            <wp:extent cx="2838450" cy="1962150"/>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A0167A" w14:textId="77777777" w:rsidR="00450DBB" w:rsidRDefault="00450DBB" w:rsidP="004B7DCB">
      <w:pPr>
        <w:spacing w:line="360" w:lineRule="auto"/>
        <w:ind w:right="-180"/>
        <w:jc w:val="both"/>
        <w:rPr>
          <w:noProof/>
        </w:rPr>
      </w:pPr>
      <w:r w:rsidRPr="00450DBB">
        <w:rPr>
          <w:noProof/>
          <w:lang w:bidi="hi-IN"/>
        </w:rPr>
        <w:drawing>
          <wp:inline distT="0" distB="0" distL="0" distR="0" wp14:anchorId="3838676F" wp14:editId="66E4DBC6">
            <wp:extent cx="2676525" cy="1409700"/>
            <wp:effectExtent l="1905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450DBB">
        <w:rPr>
          <w:noProof/>
        </w:rPr>
        <w:t xml:space="preserve"> </w:t>
      </w:r>
      <w:r w:rsidRPr="00450DBB">
        <w:rPr>
          <w:noProof/>
          <w:lang w:bidi="hi-IN"/>
        </w:rPr>
        <w:drawing>
          <wp:inline distT="0" distB="0" distL="0" distR="0" wp14:anchorId="74D01B96" wp14:editId="6EBF2F78">
            <wp:extent cx="2581275" cy="1409700"/>
            <wp:effectExtent l="1905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8B203C" w14:textId="77777777" w:rsidR="00B07839" w:rsidRPr="00C123A4" w:rsidRDefault="00B07839" w:rsidP="004B7DCB">
      <w:pPr>
        <w:spacing w:line="360" w:lineRule="auto"/>
        <w:ind w:right="-180"/>
        <w:jc w:val="both"/>
        <w:rPr>
          <w:rFonts w:ascii="Cambria" w:hAnsi="Cambria" w:cs="Cambria"/>
          <w:color w:val="FF0000"/>
          <w:sz w:val="20"/>
        </w:rPr>
      </w:pPr>
    </w:p>
    <w:p w14:paraId="0F607671" w14:textId="77777777" w:rsidR="004B7DCB" w:rsidRPr="00294229" w:rsidRDefault="004B7DCB" w:rsidP="004B7DCB">
      <w:pPr>
        <w:spacing w:line="360" w:lineRule="auto"/>
        <w:ind w:right="-180"/>
        <w:jc w:val="both"/>
        <w:rPr>
          <w:rFonts w:ascii="Times New Roman" w:hAnsi="Times New Roman" w:cs="Times New Roman"/>
          <w:sz w:val="24"/>
          <w:szCs w:val="24"/>
        </w:rPr>
      </w:pPr>
    </w:p>
    <w:p w14:paraId="02AC7BF6" w14:textId="77777777" w:rsidR="003E5ED3" w:rsidRPr="00622DF9" w:rsidRDefault="003E5ED3" w:rsidP="003E5ED3">
      <w:pPr>
        <w:pStyle w:val="Default"/>
        <w:spacing w:line="360" w:lineRule="auto"/>
        <w:rPr>
          <w:rFonts w:ascii="Times New Roman" w:hAnsi="Times New Roman" w:cs="Times New Roman"/>
        </w:rPr>
      </w:pPr>
      <w:r w:rsidRPr="00622DF9">
        <w:rPr>
          <w:rFonts w:ascii="Times New Roman" w:hAnsi="Times New Roman" w:cs="Times New Roman"/>
          <w:b/>
          <w:bCs/>
        </w:rPr>
        <w:t>ACKNOWLEDGEMENT</w:t>
      </w:r>
    </w:p>
    <w:p w14:paraId="2E1C349B" w14:textId="77777777" w:rsidR="003E5ED3" w:rsidRDefault="003E5ED3" w:rsidP="003E5E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22DF9">
        <w:rPr>
          <w:rFonts w:ascii="Times New Roman" w:hAnsi="Times New Roman" w:cs="Times New Roman"/>
          <w:sz w:val="24"/>
          <w:szCs w:val="24"/>
        </w:rPr>
        <w:t>We are thankful to the Project Coordinating Unit (Sesame and Niger) for providing the basic facilities to conduct the research work.</w:t>
      </w:r>
    </w:p>
    <w:p w14:paraId="0B1AE68C" w14:textId="77777777" w:rsidR="003E5ED3" w:rsidRPr="00622DF9" w:rsidRDefault="003E5ED3" w:rsidP="003E5ED3">
      <w:pPr>
        <w:pStyle w:val="Default"/>
        <w:spacing w:line="360" w:lineRule="auto"/>
        <w:rPr>
          <w:rFonts w:ascii="Times New Roman" w:hAnsi="Times New Roman" w:cs="Times New Roman"/>
        </w:rPr>
      </w:pPr>
      <w:r>
        <w:rPr>
          <w:rFonts w:ascii="Times New Roman" w:hAnsi="Times New Roman" w:cs="Times New Roman"/>
          <w:b/>
          <w:bCs/>
        </w:rPr>
        <w:t>AUTHOR CONTRIBUTIONS</w:t>
      </w:r>
    </w:p>
    <w:p w14:paraId="220B30E0" w14:textId="77777777" w:rsidR="003E5ED3" w:rsidRPr="00622DF9" w:rsidRDefault="003E5ED3" w:rsidP="003E5ED3">
      <w:pPr>
        <w:pStyle w:val="Default"/>
        <w:spacing w:line="360" w:lineRule="auto"/>
        <w:rPr>
          <w:rFonts w:ascii="Times New Roman" w:hAnsi="Times New Roman" w:cs="Times New Roman"/>
        </w:rPr>
      </w:pPr>
      <w:r>
        <w:rPr>
          <w:rFonts w:ascii="Times New Roman" w:hAnsi="Times New Roman" w:cs="Times New Roman"/>
          <w:b/>
          <w:bCs/>
        </w:rPr>
        <w:tab/>
      </w:r>
      <w:r w:rsidRPr="003E5ED3">
        <w:rPr>
          <w:rFonts w:ascii="Times New Roman" w:hAnsi="Times New Roman" w:cs="Times New Roman"/>
        </w:rPr>
        <w:t>T</w:t>
      </w:r>
      <w:r w:rsidRPr="00622DF9">
        <w:rPr>
          <w:rFonts w:ascii="Times New Roman" w:hAnsi="Times New Roman" w:cs="Times New Roman"/>
        </w:rPr>
        <w:t xml:space="preserve">he research work is a </w:t>
      </w:r>
      <w:proofErr w:type="spellStart"/>
      <w:proofErr w:type="gramStart"/>
      <w:r w:rsidRPr="00622DF9">
        <w:rPr>
          <w:rFonts w:ascii="Times New Roman" w:hAnsi="Times New Roman" w:cs="Times New Roman"/>
        </w:rPr>
        <w:t>M.Sc</w:t>
      </w:r>
      <w:proofErr w:type="spellEnd"/>
      <w:proofErr w:type="gramEnd"/>
      <w:r w:rsidRPr="00622DF9">
        <w:rPr>
          <w:rFonts w:ascii="Times New Roman" w:hAnsi="Times New Roman" w:cs="Times New Roman"/>
        </w:rPr>
        <w:t xml:space="preserve"> (Ag) thesis work and both the author and co-author have contributed equally to the analytical methods used for the research concept and the experiment design. </w:t>
      </w:r>
    </w:p>
    <w:p w14:paraId="225EB4B4" w14:textId="77777777" w:rsidR="003E5ED3" w:rsidRPr="009F0968" w:rsidRDefault="003E5ED3" w:rsidP="003E5ED3">
      <w:pPr>
        <w:autoSpaceDE w:val="0"/>
        <w:autoSpaceDN w:val="0"/>
        <w:adjustRightInd w:val="0"/>
        <w:spacing w:line="360" w:lineRule="auto"/>
        <w:ind w:right="-180"/>
        <w:rPr>
          <w:rFonts w:ascii="Times New Roman" w:hAnsi="Times New Roman" w:cs="Times New Roman"/>
          <w:color w:val="000000" w:themeColor="text1"/>
          <w:sz w:val="24"/>
          <w:szCs w:val="24"/>
        </w:rPr>
      </w:pPr>
      <w:r w:rsidRPr="009F0968">
        <w:rPr>
          <w:rFonts w:ascii="Times New Roman" w:hAnsi="Times New Roman" w:cs="Times New Roman"/>
          <w:b/>
          <w:color w:val="000000" w:themeColor="text1"/>
          <w:sz w:val="24"/>
          <w:szCs w:val="24"/>
        </w:rPr>
        <w:t>REFERENCES:</w:t>
      </w:r>
    </w:p>
    <w:p w14:paraId="26472121" w14:textId="77777777" w:rsidR="00AB247D" w:rsidRPr="009F0968" w:rsidRDefault="006E3AC9"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Anonymous. 2014</w:t>
      </w:r>
      <w:r w:rsidR="00AB247D" w:rsidRPr="009F0968">
        <w:rPr>
          <w:rFonts w:ascii="Times New Roman" w:hAnsi="Times New Roman"/>
          <w:bCs/>
          <w:color w:val="000000" w:themeColor="text1"/>
          <w:sz w:val="24"/>
          <w:szCs w:val="24"/>
        </w:rPr>
        <w:t>. 4th Advance Estimates, Agriculture Statistics Division, Directorate of Economics and Statistics, New Delhi.</w:t>
      </w:r>
    </w:p>
    <w:p w14:paraId="11CEAA42" w14:textId="77777777" w:rsidR="00AB247D" w:rsidRPr="009F0968" w:rsidRDefault="006E3AC9"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proofErr w:type="spellStart"/>
      <w:r>
        <w:rPr>
          <w:rFonts w:ascii="Times New Roman" w:hAnsi="Times New Roman"/>
          <w:color w:val="000000" w:themeColor="text1"/>
          <w:sz w:val="24"/>
          <w:szCs w:val="24"/>
        </w:rPr>
        <w:t>Baydar</w:t>
      </w:r>
      <w:proofErr w:type="spellEnd"/>
      <w:r>
        <w:rPr>
          <w:rFonts w:ascii="Times New Roman" w:hAnsi="Times New Roman"/>
          <w:color w:val="000000" w:themeColor="text1"/>
          <w:sz w:val="24"/>
          <w:szCs w:val="24"/>
        </w:rPr>
        <w:t xml:space="preserve"> H, Turgut I. 2000</w:t>
      </w:r>
      <w:r w:rsidR="00AB247D" w:rsidRPr="009F0968">
        <w:rPr>
          <w:rFonts w:ascii="Times New Roman" w:hAnsi="Times New Roman"/>
          <w:color w:val="000000" w:themeColor="text1"/>
          <w:sz w:val="24"/>
          <w:szCs w:val="24"/>
        </w:rPr>
        <w:t>. Studies on genetics and breeding of sesame (</w:t>
      </w:r>
      <w:r w:rsidR="00AB247D" w:rsidRPr="009F0968">
        <w:rPr>
          <w:rFonts w:ascii="Times New Roman" w:hAnsi="Times New Roman"/>
          <w:i/>
          <w:iCs/>
          <w:color w:val="000000" w:themeColor="text1"/>
          <w:sz w:val="24"/>
          <w:szCs w:val="24"/>
        </w:rPr>
        <w:t xml:space="preserve">Sesamum indicum </w:t>
      </w:r>
      <w:r w:rsidR="00AB247D" w:rsidRPr="009F0968">
        <w:rPr>
          <w:rFonts w:ascii="Times New Roman" w:hAnsi="Times New Roman"/>
          <w:color w:val="000000" w:themeColor="text1"/>
          <w:sz w:val="24"/>
          <w:szCs w:val="24"/>
        </w:rPr>
        <w:t xml:space="preserve">L.) Inheritance of the characters determining the plant type. </w:t>
      </w:r>
      <w:r w:rsidR="00AB247D" w:rsidRPr="006E3AC9">
        <w:rPr>
          <w:rFonts w:ascii="Times New Roman" w:hAnsi="Times New Roman"/>
          <w:i/>
          <w:iCs/>
          <w:color w:val="000000" w:themeColor="text1"/>
          <w:sz w:val="24"/>
          <w:szCs w:val="24"/>
        </w:rPr>
        <w:t>Turk J Biol</w:t>
      </w:r>
      <w:r w:rsidR="00AB247D" w:rsidRPr="009F0968">
        <w:rPr>
          <w:rFonts w:ascii="Times New Roman" w:hAnsi="Times New Roman"/>
          <w:color w:val="000000" w:themeColor="text1"/>
          <w:sz w:val="24"/>
          <w:szCs w:val="24"/>
        </w:rPr>
        <w:t>. 24: 503–512.</w:t>
      </w:r>
    </w:p>
    <w:p w14:paraId="40667374" w14:textId="77777777" w:rsidR="00AB247D" w:rsidRPr="009F0968" w:rsidRDefault="00AB247D"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proofErr w:type="spellStart"/>
      <w:r w:rsidRPr="009F0968">
        <w:rPr>
          <w:rFonts w:ascii="Times New Roman" w:hAnsi="Times New Roman"/>
          <w:color w:val="000000" w:themeColor="text1"/>
          <w:sz w:val="24"/>
          <w:szCs w:val="24"/>
        </w:rPr>
        <w:t>Debas</w:t>
      </w:r>
      <w:proofErr w:type="spellEnd"/>
      <w:r w:rsidRPr="009F0968">
        <w:rPr>
          <w:rFonts w:ascii="Times New Roman" w:hAnsi="Times New Roman"/>
          <w:color w:val="000000" w:themeColor="text1"/>
          <w:sz w:val="24"/>
          <w:szCs w:val="24"/>
        </w:rPr>
        <w:t xml:space="preserve">, B. S., Mathur, P. N. and Pareek, S. K. 1994. Collection, Characterization and maintenance of plant genetic resources of millets, arid legumes, medicinal plants and aromatic plants. Ex-situ conservation of plant genetic resources. </w:t>
      </w:r>
      <w:r w:rsidRPr="009F0968">
        <w:rPr>
          <w:rFonts w:ascii="Times New Roman" w:hAnsi="Times New Roman"/>
          <w:i/>
          <w:iCs/>
          <w:color w:val="000000" w:themeColor="text1"/>
          <w:sz w:val="24"/>
          <w:szCs w:val="24"/>
        </w:rPr>
        <w:t>National Bureau of Plant Genetic Resources</w:t>
      </w:r>
      <w:r w:rsidRPr="009F0968">
        <w:rPr>
          <w:rFonts w:ascii="Times New Roman" w:hAnsi="Times New Roman"/>
          <w:color w:val="000000" w:themeColor="text1"/>
          <w:sz w:val="24"/>
          <w:szCs w:val="24"/>
        </w:rPr>
        <w:t>, ICAR, New Delhi-110012. pp. 72-80.</w:t>
      </w:r>
    </w:p>
    <w:p w14:paraId="3567FBF0" w14:textId="77777777" w:rsidR="00AB247D" w:rsidRPr="009F0968" w:rsidRDefault="00AB247D"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r w:rsidRPr="009F0968">
        <w:rPr>
          <w:rFonts w:ascii="Times New Roman" w:hAnsi="Times New Roman"/>
          <w:bCs/>
          <w:color w:val="000000" w:themeColor="text1"/>
          <w:sz w:val="24"/>
          <w:szCs w:val="24"/>
        </w:rPr>
        <w:t xml:space="preserve">Dutta PC, </w:t>
      </w:r>
      <w:proofErr w:type="spellStart"/>
      <w:r w:rsidRPr="009F0968">
        <w:rPr>
          <w:rFonts w:ascii="Times New Roman" w:hAnsi="Times New Roman"/>
          <w:bCs/>
          <w:color w:val="000000" w:themeColor="text1"/>
          <w:sz w:val="24"/>
          <w:szCs w:val="24"/>
        </w:rPr>
        <w:t>Helmersson</w:t>
      </w:r>
      <w:proofErr w:type="spellEnd"/>
      <w:r w:rsidRPr="009F0968">
        <w:rPr>
          <w:rFonts w:ascii="Times New Roman" w:hAnsi="Times New Roman"/>
          <w:bCs/>
          <w:color w:val="000000" w:themeColor="text1"/>
          <w:sz w:val="24"/>
          <w:szCs w:val="24"/>
        </w:rPr>
        <w:t xml:space="preserve"> S, </w:t>
      </w:r>
      <w:proofErr w:type="spellStart"/>
      <w:r w:rsidRPr="009F0968">
        <w:rPr>
          <w:rFonts w:ascii="Times New Roman" w:hAnsi="Times New Roman"/>
          <w:bCs/>
          <w:color w:val="000000" w:themeColor="text1"/>
          <w:sz w:val="24"/>
          <w:szCs w:val="24"/>
        </w:rPr>
        <w:t>Kebedu</w:t>
      </w:r>
      <w:proofErr w:type="spellEnd"/>
      <w:r w:rsidRPr="009F0968">
        <w:rPr>
          <w:rFonts w:ascii="Times New Roman" w:hAnsi="Times New Roman"/>
          <w:bCs/>
          <w:color w:val="000000" w:themeColor="text1"/>
          <w:sz w:val="24"/>
          <w:szCs w:val="24"/>
        </w:rPr>
        <w:t xml:space="preserve"> E, </w:t>
      </w:r>
      <w:proofErr w:type="spellStart"/>
      <w:r w:rsidRPr="009F0968">
        <w:rPr>
          <w:rFonts w:ascii="Times New Roman" w:hAnsi="Times New Roman"/>
          <w:bCs/>
          <w:color w:val="000000" w:themeColor="text1"/>
          <w:sz w:val="24"/>
          <w:szCs w:val="24"/>
        </w:rPr>
        <w:t>Getinet</w:t>
      </w:r>
      <w:proofErr w:type="spellEnd"/>
      <w:r w:rsidRPr="009F0968">
        <w:rPr>
          <w:rFonts w:ascii="Times New Roman" w:hAnsi="Times New Roman"/>
          <w:bCs/>
          <w:color w:val="000000" w:themeColor="text1"/>
          <w:sz w:val="24"/>
          <w:szCs w:val="24"/>
        </w:rPr>
        <w:t xml:space="preserve"> A and </w:t>
      </w:r>
      <w:proofErr w:type="spellStart"/>
      <w:r w:rsidRPr="009F0968">
        <w:rPr>
          <w:rFonts w:ascii="Times New Roman" w:hAnsi="Times New Roman"/>
          <w:bCs/>
          <w:color w:val="000000" w:themeColor="text1"/>
          <w:sz w:val="24"/>
          <w:szCs w:val="24"/>
        </w:rPr>
        <w:t>Appliqvist</w:t>
      </w:r>
      <w:proofErr w:type="spellEnd"/>
      <w:r w:rsidRPr="009F0968">
        <w:rPr>
          <w:rFonts w:ascii="Times New Roman" w:hAnsi="Times New Roman"/>
          <w:bCs/>
          <w:color w:val="000000" w:themeColor="text1"/>
          <w:sz w:val="24"/>
          <w:szCs w:val="24"/>
        </w:rPr>
        <w:t xml:space="preserve"> L. Variation in lipid composition of Niger seed (</w:t>
      </w:r>
      <w:proofErr w:type="spellStart"/>
      <w:r w:rsidRPr="009F0968">
        <w:rPr>
          <w:rFonts w:ascii="Times New Roman" w:hAnsi="Times New Roman"/>
          <w:bCs/>
          <w:i/>
          <w:iCs/>
          <w:color w:val="000000" w:themeColor="text1"/>
          <w:sz w:val="24"/>
          <w:szCs w:val="24"/>
        </w:rPr>
        <w:t>Guizotia</w:t>
      </w:r>
      <w:proofErr w:type="spellEnd"/>
      <w:r w:rsidRPr="009F0968">
        <w:rPr>
          <w:rFonts w:ascii="Times New Roman" w:hAnsi="Times New Roman"/>
          <w:bCs/>
          <w:i/>
          <w:iCs/>
          <w:color w:val="000000" w:themeColor="text1"/>
          <w:sz w:val="24"/>
          <w:szCs w:val="24"/>
        </w:rPr>
        <w:t xml:space="preserve"> </w:t>
      </w:r>
      <w:proofErr w:type="spellStart"/>
      <w:r w:rsidRPr="009F0968">
        <w:rPr>
          <w:rFonts w:ascii="Times New Roman" w:hAnsi="Times New Roman"/>
          <w:bCs/>
          <w:i/>
          <w:iCs/>
          <w:color w:val="000000" w:themeColor="text1"/>
          <w:sz w:val="24"/>
          <w:szCs w:val="24"/>
        </w:rPr>
        <w:t>abyssinica</w:t>
      </w:r>
      <w:proofErr w:type="spellEnd"/>
      <w:r w:rsidRPr="009F0968">
        <w:rPr>
          <w:rFonts w:ascii="Times New Roman" w:hAnsi="Times New Roman"/>
          <w:bCs/>
          <w:color w:val="000000" w:themeColor="text1"/>
          <w:sz w:val="24"/>
          <w:szCs w:val="24"/>
        </w:rPr>
        <w:t xml:space="preserve"> Cass) samples collected from different regions in Ethiopia. </w:t>
      </w:r>
      <w:r w:rsidRPr="006E3AC9">
        <w:rPr>
          <w:rFonts w:ascii="Times New Roman" w:hAnsi="Times New Roman"/>
          <w:bCs/>
          <w:i/>
          <w:iCs/>
          <w:color w:val="000000" w:themeColor="text1"/>
          <w:sz w:val="24"/>
          <w:szCs w:val="24"/>
        </w:rPr>
        <w:t>Journal of the American Oil Chemists Society</w:t>
      </w:r>
      <w:r w:rsidRPr="009F0968">
        <w:rPr>
          <w:rFonts w:ascii="Times New Roman" w:hAnsi="Times New Roman"/>
          <w:bCs/>
          <w:color w:val="000000" w:themeColor="text1"/>
          <w:sz w:val="24"/>
          <w:szCs w:val="24"/>
        </w:rPr>
        <w:t>. 1994; 71:839-843.</w:t>
      </w:r>
    </w:p>
    <w:p w14:paraId="7138F502" w14:textId="77777777" w:rsidR="00AB247D" w:rsidRPr="009F0968" w:rsidRDefault="006E3AC9"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proofErr w:type="spellStart"/>
      <w:r>
        <w:rPr>
          <w:rFonts w:ascii="Times New Roman" w:hAnsi="Times New Roman"/>
          <w:color w:val="000000" w:themeColor="text1"/>
          <w:sz w:val="24"/>
          <w:szCs w:val="24"/>
        </w:rPr>
        <w:t>Falusi</w:t>
      </w:r>
      <w:proofErr w:type="spellEnd"/>
      <w:r>
        <w:rPr>
          <w:rFonts w:ascii="Times New Roman" w:hAnsi="Times New Roman"/>
          <w:color w:val="000000" w:themeColor="text1"/>
          <w:sz w:val="24"/>
          <w:szCs w:val="24"/>
        </w:rPr>
        <w:t>, O. 2007</w:t>
      </w:r>
      <w:r w:rsidR="00AB247D" w:rsidRPr="009F0968">
        <w:rPr>
          <w:rFonts w:ascii="Times New Roman" w:hAnsi="Times New Roman"/>
          <w:color w:val="000000" w:themeColor="text1"/>
          <w:sz w:val="24"/>
          <w:szCs w:val="24"/>
        </w:rPr>
        <w:t xml:space="preserve">. Segregation of genes controlling seed </w:t>
      </w:r>
      <w:proofErr w:type="spellStart"/>
      <w:r w:rsidR="00AB247D" w:rsidRPr="009F0968">
        <w:rPr>
          <w:rFonts w:ascii="Times New Roman" w:hAnsi="Times New Roman"/>
          <w:color w:val="000000" w:themeColor="text1"/>
          <w:sz w:val="24"/>
          <w:szCs w:val="24"/>
        </w:rPr>
        <w:t>colour</w:t>
      </w:r>
      <w:proofErr w:type="spellEnd"/>
      <w:r w:rsidR="00AB247D" w:rsidRPr="009F0968">
        <w:rPr>
          <w:rFonts w:ascii="Times New Roman" w:hAnsi="Times New Roman"/>
          <w:color w:val="000000" w:themeColor="text1"/>
          <w:sz w:val="24"/>
          <w:szCs w:val="24"/>
        </w:rPr>
        <w:t xml:space="preserve"> in sesame (Sesamum indicum L.) from Nigeria. </w:t>
      </w:r>
      <w:r w:rsidR="00AB247D" w:rsidRPr="006E3AC9">
        <w:rPr>
          <w:rFonts w:ascii="Times New Roman" w:hAnsi="Times New Roman"/>
          <w:i/>
          <w:iCs/>
          <w:color w:val="000000" w:themeColor="text1"/>
          <w:sz w:val="24"/>
          <w:szCs w:val="24"/>
        </w:rPr>
        <w:t xml:space="preserve">Afr. J. </w:t>
      </w:r>
      <w:proofErr w:type="spellStart"/>
      <w:r w:rsidR="00AB247D" w:rsidRPr="006E3AC9">
        <w:rPr>
          <w:rFonts w:ascii="Times New Roman" w:hAnsi="Times New Roman"/>
          <w:i/>
          <w:iCs/>
          <w:color w:val="000000" w:themeColor="text1"/>
          <w:sz w:val="24"/>
          <w:szCs w:val="24"/>
        </w:rPr>
        <w:t>Biotechnol</w:t>
      </w:r>
      <w:proofErr w:type="spellEnd"/>
      <w:r w:rsidR="00AB247D" w:rsidRPr="009F0968">
        <w:rPr>
          <w:rFonts w:ascii="Times New Roman" w:hAnsi="Times New Roman"/>
          <w:color w:val="000000" w:themeColor="text1"/>
          <w:sz w:val="24"/>
          <w:szCs w:val="24"/>
        </w:rPr>
        <w:t>. 6(24): 2780-2783.</w:t>
      </w:r>
    </w:p>
    <w:p w14:paraId="311C513A" w14:textId="77777777" w:rsidR="00AB247D" w:rsidRPr="009F0968" w:rsidRDefault="00AB247D"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proofErr w:type="spellStart"/>
      <w:r w:rsidRPr="009F0968">
        <w:rPr>
          <w:rFonts w:ascii="Times New Roman" w:hAnsi="Times New Roman"/>
          <w:bCs/>
          <w:color w:val="000000" w:themeColor="text1"/>
          <w:sz w:val="24"/>
          <w:szCs w:val="24"/>
        </w:rPr>
        <w:lastRenderedPageBreak/>
        <w:t>Getinet</w:t>
      </w:r>
      <w:proofErr w:type="spellEnd"/>
      <w:r w:rsidRPr="009F0968">
        <w:rPr>
          <w:rFonts w:ascii="Times New Roman" w:hAnsi="Times New Roman"/>
          <w:bCs/>
          <w:color w:val="000000" w:themeColor="text1"/>
          <w:sz w:val="24"/>
          <w:szCs w:val="24"/>
        </w:rPr>
        <w:t xml:space="preserve"> A, and Sharma</w:t>
      </w:r>
      <w:r w:rsidR="006E3AC9">
        <w:rPr>
          <w:rFonts w:ascii="Times New Roman" w:hAnsi="Times New Roman"/>
          <w:bCs/>
          <w:color w:val="000000" w:themeColor="text1"/>
          <w:sz w:val="24"/>
          <w:szCs w:val="24"/>
        </w:rPr>
        <w:t>,</w:t>
      </w:r>
      <w:r w:rsidRPr="009F0968">
        <w:rPr>
          <w:rFonts w:ascii="Times New Roman" w:hAnsi="Times New Roman"/>
          <w:bCs/>
          <w:color w:val="000000" w:themeColor="text1"/>
          <w:sz w:val="24"/>
          <w:szCs w:val="24"/>
        </w:rPr>
        <w:t xml:space="preserve"> S</w:t>
      </w:r>
      <w:r w:rsidR="006E3AC9">
        <w:rPr>
          <w:rFonts w:ascii="Times New Roman" w:hAnsi="Times New Roman"/>
          <w:bCs/>
          <w:color w:val="000000" w:themeColor="text1"/>
          <w:sz w:val="24"/>
          <w:szCs w:val="24"/>
        </w:rPr>
        <w:t>.</w:t>
      </w:r>
      <w:r w:rsidRPr="009F0968">
        <w:rPr>
          <w:rFonts w:ascii="Times New Roman" w:hAnsi="Times New Roman"/>
          <w:bCs/>
          <w:color w:val="000000" w:themeColor="text1"/>
          <w:sz w:val="24"/>
          <w:szCs w:val="24"/>
        </w:rPr>
        <w:t>M.</w:t>
      </w:r>
      <w:r w:rsidR="006E3AC9">
        <w:rPr>
          <w:rFonts w:ascii="Times New Roman" w:hAnsi="Times New Roman"/>
          <w:bCs/>
          <w:color w:val="000000" w:themeColor="text1"/>
          <w:sz w:val="24"/>
          <w:szCs w:val="24"/>
        </w:rPr>
        <w:t xml:space="preserve"> 1996.</w:t>
      </w:r>
      <w:r w:rsidRPr="009F0968">
        <w:rPr>
          <w:rFonts w:ascii="Times New Roman" w:hAnsi="Times New Roman"/>
          <w:bCs/>
          <w:color w:val="000000" w:themeColor="text1"/>
          <w:sz w:val="24"/>
          <w:szCs w:val="24"/>
        </w:rPr>
        <w:t xml:space="preserve"> Niger [</w:t>
      </w:r>
      <w:proofErr w:type="spellStart"/>
      <w:r w:rsidRPr="009F0968">
        <w:rPr>
          <w:rFonts w:ascii="Times New Roman" w:hAnsi="Times New Roman"/>
          <w:bCs/>
          <w:i/>
          <w:iCs/>
          <w:color w:val="000000" w:themeColor="text1"/>
          <w:sz w:val="24"/>
          <w:szCs w:val="24"/>
        </w:rPr>
        <w:t>Guizotia</w:t>
      </w:r>
      <w:proofErr w:type="spellEnd"/>
      <w:r w:rsidRPr="009F0968">
        <w:rPr>
          <w:rFonts w:ascii="Times New Roman" w:hAnsi="Times New Roman"/>
          <w:bCs/>
          <w:i/>
          <w:iCs/>
          <w:color w:val="000000" w:themeColor="text1"/>
          <w:sz w:val="24"/>
          <w:szCs w:val="24"/>
        </w:rPr>
        <w:t xml:space="preserve"> </w:t>
      </w:r>
      <w:proofErr w:type="spellStart"/>
      <w:r w:rsidRPr="009F0968">
        <w:rPr>
          <w:rFonts w:ascii="Times New Roman" w:hAnsi="Times New Roman"/>
          <w:bCs/>
          <w:i/>
          <w:iCs/>
          <w:color w:val="000000" w:themeColor="text1"/>
          <w:sz w:val="24"/>
          <w:szCs w:val="24"/>
        </w:rPr>
        <w:t>abyssinica</w:t>
      </w:r>
      <w:proofErr w:type="spellEnd"/>
      <w:r w:rsidRPr="009F0968">
        <w:rPr>
          <w:rFonts w:ascii="Times New Roman" w:hAnsi="Times New Roman"/>
          <w:bCs/>
          <w:color w:val="000000" w:themeColor="text1"/>
          <w:sz w:val="24"/>
          <w:szCs w:val="24"/>
        </w:rPr>
        <w:t xml:space="preserve"> (</w:t>
      </w:r>
      <w:proofErr w:type="spellStart"/>
      <w:r w:rsidRPr="009F0968">
        <w:rPr>
          <w:rFonts w:ascii="Times New Roman" w:hAnsi="Times New Roman"/>
          <w:bCs/>
          <w:color w:val="000000" w:themeColor="text1"/>
          <w:sz w:val="24"/>
          <w:szCs w:val="24"/>
        </w:rPr>
        <w:t>L.f.</w:t>
      </w:r>
      <w:proofErr w:type="spellEnd"/>
      <w:r w:rsidRPr="009F0968">
        <w:rPr>
          <w:rFonts w:ascii="Times New Roman" w:hAnsi="Times New Roman"/>
          <w:bCs/>
          <w:color w:val="000000" w:themeColor="text1"/>
          <w:sz w:val="24"/>
          <w:szCs w:val="24"/>
        </w:rPr>
        <w:t>) Cass.]: Promoting the conservation and use of underutilized and neglected crops. International Plant Genetic Resources Institute, Rome.; 59 p.</w:t>
      </w:r>
    </w:p>
    <w:p w14:paraId="2664EF85" w14:textId="77777777" w:rsidR="00AB247D" w:rsidRPr="009F0968" w:rsidRDefault="00AB247D"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r w:rsidRPr="009F0968">
        <w:rPr>
          <w:rFonts w:ascii="Times New Roman" w:hAnsi="Times New Roman"/>
          <w:color w:val="000000" w:themeColor="text1"/>
          <w:sz w:val="24"/>
          <w:szCs w:val="24"/>
        </w:rPr>
        <w:t>Kwon, Y. S., Lee, J. M. and Yi, G. B. 2005. Use of SSR markers to complement tests of distinctiveness, uniformity, and stability (DUS) of pepper (</w:t>
      </w:r>
      <w:r w:rsidRPr="009F0968">
        <w:rPr>
          <w:rFonts w:ascii="Times New Roman" w:hAnsi="Times New Roman"/>
          <w:i/>
          <w:iCs/>
          <w:color w:val="000000" w:themeColor="text1"/>
          <w:sz w:val="24"/>
          <w:szCs w:val="24"/>
        </w:rPr>
        <w:t xml:space="preserve">Capsicum annuum </w:t>
      </w:r>
      <w:r w:rsidRPr="009F0968">
        <w:rPr>
          <w:rFonts w:ascii="Times New Roman" w:hAnsi="Times New Roman"/>
          <w:color w:val="000000" w:themeColor="text1"/>
          <w:sz w:val="24"/>
          <w:szCs w:val="24"/>
        </w:rPr>
        <w:t xml:space="preserve">L.) varieties. </w:t>
      </w:r>
      <w:r w:rsidRPr="009F0968">
        <w:rPr>
          <w:rFonts w:ascii="Times New Roman" w:hAnsi="Times New Roman"/>
          <w:i/>
          <w:iCs/>
          <w:color w:val="000000" w:themeColor="text1"/>
          <w:sz w:val="24"/>
          <w:szCs w:val="24"/>
        </w:rPr>
        <w:t xml:space="preserve">Molecules and Cells. </w:t>
      </w:r>
      <w:r w:rsidRPr="009F0968">
        <w:rPr>
          <w:rFonts w:ascii="Times New Roman" w:hAnsi="Times New Roman"/>
          <w:color w:val="000000" w:themeColor="text1"/>
          <w:sz w:val="24"/>
          <w:szCs w:val="24"/>
        </w:rPr>
        <w:t>19(3): 428–435.</w:t>
      </w:r>
    </w:p>
    <w:p w14:paraId="094585CE" w14:textId="77777777" w:rsidR="00AB247D" w:rsidRPr="009F0968" w:rsidRDefault="00AB247D"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r w:rsidRPr="009F0968">
        <w:rPr>
          <w:rFonts w:ascii="Times New Roman" w:hAnsi="Times New Roman"/>
          <w:color w:val="000000" w:themeColor="text1"/>
          <w:sz w:val="24"/>
          <w:szCs w:val="24"/>
        </w:rPr>
        <w:t xml:space="preserve">Lombard, V., </w:t>
      </w:r>
      <w:proofErr w:type="spellStart"/>
      <w:r w:rsidRPr="009F0968">
        <w:rPr>
          <w:rFonts w:ascii="Times New Roman" w:hAnsi="Times New Roman"/>
          <w:color w:val="000000" w:themeColor="text1"/>
          <w:sz w:val="24"/>
          <w:szCs w:val="24"/>
        </w:rPr>
        <w:t>Baril</w:t>
      </w:r>
      <w:proofErr w:type="spellEnd"/>
      <w:r w:rsidRPr="009F0968">
        <w:rPr>
          <w:rFonts w:ascii="Times New Roman" w:hAnsi="Times New Roman"/>
          <w:color w:val="000000" w:themeColor="text1"/>
          <w:sz w:val="24"/>
          <w:szCs w:val="24"/>
        </w:rPr>
        <w:t xml:space="preserve">, C. P., </w:t>
      </w:r>
      <w:proofErr w:type="spellStart"/>
      <w:r w:rsidRPr="009F0968">
        <w:rPr>
          <w:rFonts w:ascii="Times New Roman" w:hAnsi="Times New Roman"/>
          <w:color w:val="000000" w:themeColor="text1"/>
          <w:sz w:val="24"/>
          <w:szCs w:val="24"/>
        </w:rPr>
        <w:t>Dubreuil</w:t>
      </w:r>
      <w:proofErr w:type="spellEnd"/>
      <w:r w:rsidRPr="009F0968">
        <w:rPr>
          <w:rFonts w:ascii="Times New Roman" w:hAnsi="Times New Roman"/>
          <w:color w:val="000000" w:themeColor="text1"/>
          <w:sz w:val="24"/>
          <w:szCs w:val="24"/>
        </w:rPr>
        <w:t xml:space="preserve">, P., </w:t>
      </w:r>
      <w:proofErr w:type="spellStart"/>
      <w:r w:rsidRPr="009F0968">
        <w:rPr>
          <w:rFonts w:ascii="Times New Roman" w:hAnsi="Times New Roman"/>
          <w:color w:val="000000" w:themeColor="text1"/>
          <w:sz w:val="24"/>
          <w:szCs w:val="24"/>
        </w:rPr>
        <w:t>Blouet</w:t>
      </w:r>
      <w:proofErr w:type="spellEnd"/>
      <w:r w:rsidRPr="009F0968">
        <w:rPr>
          <w:rFonts w:ascii="Times New Roman" w:hAnsi="Times New Roman"/>
          <w:color w:val="000000" w:themeColor="text1"/>
          <w:sz w:val="24"/>
          <w:szCs w:val="24"/>
        </w:rPr>
        <w:t>, F. and Zhang, D. 2000. Genetic relationships and fingerprinting of markers to complement distinctness, uniformity and stability testing of rape (</w:t>
      </w:r>
      <w:r w:rsidRPr="009F0968">
        <w:rPr>
          <w:rFonts w:ascii="Times New Roman" w:hAnsi="Times New Roman"/>
          <w:i/>
          <w:iCs/>
          <w:color w:val="000000" w:themeColor="text1"/>
          <w:sz w:val="24"/>
          <w:szCs w:val="24"/>
        </w:rPr>
        <w:t xml:space="preserve">Brassica napus </w:t>
      </w:r>
      <w:r w:rsidRPr="009F0968">
        <w:rPr>
          <w:rFonts w:ascii="Times New Roman" w:hAnsi="Times New Roman"/>
          <w:color w:val="000000" w:themeColor="text1"/>
          <w:sz w:val="24"/>
          <w:szCs w:val="24"/>
        </w:rPr>
        <w:t xml:space="preserve">L.) varieties. </w:t>
      </w:r>
      <w:r w:rsidRPr="009F0968">
        <w:rPr>
          <w:rFonts w:ascii="Times New Roman" w:hAnsi="Times New Roman"/>
          <w:i/>
          <w:iCs/>
          <w:color w:val="000000" w:themeColor="text1"/>
          <w:sz w:val="24"/>
          <w:szCs w:val="24"/>
        </w:rPr>
        <w:t xml:space="preserve">Theoretical and Applied Genetics. </w:t>
      </w:r>
      <w:r w:rsidRPr="009F0968">
        <w:rPr>
          <w:rFonts w:ascii="Times New Roman" w:hAnsi="Times New Roman"/>
          <w:color w:val="000000" w:themeColor="text1"/>
          <w:sz w:val="24"/>
          <w:szCs w:val="24"/>
        </w:rPr>
        <w:t>106(6): 1091– 1101.</w:t>
      </w:r>
    </w:p>
    <w:p w14:paraId="4B2AE410" w14:textId="77777777" w:rsidR="00AB247D" w:rsidRPr="009F0968" w:rsidRDefault="00AB247D"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r w:rsidRPr="009F0968">
        <w:rPr>
          <w:rFonts w:ascii="Times New Roman" w:hAnsi="Times New Roman"/>
          <w:bCs/>
          <w:color w:val="000000" w:themeColor="text1"/>
          <w:sz w:val="24"/>
          <w:szCs w:val="24"/>
        </w:rPr>
        <w:t>Ramadan</w:t>
      </w:r>
      <w:r w:rsidR="006E3AC9">
        <w:rPr>
          <w:rFonts w:ascii="Times New Roman" w:hAnsi="Times New Roman"/>
          <w:bCs/>
          <w:color w:val="000000" w:themeColor="text1"/>
          <w:sz w:val="24"/>
          <w:szCs w:val="24"/>
        </w:rPr>
        <w:t>,</w:t>
      </w:r>
      <w:r w:rsidRPr="009F0968">
        <w:rPr>
          <w:rFonts w:ascii="Times New Roman" w:hAnsi="Times New Roman"/>
          <w:bCs/>
          <w:color w:val="000000" w:themeColor="text1"/>
          <w:sz w:val="24"/>
          <w:szCs w:val="24"/>
        </w:rPr>
        <w:t xml:space="preserve"> M</w:t>
      </w:r>
      <w:r w:rsidR="006E3AC9">
        <w:rPr>
          <w:rFonts w:ascii="Times New Roman" w:hAnsi="Times New Roman"/>
          <w:bCs/>
          <w:color w:val="000000" w:themeColor="text1"/>
          <w:sz w:val="24"/>
          <w:szCs w:val="24"/>
        </w:rPr>
        <w:t>.</w:t>
      </w:r>
      <w:r w:rsidRPr="009F0968">
        <w:rPr>
          <w:rFonts w:ascii="Times New Roman" w:hAnsi="Times New Roman"/>
          <w:bCs/>
          <w:color w:val="000000" w:themeColor="text1"/>
          <w:sz w:val="24"/>
          <w:szCs w:val="24"/>
        </w:rPr>
        <w:t>F</w:t>
      </w:r>
      <w:r w:rsidR="006E3AC9">
        <w:rPr>
          <w:rFonts w:ascii="Times New Roman" w:hAnsi="Times New Roman"/>
          <w:bCs/>
          <w:color w:val="000000" w:themeColor="text1"/>
          <w:sz w:val="24"/>
          <w:szCs w:val="24"/>
        </w:rPr>
        <w:t>.</w:t>
      </w:r>
      <w:r w:rsidRPr="009F0968">
        <w:rPr>
          <w:rFonts w:ascii="Times New Roman" w:hAnsi="Times New Roman"/>
          <w:bCs/>
          <w:color w:val="000000" w:themeColor="text1"/>
          <w:sz w:val="24"/>
          <w:szCs w:val="24"/>
        </w:rPr>
        <w:t xml:space="preserve"> and Morsel</w:t>
      </w:r>
      <w:r w:rsidR="006E3AC9">
        <w:rPr>
          <w:rFonts w:ascii="Times New Roman" w:hAnsi="Times New Roman"/>
          <w:bCs/>
          <w:color w:val="000000" w:themeColor="text1"/>
          <w:sz w:val="24"/>
          <w:szCs w:val="24"/>
        </w:rPr>
        <w:t>,</w:t>
      </w:r>
      <w:r w:rsidRPr="009F0968">
        <w:rPr>
          <w:rFonts w:ascii="Times New Roman" w:hAnsi="Times New Roman"/>
          <w:bCs/>
          <w:color w:val="000000" w:themeColor="text1"/>
          <w:sz w:val="24"/>
          <w:szCs w:val="24"/>
        </w:rPr>
        <w:t xml:space="preserve"> J</w:t>
      </w:r>
      <w:r w:rsidR="006E3AC9">
        <w:rPr>
          <w:rFonts w:ascii="Times New Roman" w:hAnsi="Times New Roman"/>
          <w:bCs/>
          <w:color w:val="000000" w:themeColor="text1"/>
          <w:sz w:val="24"/>
          <w:szCs w:val="24"/>
        </w:rPr>
        <w:t>.</w:t>
      </w:r>
      <w:r w:rsidRPr="009F0968">
        <w:rPr>
          <w:rFonts w:ascii="Times New Roman" w:hAnsi="Times New Roman"/>
          <w:bCs/>
          <w:color w:val="000000" w:themeColor="text1"/>
          <w:sz w:val="24"/>
          <w:szCs w:val="24"/>
        </w:rPr>
        <w:t xml:space="preserve">T. </w:t>
      </w:r>
      <w:r w:rsidR="006E3AC9">
        <w:rPr>
          <w:rFonts w:ascii="Times New Roman" w:hAnsi="Times New Roman"/>
          <w:bCs/>
          <w:color w:val="000000" w:themeColor="text1"/>
          <w:sz w:val="24"/>
          <w:szCs w:val="24"/>
        </w:rPr>
        <w:t xml:space="preserve">2002. </w:t>
      </w:r>
      <w:r w:rsidRPr="009F0968">
        <w:rPr>
          <w:rFonts w:ascii="Times New Roman" w:hAnsi="Times New Roman"/>
          <w:bCs/>
          <w:color w:val="000000" w:themeColor="text1"/>
          <w:sz w:val="24"/>
          <w:szCs w:val="24"/>
        </w:rPr>
        <w:t>Proximate neutral lipid composition of Niger (</w:t>
      </w:r>
      <w:proofErr w:type="spellStart"/>
      <w:r w:rsidRPr="009F0968">
        <w:rPr>
          <w:rFonts w:ascii="Times New Roman" w:hAnsi="Times New Roman"/>
          <w:bCs/>
          <w:i/>
          <w:iCs/>
          <w:color w:val="000000" w:themeColor="text1"/>
          <w:sz w:val="24"/>
          <w:szCs w:val="24"/>
        </w:rPr>
        <w:t>Guizotia</w:t>
      </w:r>
      <w:proofErr w:type="spellEnd"/>
      <w:r w:rsidRPr="009F0968">
        <w:rPr>
          <w:rFonts w:ascii="Times New Roman" w:hAnsi="Times New Roman"/>
          <w:bCs/>
          <w:i/>
          <w:iCs/>
          <w:color w:val="000000" w:themeColor="text1"/>
          <w:sz w:val="24"/>
          <w:szCs w:val="24"/>
        </w:rPr>
        <w:t xml:space="preserve"> </w:t>
      </w:r>
      <w:proofErr w:type="spellStart"/>
      <w:r w:rsidRPr="009F0968">
        <w:rPr>
          <w:rFonts w:ascii="Times New Roman" w:hAnsi="Times New Roman"/>
          <w:bCs/>
          <w:i/>
          <w:iCs/>
          <w:color w:val="000000" w:themeColor="text1"/>
          <w:sz w:val="24"/>
          <w:szCs w:val="24"/>
        </w:rPr>
        <w:t>abyssinica</w:t>
      </w:r>
      <w:proofErr w:type="spellEnd"/>
      <w:r w:rsidRPr="009F0968">
        <w:rPr>
          <w:rFonts w:ascii="Times New Roman" w:hAnsi="Times New Roman"/>
          <w:bCs/>
          <w:color w:val="000000" w:themeColor="text1"/>
          <w:sz w:val="24"/>
          <w:szCs w:val="24"/>
        </w:rPr>
        <w:t xml:space="preserve"> Cass.)  seed. </w:t>
      </w:r>
      <w:r w:rsidRPr="006E3AC9">
        <w:rPr>
          <w:rFonts w:ascii="Times New Roman" w:hAnsi="Times New Roman"/>
          <w:bCs/>
          <w:i/>
          <w:iCs/>
          <w:color w:val="000000" w:themeColor="text1"/>
          <w:sz w:val="24"/>
          <w:szCs w:val="24"/>
        </w:rPr>
        <w:t>Czech journal of food sciences.</w:t>
      </w:r>
      <w:r w:rsidRPr="009F0968">
        <w:rPr>
          <w:rFonts w:ascii="Times New Roman" w:hAnsi="Times New Roman"/>
          <w:bCs/>
          <w:color w:val="000000" w:themeColor="text1"/>
          <w:sz w:val="24"/>
          <w:szCs w:val="24"/>
        </w:rPr>
        <w:t xml:space="preserve"> 20: 98-104.</w:t>
      </w:r>
    </w:p>
    <w:p w14:paraId="477C0471" w14:textId="77777777" w:rsidR="00AB247D" w:rsidRPr="009F0968" w:rsidRDefault="00AB247D"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r w:rsidRPr="009F0968">
        <w:rPr>
          <w:rFonts w:ascii="Times New Roman" w:hAnsi="Times New Roman"/>
          <w:color w:val="000000" w:themeColor="text1"/>
          <w:sz w:val="24"/>
          <w:szCs w:val="24"/>
        </w:rPr>
        <w:t>Rani</w:t>
      </w:r>
      <w:r w:rsidR="006E3AC9">
        <w:rPr>
          <w:rFonts w:ascii="Times New Roman" w:hAnsi="Times New Roman"/>
          <w:color w:val="000000" w:themeColor="text1"/>
          <w:sz w:val="24"/>
          <w:szCs w:val="24"/>
        </w:rPr>
        <w:t>,</w:t>
      </w:r>
      <w:r w:rsidRPr="009F0968">
        <w:rPr>
          <w:rFonts w:ascii="Times New Roman" w:hAnsi="Times New Roman"/>
          <w:color w:val="000000" w:themeColor="text1"/>
          <w:sz w:val="24"/>
          <w:szCs w:val="24"/>
        </w:rPr>
        <w:t xml:space="preserve"> M</w:t>
      </w:r>
      <w:r w:rsidR="006E3AC9">
        <w:rPr>
          <w:rFonts w:ascii="Times New Roman" w:hAnsi="Times New Roman"/>
          <w:color w:val="000000" w:themeColor="text1"/>
          <w:sz w:val="24"/>
          <w:szCs w:val="24"/>
        </w:rPr>
        <w:t>.</w:t>
      </w:r>
      <w:r w:rsidRPr="009F0968">
        <w:rPr>
          <w:rFonts w:ascii="Times New Roman" w:hAnsi="Times New Roman"/>
          <w:color w:val="000000" w:themeColor="text1"/>
          <w:sz w:val="24"/>
          <w:szCs w:val="24"/>
        </w:rPr>
        <w:t>G, Sreekanth</w:t>
      </w:r>
      <w:r w:rsidR="006E3AC9">
        <w:rPr>
          <w:rFonts w:ascii="Times New Roman" w:hAnsi="Times New Roman"/>
          <w:color w:val="000000" w:themeColor="text1"/>
          <w:sz w:val="24"/>
          <w:szCs w:val="24"/>
        </w:rPr>
        <w:t>,</w:t>
      </w:r>
      <w:r w:rsidRPr="009F0968">
        <w:rPr>
          <w:rFonts w:ascii="Times New Roman" w:hAnsi="Times New Roman"/>
          <w:color w:val="000000" w:themeColor="text1"/>
          <w:sz w:val="24"/>
          <w:szCs w:val="24"/>
        </w:rPr>
        <w:t xml:space="preserve"> M</w:t>
      </w:r>
      <w:r w:rsidR="006E3AC9">
        <w:rPr>
          <w:rFonts w:ascii="Times New Roman" w:hAnsi="Times New Roman"/>
          <w:color w:val="000000" w:themeColor="text1"/>
          <w:sz w:val="24"/>
          <w:szCs w:val="24"/>
        </w:rPr>
        <w:t>.</w:t>
      </w:r>
      <w:r w:rsidRPr="009F0968">
        <w:rPr>
          <w:rFonts w:ascii="Times New Roman" w:hAnsi="Times New Roman"/>
          <w:color w:val="000000" w:themeColor="text1"/>
          <w:sz w:val="24"/>
          <w:szCs w:val="24"/>
        </w:rPr>
        <w:t xml:space="preserve"> and Rao</w:t>
      </w:r>
      <w:r w:rsidR="006E3AC9">
        <w:rPr>
          <w:rFonts w:ascii="Times New Roman" w:hAnsi="Times New Roman"/>
          <w:color w:val="000000" w:themeColor="text1"/>
          <w:sz w:val="24"/>
          <w:szCs w:val="24"/>
        </w:rPr>
        <w:t>,</w:t>
      </w:r>
      <w:r w:rsidRPr="009F0968">
        <w:rPr>
          <w:rFonts w:ascii="Times New Roman" w:hAnsi="Times New Roman"/>
          <w:color w:val="000000" w:themeColor="text1"/>
          <w:sz w:val="24"/>
          <w:szCs w:val="24"/>
        </w:rPr>
        <w:t xml:space="preserve"> S</w:t>
      </w:r>
      <w:r w:rsidR="006E3AC9">
        <w:rPr>
          <w:rFonts w:ascii="Times New Roman" w:hAnsi="Times New Roman"/>
          <w:color w:val="000000" w:themeColor="text1"/>
          <w:sz w:val="24"/>
          <w:szCs w:val="24"/>
        </w:rPr>
        <w:t>.</w:t>
      </w:r>
      <w:r w:rsidRPr="009F0968">
        <w:rPr>
          <w:rFonts w:ascii="Times New Roman" w:hAnsi="Times New Roman"/>
          <w:color w:val="000000" w:themeColor="text1"/>
          <w:sz w:val="24"/>
          <w:szCs w:val="24"/>
        </w:rPr>
        <w:t>R. 2010. Genetic variability in morphological and quantitative characters in Niger (</w:t>
      </w:r>
      <w:proofErr w:type="spellStart"/>
      <w:r w:rsidRPr="009F0968">
        <w:rPr>
          <w:rFonts w:ascii="Times New Roman" w:hAnsi="Times New Roman"/>
          <w:i/>
          <w:color w:val="000000" w:themeColor="text1"/>
          <w:sz w:val="24"/>
          <w:szCs w:val="24"/>
        </w:rPr>
        <w:t>Guizotia</w:t>
      </w:r>
      <w:proofErr w:type="spellEnd"/>
      <w:r w:rsidRPr="009F0968">
        <w:rPr>
          <w:rStyle w:val="apple-converted-space"/>
          <w:rFonts w:ascii="Times New Roman" w:hAnsi="Times New Roman"/>
          <w:i/>
          <w:iCs/>
          <w:color w:val="000000" w:themeColor="text1"/>
          <w:sz w:val="24"/>
          <w:szCs w:val="24"/>
        </w:rPr>
        <w:t> </w:t>
      </w:r>
      <w:proofErr w:type="spellStart"/>
      <w:r w:rsidRPr="009F0968">
        <w:rPr>
          <w:rFonts w:ascii="Times New Roman" w:hAnsi="Times New Roman"/>
          <w:i/>
          <w:iCs/>
          <w:color w:val="000000" w:themeColor="text1"/>
          <w:sz w:val="24"/>
          <w:szCs w:val="24"/>
        </w:rPr>
        <w:t>abyssinica</w:t>
      </w:r>
      <w:proofErr w:type="spellEnd"/>
      <w:r w:rsidRPr="009F0968">
        <w:rPr>
          <w:rFonts w:ascii="Times New Roman" w:hAnsi="Times New Roman"/>
          <w:color w:val="000000" w:themeColor="text1"/>
          <w:sz w:val="24"/>
          <w:szCs w:val="24"/>
        </w:rPr>
        <w:t xml:space="preserve">) germplasm. </w:t>
      </w:r>
      <w:r w:rsidRPr="006E3AC9">
        <w:rPr>
          <w:rFonts w:ascii="Times New Roman" w:hAnsi="Times New Roman"/>
          <w:i/>
          <w:iCs/>
          <w:color w:val="000000" w:themeColor="text1"/>
          <w:sz w:val="24"/>
          <w:szCs w:val="24"/>
        </w:rPr>
        <w:t xml:space="preserve">Crop Research </w:t>
      </w:r>
      <w:r w:rsidRPr="009F0968">
        <w:rPr>
          <w:rFonts w:ascii="Times New Roman" w:hAnsi="Times New Roman"/>
          <w:color w:val="000000" w:themeColor="text1"/>
          <w:sz w:val="24"/>
          <w:szCs w:val="24"/>
        </w:rPr>
        <w:t>(Hisar). 40(1/3):132-134.</w:t>
      </w:r>
    </w:p>
    <w:p w14:paraId="7BC33997" w14:textId="77777777" w:rsidR="00AB247D" w:rsidRPr="009F0968" w:rsidRDefault="00AB247D"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r w:rsidRPr="009F0968">
        <w:rPr>
          <w:rFonts w:ascii="Times New Roman" w:hAnsi="Times New Roman"/>
          <w:color w:val="000000" w:themeColor="text1"/>
          <w:sz w:val="24"/>
          <w:szCs w:val="24"/>
        </w:rPr>
        <w:t>Sarita</w:t>
      </w:r>
      <w:r w:rsidR="006E3AC9">
        <w:rPr>
          <w:rFonts w:ascii="Times New Roman" w:hAnsi="Times New Roman"/>
          <w:color w:val="000000" w:themeColor="text1"/>
          <w:sz w:val="24"/>
          <w:szCs w:val="24"/>
        </w:rPr>
        <w:t xml:space="preserve"> </w:t>
      </w:r>
      <w:r w:rsidRPr="009F0968">
        <w:rPr>
          <w:rFonts w:ascii="Times New Roman" w:hAnsi="Times New Roman"/>
          <w:color w:val="000000" w:themeColor="text1"/>
          <w:sz w:val="24"/>
          <w:szCs w:val="24"/>
        </w:rPr>
        <w:t xml:space="preserve">Pandey, Arna Das and </w:t>
      </w:r>
      <w:proofErr w:type="spellStart"/>
      <w:r w:rsidRPr="009F0968">
        <w:rPr>
          <w:rFonts w:ascii="Times New Roman" w:hAnsi="Times New Roman"/>
          <w:color w:val="000000" w:themeColor="text1"/>
          <w:sz w:val="24"/>
          <w:szCs w:val="24"/>
        </w:rPr>
        <w:t>Tapash</w:t>
      </w:r>
      <w:proofErr w:type="spellEnd"/>
      <w:r w:rsidRPr="009F0968">
        <w:rPr>
          <w:rFonts w:ascii="Times New Roman" w:hAnsi="Times New Roman"/>
          <w:color w:val="000000" w:themeColor="text1"/>
          <w:sz w:val="24"/>
          <w:szCs w:val="24"/>
        </w:rPr>
        <w:t xml:space="preserve"> Dasgupta</w:t>
      </w:r>
      <w:r w:rsidR="006E3AC9">
        <w:rPr>
          <w:rFonts w:ascii="Times New Roman" w:hAnsi="Times New Roman"/>
          <w:color w:val="000000" w:themeColor="text1"/>
          <w:sz w:val="24"/>
          <w:szCs w:val="24"/>
        </w:rPr>
        <w:t>. 2013</w:t>
      </w:r>
      <w:r w:rsidRPr="009F0968">
        <w:rPr>
          <w:rFonts w:ascii="Times New Roman" w:hAnsi="Times New Roman"/>
          <w:color w:val="000000" w:themeColor="text1"/>
          <w:sz w:val="24"/>
          <w:szCs w:val="24"/>
        </w:rPr>
        <w:t>.Genetics of seed coat color in sesame (</w:t>
      </w:r>
      <w:r w:rsidRPr="009F0968">
        <w:rPr>
          <w:rFonts w:ascii="Times New Roman" w:hAnsi="Times New Roman"/>
          <w:i/>
          <w:iCs/>
          <w:color w:val="000000" w:themeColor="text1"/>
          <w:sz w:val="24"/>
          <w:szCs w:val="24"/>
        </w:rPr>
        <w:t xml:space="preserve">Sesamum indicum </w:t>
      </w:r>
      <w:r w:rsidRPr="009F0968">
        <w:rPr>
          <w:rFonts w:ascii="Times New Roman" w:hAnsi="Times New Roman"/>
          <w:color w:val="000000" w:themeColor="text1"/>
          <w:sz w:val="24"/>
          <w:szCs w:val="24"/>
        </w:rPr>
        <w:t>L.)</w:t>
      </w:r>
      <w:r w:rsidR="006E3AC9">
        <w:rPr>
          <w:rFonts w:ascii="Times New Roman" w:hAnsi="Times New Roman"/>
          <w:color w:val="000000" w:themeColor="text1"/>
          <w:sz w:val="24"/>
          <w:szCs w:val="24"/>
        </w:rPr>
        <w:t>.</w:t>
      </w:r>
      <w:r w:rsidRPr="009F0968">
        <w:rPr>
          <w:rFonts w:ascii="Times New Roman" w:hAnsi="Times New Roman"/>
          <w:color w:val="000000" w:themeColor="text1"/>
          <w:sz w:val="24"/>
          <w:szCs w:val="24"/>
        </w:rPr>
        <w:t xml:space="preserve"> </w:t>
      </w:r>
      <w:r w:rsidRPr="006E3AC9">
        <w:rPr>
          <w:rFonts w:ascii="Times New Roman" w:hAnsi="Times New Roman"/>
          <w:i/>
          <w:iCs/>
          <w:color w:val="000000" w:themeColor="text1"/>
          <w:sz w:val="24"/>
          <w:szCs w:val="24"/>
        </w:rPr>
        <w:t>African Journal of Biotechnology</w:t>
      </w:r>
      <w:r w:rsidRPr="009F0968">
        <w:rPr>
          <w:rFonts w:ascii="Times New Roman" w:hAnsi="Times New Roman"/>
          <w:color w:val="000000" w:themeColor="text1"/>
          <w:sz w:val="24"/>
          <w:szCs w:val="24"/>
        </w:rPr>
        <w:t xml:space="preserve"> 12(42</w:t>
      </w:r>
      <w:r w:rsidR="006E3AC9">
        <w:rPr>
          <w:rFonts w:ascii="Times New Roman" w:hAnsi="Times New Roman"/>
          <w:color w:val="000000" w:themeColor="text1"/>
          <w:sz w:val="24"/>
          <w:szCs w:val="24"/>
        </w:rPr>
        <w:t xml:space="preserve">): </w:t>
      </w:r>
      <w:r w:rsidRPr="009F0968">
        <w:rPr>
          <w:rFonts w:ascii="Times New Roman" w:hAnsi="Times New Roman"/>
          <w:color w:val="000000" w:themeColor="text1"/>
          <w:sz w:val="24"/>
          <w:szCs w:val="24"/>
        </w:rPr>
        <w:t>6061-6067.</w:t>
      </w:r>
    </w:p>
    <w:p w14:paraId="0B854E32" w14:textId="77777777" w:rsidR="00AB247D" w:rsidRPr="009F0968" w:rsidRDefault="00AB247D"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proofErr w:type="spellStart"/>
      <w:r w:rsidRPr="009F0968">
        <w:rPr>
          <w:rFonts w:ascii="Times New Roman" w:hAnsi="Times New Roman"/>
          <w:color w:val="000000" w:themeColor="text1"/>
          <w:sz w:val="24"/>
          <w:szCs w:val="24"/>
        </w:rPr>
        <w:t>Tommasini</w:t>
      </w:r>
      <w:proofErr w:type="spellEnd"/>
      <w:r w:rsidRPr="009F0968">
        <w:rPr>
          <w:rFonts w:ascii="Times New Roman" w:hAnsi="Times New Roman"/>
          <w:color w:val="000000" w:themeColor="text1"/>
          <w:sz w:val="24"/>
          <w:szCs w:val="24"/>
        </w:rPr>
        <w:t xml:space="preserve">, L., </w:t>
      </w:r>
      <w:proofErr w:type="spellStart"/>
      <w:r w:rsidRPr="009F0968">
        <w:rPr>
          <w:rFonts w:ascii="Times New Roman" w:hAnsi="Times New Roman"/>
          <w:color w:val="000000" w:themeColor="text1"/>
          <w:sz w:val="24"/>
          <w:szCs w:val="24"/>
        </w:rPr>
        <w:t>Batley</w:t>
      </w:r>
      <w:proofErr w:type="spellEnd"/>
      <w:r w:rsidRPr="009F0968">
        <w:rPr>
          <w:rFonts w:ascii="Times New Roman" w:hAnsi="Times New Roman"/>
          <w:color w:val="000000" w:themeColor="text1"/>
          <w:sz w:val="24"/>
          <w:szCs w:val="24"/>
        </w:rPr>
        <w:t xml:space="preserve">, J. and Arnold, G. M. 2003. The development of multiplex simple sequence repeat (SSR). </w:t>
      </w:r>
      <w:r w:rsidRPr="009F0968">
        <w:rPr>
          <w:rFonts w:ascii="Times New Roman" w:hAnsi="Times New Roman"/>
          <w:i/>
          <w:iCs/>
          <w:color w:val="000000" w:themeColor="text1"/>
          <w:sz w:val="24"/>
          <w:szCs w:val="24"/>
        </w:rPr>
        <w:t>SABRAO Journal of Breeding and Genetics</w:t>
      </w:r>
      <w:r w:rsidRPr="009F0968">
        <w:rPr>
          <w:rFonts w:ascii="Times New Roman" w:hAnsi="Times New Roman"/>
          <w:color w:val="000000" w:themeColor="text1"/>
          <w:sz w:val="24"/>
          <w:szCs w:val="24"/>
        </w:rPr>
        <w:t>. 44 (2) 292-301.</w:t>
      </w:r>
    </w:p>
    <w:p w14:paraId="14157CDA" w14:textId="77777777" w:rsidR="00AB247D" w:rsidRPr="009F0968" w:rsidRDefault="00AB247D"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r w:rsidRPr="009F0968">
        <w:rPr>
          <w:rFonts w:ascii="Times New Roman" w:hAnsi="Times New Roman"/>
          <w:color w:val="000000" w:themeColor="text1"/>
          <w:sz w:val="24"/>
          <w:szCs w:val="24"/>
        </w:rPr>
        <w:t xml:space="preserve">Upadhyaya, H. D., Yadav, D., </w:t>
      </w:r>
      <w:proofErr w:type="spellStart"/>
      <w:r w:rsidRPr="009F0968">
        <w:rPr>
          <w:rFonts w:ascii="Times New Roman" w:hAnsi="Times New Roman"/>
          <w:color w:val="000000" w:themeColor="text1"/>
          <w:sz w:val="24"/>
          <w:szCs w:val="24"/>
        </w:rPr>
        <w:t>Dronavalli</w:t>
      </w:r>
      <w:proofErr w:type="spellEnd"/>
      <w:r w:rsidRPr="009F0968">
        <w:rPr>
          <w:rFonts w:ascii="Times New Roman" w:hAnsi="Times New Roman"/>
          <w:color w:val="000000" w:themeColor="text1"/>
          <w:sz w:val="24"/>
          <w:szCs w:val="24"/>
        </w:rPr>
        <w:t xml:space="preserve">, N., Gowda, C. L. L. and Singh, S. 2010. Mini core germplasm collections for infusing genetic diversity in plant breeding programs. </w:t>
      </w:r>
      <w:r w:rsidRPr="009F0968">
        <w:rPr>
          <w:rFonts w:ascii="Times New Roman" w:hAnsi="Times New Roman"/>
          <w:i/>
          <w:iCs/>
          <w:color w:val="000000" w:themeColor="text1"/>
          <w:sz w:val="24"/>
          <w:szCs w:val="24"/>
        </w:rPr>
        <w:t>Electron. J. Pl. Breed</w:t>
      </w:r>
      <w:r w:rsidRPr="009F0968">
        <w:rPr>
          <w:rFonts w:ascii="Times New Roman" w:hAnsi="Times New Roman"/>
          <w:color w:val="000000" w:themeColor="text1"/>
          <w:sz w:val="24"/>
          <w:szCs w:val="24"/>
        </w:rPr>
        <w:t>. 1 (4): 1294-1309.</w:t>
      </w:r>
    </w:p>
    <w:p w14:paraId="176382E0" w14:textId="77777777" w:rsidR="00AB247D" w:rsidRPr="009F0968" w:rsidRDefault="00AB247D" w:rsidP="000E5AE5">
      <w:pPr>
        <w:pStyle w:val="ListParagraph"/>
        <w:numPr>
          <w:ilvl w:val="0"/>
          <w:numId w:val="3"/>
        </w:numPr>
        <w:autoSpaceDE w:val="0"/>
        <w:autoSpaceDN w:val="0"/>
        <w:adjustRightInd w:val="0"/>
        <w:spacing w:before="120" w:after="120" w:line="360" w:lineRule="auto"/>
        <w:jc w:val="both"/>
        <w:rPr>
          <w:rFonts w:ascii="Times New Roman" w:hAnsi="Times New Roman"/>
          <w:bCs/>
          <w:color w:val="000000" w:themeColor="text1"/>
          <w:sz w:val="24"/>
          <w:szCs w:val="24"/>
        </w:rPr>
      </w:pPr>
      <w:r w:rsidRPr="009F0968">
        <w:rPr>
          <w:rFonts w:ascii="Times New Roman" w:hAnsi="Times New Roman"/>
          <w:color w:val="000000" w:themeColor="text1"/>
          <w:sz w:val="24"/>
          <w:szCs w:val="24"/>
        </w:rPr>
        <w:t xml:space="preserve">Zhang, H., Miao, H., Wei, L., </w:t>
      </w:r>
      <w:r w:rsidR="006E3AC9">
        <w:rPr>
          <w:rFonts w:ascii="Times New Roman" w:hAnsi="Times New Roman"/>
          <w:color w:val="000000" w:themeColor="text1"/>
          <w:sz w:val="24"/>
          <w:szCs w:val="24"/>
        </w:rPr>
        <w:t>Li, C., Zhao, R. and Wang, C. 2013</w:t>
      </w:r>
      <w:r w:rsidRPr="009F0968">
        <w:rPr>
          <w:rFonts w:ascii="Times New Roman" w:hAnsi="Times New Roman"/>
          <w:color w:val="000000" w:themeColor="text1"/>
          <w:sz w:val="24"/>
          <w:szCs w:val="24"/>
        </w:rPr>
        <w:t>. Genetic analysis and QTL mapping of seed coat color in sesame (</w:t>
      </w:r>
      <w:r w:rsidRPr="009F0968">
        <w:rPr>
          <w:rFonts w:ascii="Times New Roman" w:hAnsi="Times New Roman"/>
          <w:i/>
          <w:iCs/>
          <w:color w:val="000000" w:themeColor="text1"/>
          <w:sz w:val="24"/>
          <w:szCs w:val="24"/>
        </w:rPr>
        <w:t xml:space="preserve">Sesamum indicum </w:t>
      </w:r>
      <w:r w:rsidRPr="009F0968">
        <w:rPr>
          <w:rFonts w:ascii="Times New Roman" w:hAnsi="Times New Roman"/>
          <w:color w:val="000000" w:themeColor="text1"/>
          <w:sz w:val="24"/>
          <w:szCs w:val="24"/>
        </w:rPr>
        <w:t xml:space="preserve">L.). </w:t>
      </w:r>
      <w:proofErr w:type="spellStart"/>
      <w:r w:rsidRPr="009F0968">
        <w:rPr>
          <w:rFonts w:ascii="Times New Roman" w:hAnsi="Times New Roman"/>
          <w:color w:val="000000" w:themeColor="text1"/>
          <w:sz w:val="24"/>
          <w:szCs w:val="24"/>
        </w:rPr>
        <w:t>PLoS</w:t>
      </w:r>
      <w:proofErr w:type="spellEnd"/>
      <w:r w:rsidRPr="009F0968">
        <w:rPr>
          <w:rFonts w:ascii="Times New Roman" w:hAnsi="Times New Roman"/>
          <w:color w:val="000000" w:themeColor="text1"/>
          <w:sz w:val="24"/>
          <w:szCs w:val="24"/>
        </w:rPr>
        <w:t xml:space="preserve"> ONE </w:t>
      </w:r>
      <w:proofErr w:type="gramStart"/>
      <w:r w:rsidRPr="009F0968">
        <w:rPr>
          <w:rFonts w:ascii="Times New Roman" w:hAnsi="Times New Roman"/>
          <w:color w:val="000000" w:themeColor="text1"/>
          <w:sz w:val="24"/>
          <w:szCs w:val="24"/>
        </w:rPr>
        <w:t>8:e</w:t>
      </w:r>
      <w:proofErr w:type="gramEnd"/>
      <w:r w:rsidRPr="009F0968">
        <w:rPr>
          <w:rFonts w:ascii="Times New Roman" w:hAnsi="Times New Roman"/>
          <w:color w:val="000000" w:themeColor="text1"/>
          <w:sz w:val="24"/>
          <w:szCs w:val="24"/>
        </w:rPr>
        <w:t xml:space="preserve"> 63 898. </w:t>
      </w:r>
      <w:proofErr w:type="spellStart"/>
      <w:r w:rsidRPr="009F0968">
        <w:rPr>
          <w:rFonts w:ascii="Times New Roman" w:hAnsi="Times New Roman"/>
          <w:color w:val="000000" w:themeColor="text1"/>
          <w:sz w:val="24"/>
          <w:szCs w:val="24"/>
        </w:rPr>
        <w:t>doi</w:t>
      </w:r>
      <w:proofErr w:type="spellEnd"/>
      <w:r w:rsidRPr="009F0968">
        <w:rPr>
          <w:rFonts w:ascii="Times New Roman" w:hAnsi="Times New Roman"/>
          <w:color w:val="000000" w:themeColor="text1"/>
          <w:sz w:val="24"/>
          <w:szCs w:val="24"/>
        </w:rPr>
        <w:t>: 10.1371/journal.pone.0063898.</w:t>
      </w:r>
    </w:p>
    <w:sectPr w:rsidR="00AB247D" w:rsidRPr="009F0968" w:rsidSect="004B7DCB">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GR CYRO" w:date="2021-08-26T12:44:00Z" w:initials="PC">
    <w:p w14:paraId="7D938DCA" w14:textId="0260D9C7" w:rsidR="00074579" w:rsidRDefault="00074579">
      <w:pPr>
        <w:pStyle w:val="CommentText"/>
      </w:pPr>
      <w:r>
        <w:rPr>
          <w:rStyle w:val="CommentReference"/>
        </w:rPr>
        <w:annotationRef/>
      </w:r>
      <w:r>
        <w:t>delete</w:t>
      </w:r>
    </w:p>
  </w:comment>
  <w:comment w:id="1" w:author="PGR CYRO" w:date="2021-08-26T12:44:00Z" w:initials="PC">
    <w:p w14:paraId="588F4EC7" w14:textId="0CCE1DF0" w:rsidR="00074579" w:rsidRDefault="00074579">
      <w:pPr>
        <w:pStyle w:val="CommentText"/>
      </w:pPr>
      <w:r>
        <w:rPr>
          <w:rStyle w:val="CommentReference"/>
        </w:rPr>
        <w:annotationRef/>
      </w:r>
    </w:p>
  </w:comment>
  <w:comment w:id="2" w:author="PGR CYRO" w:date="2021-08-26T12:45:00Z" w:initials="PC">
    <w:p w14:paraId="5A5F2B0C" w14:textId="1003414E" w:rsidR="00074579" w:rsidRDefault="00074579">
      <w:pPr>
        <w:pStyle w:val="CommentText"/>
      </w:pPr>
      <w:r>
        <w:rPr>
          <w:rStyle w:val="CommentReference"/>
        </w:rPr>
        <w:annotationRef/>
      </w:r>
    </w:p>
  </w:comment>
  <w:comment w:id="3" w:author="PGR CYRO" w:date="2021-08-26T12:45:00Z" w:initials="PC">
    <w:p w14:paraId="67ED0DEC" w14:textId="0C3C069B" w:rsidR="00074579" w:rsidRDefault="00074579">
      <w:pPr>
        <w:pStyle w:val="CommentText"/>
      </w:pPr>
      <w:r>
        <w:rPr>
          <w:rStyle w:val="CommentReference"/>
        </w:rPr>
        <w:annotationRef/>
      </w:r>
    </w:p>
  </w:comment>
  <w:comment w:id="4" w:author="PGR CYRO" w:date="2021-08-26T14:56:00Z" w:initials="PC">
    <w:p w14:paraId="7D786C10" w14:textId="0A3CF1AC" w:rsidR="00D71044" w:rsidRDefault="00D71044">
      <w:pPr>
        <w:pStyle w:val="CommentText"/>
      </w:pPr>
      <w:r>
        <w:rPr>
          <w:rStyle w:val="CommentReference"/>
        </w:rPr>
        <w:annotationRef/>
      </w:r>
      <w:r>
        <w:t xml:space="preserve">CAN BE </w:t>
      </w:r>
      <w:proofErr w:type="gramStart"/>
      <w:r>
        <w:t>MODIFIED  AS</w:t>
      </w:r>
      <w:proofErr w:type="gramEnd"/>
      <w:r>
        <w:t xml:space="preserve"> SHORT PARAGRAPH</w:t>
      </w:r>
    </w:p>
  </w:comment>
  <w:comment w:id="5" w:author="PGR CYRO" w:date="2021-08-26T15:09:00Z" w:initials="PC">
    <w:p w14:paraId="4220FE04" w14:textId="43978EEE" w:rsidR="00E92CF5" w:rsidRDefault="00E92CF5">
      <w:pPr>
        <w:pStyle w:val="CommentText"/>
      </w:pPr>
      <w:r>
        <w:rPr>
          <w:rStyle w:val="CommentReference"/>
        </w:rPr>
        <w:annotationRef/>
      </w:r>
      <w:r>
        <w:t>Not relevant</w:t>
      </w:r>
    </w:p>
  </w:comment>
  <w:comment w:id="6" w:author="PGR CYRO" w:date="2021-08-26T15:03:00Z" w:initials="PC">
    <w:p w14:paraId="6080B0BE" w14:textId="3AD7372F" w:rsidR="00E92CF5" w:rsidRDefault="00E92CF5">
      <w:pPr>
        <w:pStyle w:val="CommentText"/>
      </w:pPr>
      <w:r>
        <w:rPr>
          <w:rStyle w:val="CommentReference"/>
        </w:rPr>
        <w:annotationRef/>
      </w:r>
      <w:r>
        <w:t>used</w:t>
      </w:r>
    </w:p>
  </w:comment>
  <w:comment w:id="7" w:author="PGR CYRO" w:date="2021-08-26T15:06:00Z" w:initials="PC">
    <w:p w14:paraId="27FA1340" w14:textId="3FC136C0" w:rsidR="00E92CF5" w:rsidRDefault="00E92CF5">
      <w:pPr>
        <w:pStyle w:val="CommentText"/>
      </w:pPr>
      <w:r>
        <w:rPr>
          <w:rStyle w:val="CommentReference"/>
        </w:rPr>
        <w:annotationRef/>
      </w:r>
    </w:p>
  </w:comment>
  <w:comment w:id="8" w:author="PGR CYRO" w:date="2021-08-26T15:06:00Z" w:initials="PC">
    <w:p w14:paraId="725E2C94" w14:textId="21E118E3" w:rsidR="00E92CF5" w:rsidRDefault="00E92CF5">
      <w:pPr>
        <w:pStyle w:val="CommentText"/>
      </w:pPr>
      <w:r>
        <w:rPr>
          <w:rStyle w:val="CommentReference"/>
        </w:rPr>
        <w:annotationRef/>
      </w:r>
    </w:p>
  </w:comment>
  <w:comment w:id="9" w:author="PGR CYRO" w:date="2021-08-26T15:07:00Z" w:initials="PC">
    <w:p w14:paraId="53847E53" w14:textId="3FB36EAC" w:rsidR="00E92CF5" w:rsidRDefault="00E92CF5">
      <w:pPr>
        <w:pStyle w:val="CommentText"/>
      </w:pPr>
      <w:r>
        <w:rPr>
          <w:rStyle w:val="CommentReference"/>
        </w:rPr>
        <w:annotationRef/>
      </w:r>
      <w:r>
        <w:t>change the table number.</w:t>
      </w:r>
    </w:p>
  </w:comment>
  <w:comment w:id="10" w:author="PGR CYRO" w:date="2021-08-26T15:09:00Z" w:initials="PC">
    <w:p w14:paraId="28531E6C" w14:textId="648B30E5" w:rsidR="00E92CF5" w:rsidRDefault="00E92CF5">
      <w:pPr>
        <w:pStyle w:val="CommentText"/>
      </w:pPr>
      <w:r>
        <w:rPr>
          <w:rStyle w:val="CommentReference"/>
        </w:rPr>
        <w:annotationRef/>
      </w:r>
      <w:r>
        <w:t xml:space="preserve">Conclude with promising genotypes. Incorporate figure number in the text. Yield potential of the entries were missing.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938DCA" w15:done="0"/>
  <w15:commentEx w15:paraId="588F4EC7" w15:done="0"/>
  <w15:commentEx w15:paraId="5A5F2B0C" w15:done="0"/>
  <w15:commentEx w15:paraId="67ED0DEC" w15:done="0"/>
  <w15:commentEx w15:paraId="7D786C10" w15:done="0"/>
  <w15:commentEx w15:paraId="4220FE04" w15:done="0"/>
  <w15:commentEx w15:paraId="6080B0BE" w15:done="0"/>
  <w15:commentEx w15:paraId="27FA1340" w15:done="0"/>
  <w15:commentEx w15:paraId="725E2C94" w15:done="0"/>
  <w15:commentEx w15:paraId="53847E53" w15:done="0"/>
  <w15:commentEx w15:paraId="28531E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0B21" w16cex:dateUtc="2021-08-26T07:14:00Z"/>
  <w16cex:commentExtensible w16cex:durableId="24D20B45" w16cex:dateUtc="2021-08-26T07:14:00Z"/>
  <w16cex:commentExtensible w16cex:durableId="24D20B4E" w16cex:dateUtc="2021-08-26T07:15:00Z"/>
  <w16cex:commentExtensible w16cex:durableId="24D20B53" w16cex:dateUtc="2021-08-26T07:15:00Z"/>
  <w16cex:commentExtensible w16cex:durableId="24D22A31" w16cex:dateUtc="2021-08-26T09:26:00Z"/>
  <w16cex:commentExtensible w16cex:durableId="24D22D26" w16cex:dateUtc="2021-08-26T09:39:00Z"/>
  <w16cex:commentExtensible w16cex:durableId="24D22BB9" w16cex:dateUtc="2021-08-26T09:33:00Z"/>
  <w16cex:commentExtensible w16cex:durableId="24D22C87" w16cex:dateUtc="2021-08-26T09:36:00Z"/>
  <w16cex:commentExtensible w16cex:durableId="24D22C8B" w16cex:dateUtc="2021-08-26T09:36:00Z"/>
  <w16cex:commentExtensible w16cex:durableId="24D22CB1" w16cex:dateUtc="2021-08-26T09:37:00Z"/>
  <w16cex:commentExtensible w16cex:durableId="24D22D3B" w16cex:dateUtc="2021-08-26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38DCA" w16cid:durableId="24D20B21"/>
  <w16cid:commentId w16cid:paraId="588F4EC7" w16cid:durableId="24D20B45"/>
  <w16cid:commentId w16cid:paraId="5A5F2B0C" w16cid:durableId="24D20B4E"/>
  <w16cid:commentId w16cid:paraId="67ED0DEC" w16cid:durableId="24D20B53"/>
  <w16cid:commentId w16cid:paraId="7D786C10" w16cid:durableId="24D22A31"/>
  <w16cid:commentId w16cid:paraId="4220FE04" w16cid:durableId="24D22D26"/>
  <w16cid:commentId w16cid:paraId="6080B0BE" w16cid:durableId="24D22BB9"/>
  <w16cid:commentId w16cid:paraId="27FA1340" w16cid:durableId="24D22C87"/>
  <w16cid:commentId w16cid:paraId="725E2C94" w16cid:durableId="24D22C8B"/>
  <w16cid:commentId w16cid:paraId="53847E53" w16cid:durableId="24D22CB1"/>
  <w16cid:commentId w16cid:paraId="28531E6C" w16cid:durableId="24D22D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089"/>
    <w:multiLevelType w:val="hybridMultilevel"/>
    <w:tmpl w:val="81785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66FA1"/>
    <w:multiLevelType w:val="hybridMultilevel"/>
    <w:tmpl w:val="81785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7F6AFC"/>
    <w:multiLevelType w:val="hybridMultilevel"/>
    <w:tmpl w:val="81785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GR CYRO">
    <w15:presenceInfo w15:providerId="Windows Live" w15:userId="fe4514fd03546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D3"/>
    <w:rsid w:val="00003896"/>
    <w:rsid w:val="000337A6"/>
    <w:rsid w:val="00041857"/>
    <w:rsid w:val="000552B0"/>
    <w:rsid w:val="00074579"/>
    <w:rsid w:val="000A5C35"/>
    <w:rsid w:val="000E5AE5"/>
    <w:rsid w:val="001C628F"/>
    <w:rsid w:val="00205583"/>
    <w:rsid w:val="00232870"/>
    <w:rsid w:val="002B74E4"/>
    <w:rsid w:val="002E3536"/>
    <w:rsid w:val="002E5D64"/>
    <w:rsid w:val="002F362A"/>
    <w:rsid w:val="00313F7D"/>
    <w:rsid w:val="003156ED"/>
    <w:rsid w:val="00331E19"/>
    <w:rsid w:val="003A79D2"/>
    <w:rsid w:val="003B0397"/>
    <w:rsid w:val="003E5ED3"/>
    <w:rsid w:val="003F09F6"/>
    <w:rsid w:val="004049ED"/>
    <w:rsid w:val="00426C29"/>
    <w:rsid w:val="00450DBB"/>
    <w:rsid w:val="004541B7"/>
    <w:rsid w:val="00471F48"/>
    <w:rsid w:val="004A777D"/>
    <w:rsid w:val="004B4AF9"/>
    <w:rsid w:val="004B7DCB"/>
    <w:rsid w:val="004D3B1E"/>
    <w:rsid w:val="00503023"/>
    <w:rsid w:val="00532044"/>
    <w:rsid w:val="005403AC"/>
    <w:rsid w:val="00546164"/>
    <w:rsid w:val="00597ED1"/>
    <w:rsid w:val="005A3B11"/>
    <w:rsid w:val="005E07AD"/>
    <w:rsid w:val="005E3D33"/>
    <w:rsid w:val="006017A5"/>
    <w:rsid w:val="006141E1"/>
    <w:rsid w:val="00650AFF"/>
    <w:rsid w:val="00652BF0"/>
    <w:rsid w:val="00676789"/>
    <w:rsid w:val="006D4AE9"/>
    <w:rsid w:val="006E3AC9"/>
    <w:rsid w:val="007210D8"/>
    <w:rsid w:val="00723315"/>
    <w:rsid w:val="007D6B03"/>
    <w:rsid w:val="00835FED"/>
    <w:rsid w:val="00896FF6"/>
    <w:rsid w:val="008B2EE1"/>
    <w:rsid w:val="00900F3C"/>
    <w:rsid w:val="009148C4"/>
    <w:rsid w:val="0092001C"/>
    <w:rsid w:val="00921995"/>
    <w:rsid w:val="00922658"/>
    <w:rsid w:val="00940B65"/>
    <w:rsid w:val="009676BA"/>
    <w:rsid w:val="009833AE"/>
    <w:rsid w:val="009B2599"/>
    <w:rsid w:val="009F0968"/>
    <w:rsid w:val="00A17880"/>
    <w:rsid w:val="00A536A7"/>
    <w:rsid w:val="00AB247D"/>
    <w:rsid w:val="00AD0E5C"/>
    <w:rsid w:val="00AD2EC7"/>
    <w:rsid w:val="00B05D01"/>
    <w:rsid w:val="00B07839"/>
    <w:rsid w:val="00B44263"/>
    <w:rsid w:val="00BC3C4C"/>
    <w:rsid w:val="00BC671F"/>
    <w:rsid w:val="00BD0365"/>
    <w:rsid w:val="00BD2DE7"/>
    <w:rsid w:val="00BE4544"/>
    <w:rsid w:val="00BE6C91"/>
    <w:rsid w:val="00BF0828"/>
    <w:rsid w:val="00C123A4"/>
    <w:rsid w:val="00C26A38"/>
    <w:rsid w:val="00C50431"/>
    <w:rsid w:val="00C55F2D"/>
    <w:rsid w:val="00C94B0E"/>
    <w:rsid w:val="00CA12B2"/>
    <w:rsid w:val="00CC2875"/>
    <w:rsid w:val="00CD54BA"/>
    <w:rsid w:val="00CD64FB"/>
    <w:rsid w:val="00D27142"/>
    <w:rsid w:val="00D65095"/>
    <w:rsid w:val="00D71044"/>
    <w:rsid w:val="00DC1D0B"/>
    <w:rsid w:val="00DE4B35"/>
    <w:rsid w:val="00DF7AEA"/>
    <w:rsid w:val="00E3436C"/>
    <w:rsid w:val="00E92CF5"/>
    <w:rsid w:val="00EE753D"/>
    <w:rsid w:val="00F41480"/>
    <w:rsid w:val="00F73A4B"/>
    <w:rsid w:val="00F7407C"/>
    <w:rsid w:val="00FC4FCD"/>
    <w:rsid w:val="00FF26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B8E"/>
  <w15:docId w15:val="{435499A9-0367-4BC7-BFDE-C73E92AF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kok-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ED3"/>
    <w:pPr>
      <w:autoSpaceDE w:val="0"/>
      <w:autoSpaceDN w:val="0"/>
      <w:adjustRightInd w:val="0"/>
      <w:spacing w:after="0" w:line="240" w:lineRule="auto"/>
    </w:pPr>
    <w:rPr>
      <w:rFonts w:ascii="Arial" w:hAnsi="Arial" w:cs="Arial"/>
      <w:color w:val="000000"/>
      <w:sz w:val="24"/>
      <w:szCs w:val="24"/>
      <w:lang w:bidi="ar-SA"/>
    </w:rPr>
  </w:style>
  <w:style w:type="paragraph" w:styleId="ListParagraph">
    <w:name w:val="List Paragraph"/>
    <w:basedOn w:val="Normal"/>
    <w:uiPriority w:val="34"/>
    <w:qFormat/>
    <w:rsid w:val="003E5ED3"/>
    <w:pPr>
      <w:ind w:left="720"/>
      <w:contextualSpacing/>
    </w:pPr>
    <w:rPr>
      <w:rFonts w:ascii="Calibri" w:eastAsia="Times New Roman" w:hAnsi="Calibri" w:cs="Times New Roman"/>
      <w:szCs w:val="22"/>
      <w:lang w:bidi="ar-SA"/>
    </w:rPr>
  </w:style>
  <w:style w:type="table" w:styleId="TableGrid">
    <w:name w:val="Table Grid"/>
    <w:basedOn w:val="TableNormal"/>
    <w:uiPriority w:val="59"/>
    <w:rsid w:val="003E5ED3"/>
    <w:pPr>
      <w:spacing w:after="0" w:line="240" w:lineRule="auto"/>
    </w:pPr>
    <w:rPr>
      <w:rFonts w:ascii="Calibri" w:eastAsia="Times New Roman" w:hAnsi="Calibri" w:cs="Times New Roman"/>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E5ED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E5ED3"/>
    <w:rPr>
      <w:rFonts w:ascii="Tahoma" w:hAnsi="Tahoma" w:cs="Tahoma"/>
      <w:sz w:val="16"/>
      <w:szCs w:val="14"/>
    </w:rPr>
  </w:style>
  <w:style w:type="character" w:customStyle="1" w:styleId="apple-converted-space">
    <w:name w:val="apple-converted-space"/>
    <w:basedOn w:val="DefaultParagraphFont"/>
    <w:rsid w:val="00F41480"/>
  </w:style>
  <w:style w:type="character" w:styleId="Hyperlink">
    <w:name w:val="Hyperlink"/>
    <w:uiPriority w:val="99"/>
    <w:rsid w:val="00F41480"/>
    <w:rPr>
      <w:color w:val="0000FF"/>
      <w:u w:val="single"/>
    </w:rPr>
  </w:style>
  <w:style w:type="character" w:styleId="CommentReference">
    <w:name w:val="annotation reference"/>
    <w:basedOn w:val="DefaultParagraphFont"/>
    <w:uiPriority w:val="99"/>
    <w:semiHidden/>
    <w:unhideWhenUsed/>
    <w:rsid w:val="00074579"/>
    <w:rPr>
      <w:sz w:val="16"/>
      <w:szCs w:val="16"/>
    </w:rPr>
  </w:style>
  <w:style w:type="paragraph" w:styleId="CommentText">
    <w:name w:val="annotation text"/>
    <w:basedOn w:val="Normal"/>
    <w:link w:val="CommentTextChar"/>
    <w:uiPriority w:val="99"/>
    <w:semiHidden/>
    <w:unhideWhenUsed/>
    <w:rsid w:val="00074579"/>
    <w:pPr>
      <w:spacing w:line="240" w:lineRule="auto"/>
    </w:pPr>
    <w:rPr>
      <w:sz w:val="20"/>
      <w:szCs w:val="18"/>
    </w:rPr>
  </w:style>
  <w:style w:type="character" w:customStyle="1" w:styleId="CommentTextChar">
    <w:name w:val="Comment Text Char"/>
    <w:basedOn w:val="DefaultParagraphFont"/>
    <w:link w:val="CommentText"/>
    <w:uiPriority w:val="99"/>
    <w:semiHidden/>
    <w:rsid w:val="00074579"/>
    <w:rPr>
      <w:sz w:val="20"/>
      <w:szCs w:val="18"/>
    </w:rPr>
  </w:style>
  <w:style w:type="paragraph" w:styleId="CommentSubject">
    <w:name w:val="annotation subject"/>
    <w:basedOn w:val="CommentText"/>
    <w:next w:val="CommentText"/>
    <w:link w:val="CommentSubjectChar"/>
    <w:uiPriority w:val="99"/>
    <w:semiHidden/>
    <w:unhideWhenUsed/>
    <w:rsid w:val="00074579"/>
    <w:rPr>
      <w:b/>
      <w:bCs/>
    </w:rPr>
  </w:style>
  <w:style w:type="character" w:customStyle="1" w:styleId="CommentSubjectChar">
    <w:name w:val="Comment Subject Char"/>
    <w:basedOn w:val="CommentTextChar"/>
    <w:link w:val="CommentSubject"/>
    <w:uiPriority w:val="99"/>
    <w:semiHidden/>
    <w:rsid w:val="00074579"/>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microsoft.com/office/2011/relationships/people" Target="people.xml"/><Relationship Id="rId7" Type="http://schemas.microsoft.com/office/2016/09/relationships/commentsIds" Target="commentsId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hart" Target="charts/chart3.xml"/><Relationship Id="rId5" Type="http://schemas.openxmlformats.org/officeDocument/2006/relationships/comments" Target="comment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200" b="1" i="0" u="none" strike="noStrike" kern="1200" baseline="0">
                <a:solidFill>
                  <a:sysClr val="windowText" lastClr="000000"/>
                </a:solidFill>
                <a:latin typeface="Times New Roman" pitchFamily="18" charset="0"/>
                <a:ea typeface="+mn-ea"/>
                <a:cs typeface="Times New Roman" pitchFamily="18" charset="0"/>
              </a:defRPr>
            </a:pPr>
            <a:r>
              <a:rPr lang="en-US" sz="1200">
                <a:latin typeface="Times New Roman" pitchFamily="18" charset="0"/>
                <a:cs typeface="Times New Roman" pitchFamily="18" charset="0"/>
              </a:rPr>
              <a:t>Flower Petal Colour</a:t>
            </a:r>
          </a:p>
        </c:rich>
      </c:tx>
      <c:layout>
        <c:manualLayout>
          <c:xMode val="edge"/>
          <c:yMode val="edge"/>
          <c:x val="0.28383349277601977"/>
          <c:y val="3.0113309007105916E-3"/>
        </c:manualLayout>
      </c:layout>
      <c:overlay val="1"/>
    </c:title>
    <c:autoTitleDeleted val="0"/>
    <c:plotArea>
      <c:layout/>
      <c:pieChart>
        <c:varyColors val="1"/>
        <c:ser>
          <c:idx val="0"/>
          <c:order val="0"/>
          <c:dLbls>
            <c:dLbl>
              <c:idx val="2"/>
              <c:layout>
                <c:manualLayout>
                  <c:x val="0"/>
                  <c:y val="-4.336043360433632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D1-4AF0-BF6D-9DCA85F6B895}"/>
                </c:ext>
              </c:extLst>
            </c:dLbl>
            <c:spPr>
              <a:noFill/>
              <a:ln>
                <a:noFill/>
              </a:ln>
              <a:effectLst/>
            </c:spPr>
            <c:txPr>
              <a:bodyPr/>
              <a:lstStyle/>
              <a:p>
                <a:pPr>
                  <a:defRPr lang="en-US"/>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Sheet1!$C$1:$C$3</c:f>
              <c:strCache>
                <c:ptCount val="3"/>
                <c:pt idx="0">
                  <c:v>Light yellow</c:v>
                </c:pt>
                <c:pt idx="1">
                  <c:v>Yellow</c:v>
                </c:pt>
                <c:pt idx="2">
                  <c:v>Dark yellow</c:v>
                </c:pt>
              </c:strCache>
            </c:strRef>
          </c:cat>
          <c:val>
            <c:numRef>
              <c:f>Sheet1!$D$1:$D$3</c:f>
              <c:numCache>
                <c:formatCode>0.00</c:formatCode>
                <c:ptCount val="3"/>
                <c:pt idx="0">
                  <c:v>9.8591549295774747</c:v>
                </c:pt>
                <c:pt idx="1">
                  <c:v>81.690140845070431</c:v>
                </c:pt>
                <c:pt idx="2">
                  <c:v>8.4507042253521227</c:v>
                </c:pt>
              </c:numCache>
            </c:numRef>
          </c:val>
          <c:extLst>
            <c:ext xmlns:c16="http://schemas.microsoft.com/office/drawing/2014/chart" uri="{C3380CC4-5D6E-409C-BE32-E72D297353CC}">
              <c16:uniqueId val="{00000001-78D1-4AF0-BF6D-9DCA85F6B895}"/>
            </c:ext>
          </c:extLst>
        </c:ser>
        <c:dLbls>
          <c:showLegendKey val="0"/>
          <c:showVal val="1"/>
          <c:showCatName val="0"/>
          <c:showSerName val="0"/>
          <c:showPercent val="0"/>
          <c:showBubbleSize val="0"/>
          <c:showLeaderLines val="0"/>
        </c:dLbls>
        <c:firstSliceAng val="0"/>
      </c:pieChart>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a:latin typeface="Times New Roman" pitchFamily="18" charset="0"/>
                <a:cs typeface="Times New Roman" pitchFamily="18" charset="0"/>
              </a:defRPr>
            </a:pPr>
            <a:r>
              <a:rPr lang="en-US" sz="1200" b="1" i="0" u="none" strike="noStrike" baseline="0">
                <a:latin typeface="Times New Roman" pitchFamily="18" charset="0"/>
                <a:cs typeface="Times New Roman" pitchFamily="18" charset="0"/>
              </a:rPr>
              <a:t>Leaf angle of branching</a:t>
            </a:r>
            <a:endParaRPr lang="en-US" sz="1200">
              <a:latin typeface="Times New Roman" pitchFamily="18" charset="0"/>
              <a:cs typeface="Times New Roman" pitchFamily="18" charset="0"/>
            </a:endParaRPr>
          </a:p>
        </c:rich>
      </c:tx>
      <c:layout>
        <c:manualLayout>
          <c:xMode val="edge"/>
          <c:yMode val="edge"/>
          <c:x val="0.20597864768683274"/>
          <c:y val="1.4464070369582271E-3"/>
        </c:manualLayout>
      </c:layout>
      <c:overlay val="1"/>
    </c:title>
    <c:autoTitleDeleted val="0"/>
    <c:plotArea>
      <c:layout>
        <c:manualLayout>
          <c:layoutTarget val="inner"/>
          <c:xMode val="edge"/>
          <c:yMode val="edge"/>
          <c:x val="0.14369041948048344"/>
          <c:y val="0.11711711711711698"/>
          <c:w val="0.44602609727165027"/>
          <c:h val="0.84684684684684763"/>
        </c:manualLayout>
      </c:layout>
      <c:pieChart>
        <c:varyColors val="1"/>
        <c:ser>
          <c:idx val="0"/>
          <c:order val="0"/>
          <c:dLbls>
            <c:dLbl>
              <c:idx val="0"/>
              <c:layout>
                <c:manualLayout>
                  <c:x val="1.4234875444839892E-2"/>
                  <c:y val="-0.1621621621621626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57-44F7-B03A-7CB0F580F65A}"/>
                </c:ext>
              </c:extLst>
            </c:dLbl>
            <c:dLbl>
              <c:idx val="2"/>
              <c:layout>
                <c:manualLayout>
                  <c:x val="-1.4234875444839892E-2"/>
                  <c:y val="-7.20720720720720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57-44F7-B03A-7CB0F580F65A}"/>
                </c:ext>
              </c:extLst>
            </c:dLbl>
            <c:spPr>
              <a:noFill/>
              <a:ln>
                <a:noFill/>
              </a:ln>
              <a:effectLst/>
            </c:spPr>
            <c:txPr>
              <a:bodyPr/>
              <a:lstStyle/>
              <a:p>
                <a:pPr>
                  <a:defRPr lang="en-US"/>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Sheet1!$C$31:$C$33</c:f>
              <c:strCache>
                <c:ptCount val="3"/>
                <c:pt idx="0">
                  <c:v>Erect</c:v>
                </c:pt>
                <c:pt idx="1">
                  <c:v>Horizontal</c:v>
                </c:pt>
                <c:pt idx="2">
                  <c:v>Drooping</c:v>
                </c:pt>
              </c:strCache>
            </c:strRef>
          </c:cat>
          <c:val>
            <c:numRef>
              <c:f>Sheet1!$D$31:$D$33</c:f>
              <c:numCache>
                <c:formatCode>0.00</c:formatCode>
                <c:ptCount val="3"/>
                <c:pt idx="0">
                  <c:v>7.042253521126761</c:v>
                </c:pt>
                <c:pt idx="1">
                  <c:v>81.690140845070431</c:v>
                </c:pt>
                <c:pt idx="2">
                  <c:v>11.26760563380282</c:v>
                </c:pt>
              </c:numCache>
            </c:numRef>
          </c:val>
          <c:extLst>
            <c:ext xmlns:c16="http://schemas.microsoft.com/office/drawing/2014/chart" uri="{C3380CC4-5D6E-409C-BE32-E72D297353CC}">
              <c16:uniqueId val="{00000002-8C57-44F7-B03A-7CB0F580F65A}"/>
            </c:ext>
          </c:extLst>
        </c:ser>
        <c:dLbls>
          <c:showLegendKey val="0"/>
          <c:showVal val="1"/>
          <c:showCatName val="0"/>
          <c:showSerName val="0"/>
          <c:showPercent val="0"/>
          <c:showBubbleSize val="0"/>
          <c:showLeaderLines val="0"/>
        </c:dLbls>
        <c:firstSliceAng val="0"/>
      </c:pieChart>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a:latin typeface="Times New Roman" pitchFamily="18" charset="0"/>
                <a:cs typeface="Times New Roman" pitchFamily="18" charset="0"/>
              </a:defRPr>
            </a:pPr>
            <a:r>
              <a:rPr lang="en-US" sz="1200">
                <a:latin typeface="Times New Roman" pitchFamily="18" charset="0"/>
                <a:cs typeface="Times New Roman" pitchFamily="18" charset="0"/>
              </a:rPr>
              <a:t>Seed coat colour</a:t>
            </a:r>
          </a:p>
        </c:rich>
      </c:tx>
      <c:layout>
        <c:manualLayout>
          <c:xMode val="edge"/>
          <c:yMode val="edge"/>
          <c:x val="0.27340872759177082"/>
          <c:y val="1.0009221820245458E-3"/>
        </c:manualLayout>
      </c:layout>
      <c:overlay val="1"/>
    </c:title>
    <c:autoTitleDeleted val="0"/>
    <c:plotArea>
      <c:layout>
        <c:manualLayout>
          <c:layoutTarget val="inner"/>
          <c:xMode val="edge"/>
          <c:yMode val="edge"/>
          <c:x val="0.20334679567268121"/>
          <c:y val="0.12612612612612611"/>
          <c:w val="0.47724477244772445"/>
          <c:h val="0.87387387387387727"/>
        </c:manualLayout>
      </c:layout>
      <c:pieChart>
        <c:varyColors val="1"/>
        <c:ser>
          <c:idx val="0"/>
          <c:order val="0"/>
          <c:dLbls>
            <c:dLbl>
              <c:idx val="0"/>
              <c:layout>
                <c:manualLayout>
                  <c:x val="2.4600246002460052E-2"/>
                  <c:y val="-8.108108108108108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C0-4139-B8CC-23DDA3EDE422}"/>
                </c:ext>
              </c:extLst>
            </c:dLbl>
            <c:dLbl>
              <c:idx val="1"/>
              <c:layout>
                <c:manualLayout>
                  <c:x val="4.4280442804428104E-2"/>
                  <c:y val="-4.504504504504504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C0-4139-B8CC-23DDA3EDE422}"/>
                </c:ext>
              </c:extLst>
            </c:dLbl>
            <c:spPr>
              <a:noFill/>
              <a:ln>
                <a:noFill/>
              </a:ln>
              <a:effectLst/>
            </c:spPr>
            <c:txPr>
              <a:bodyPr/>
              <a:lstStyle/>
              <a:p>
                <a:pPr>
                  <a:defRPr lang="en-US"/>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Sheet1!$C$46:$C$48</c:f>
              <c:strCache>
                <c:ptCount val="3"/>
                <c:pt idx="0">
                  <c:v>Grey</c:v>
                </c:pt>
                <c:pt idx="1">
                  <c:v>Brown</c:v>
                </c:pt>
                <c:pt idx="2">
                  <c:v>Black</c:v>
                </c:pt>
              </c:strCache>
            </c:strRef>
          </c:cat>
          <c:val>
            <c:numRef>
              <c:f>Sheet1!$D$46:$D$48</c:f>
              <c:numCache>
                <c:formatCode>0.00</c:formatCode>
                <c:ptCount val="3"/>
                <c:pt idx="0">
                  <c:v>14.084507042253518</c:v>
                </c:pt>
                <c:pt idx="1">
                  <c:v>5.6338028169014045</c:v>
                </c:pt>
                <c:pt idx="2">
                  <c:v>80.281690140845271</c:v>
                </c:pt>
              </c:numCache>
            </c:numRef>
          </c:val>
          <c:extLst>
            <c:ext xmlns:c16="http://schemas.microsoft.com/office/drawing/2014/chart" uri="{C3380CC4-5D6E-409C-BE32-E72D297353CC}">
              <c16:uniqueId val="{00000002-37C0-4139-B8CC-23DDA3EDE422}"/>
            </c:ext>
          </c:extLst>
        </c:ser>
        <c:dLbls>
          <c:showLegendKey val="0"/>
          <c:showVal val="1"/>
          <c:showCatName val="0"/>
          <c:showSerName val="0"/>
          <c:showPercent val="0"/>
          <c:showBubbleSize val="0"/>
          <c:showLeaderLines val="0"/>
        </c:dLbls>
        <c:firstSliceAng val="0"/>
      </c:pieChart>
    </c:plotArea>
    <c:legend>
      <c:legendPos val="r"/>
      <c:layout>
        <c:manualLayout>
          <c:xMode val="edge"/>
          <c:yMode val="edge"/>
          <c:x val="0.73141683857783468"/>
          <c:y val="0.31869901397460593"/>
          <c:w val="0.23906286621921338"/>
          <c:h val="0.41665531673405687"/>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200" b="1" i="0" u="none" strike="noStrike" baseline="0">
                <a:latin typeface="Times New Roman" pitchFamily="18" charset="0"/>
                <a:cs typeface="Times New Roman" pitchFamily="18" charset="0"/>
              </a:rPr>
              <a:t>Number of petal per capitulam</a:t>
            </a:r>
            <a:endParaRPr lang="en-US" sz="1200">
              <a:latin typeface="Times New Roman" pitchFamily="18" charset="0"/>
              <a:cs typeface="Times New Roman" pitchFamily="18" charset="0"/>
            </a:endParaRPr>
          </a:p>
        </c:rich>
      </c:tx>
      <c:layout>
        <c:manualLayout>
          <c:xMode val="edge"/>
          <c:yMode val="edge"/>
          <c:x val="0.10334550572482787"/>
          <c:y val="0"/>
        </c:manualLayout>
      </c:layout>
      <c:overlay val="1"/>
    </c:title>
    <c:autoTitleDeleted val="0"/>
    <c:plotArea>
      <c:layout/>
      <c:pieChart>
        <c:varyColors val="1"/>
        <c:ser>
          <c:idx val="0"/>
          <c:order val="0"/>
          <c:dLbls>
            <c:spPr>
              <a:noFill/>
              <a:ln>
                <a:noFill/>
              </a:ln>
              <a:effectLst/>
            </c:spPr>
            <c:txPr>
              <a:bodyPr/>
              <a:lstStyle/>
              <a:p>
                <a:pPr>
                  <a:defRPr lang="en-US"/>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Sheet1!$C$6:$C$7</c:f>
              <c:strCache>
                <c:ptCount val="2"/>
                <c:pt idx="0">
                  <c:v>Medium</c:v>
                </c:pt>
                <c:pt idx="1">
                  <c:v>Profuse</c:v>
                </c:pt>
              </c:strCache>
            </c:strRef>
          </c:cat>
          <c:val>
            <c:numRef>
              <c:f>Sheet1!$D$6:$D$7</c:f>
              <c:numCache>
                <c:formatCode>0.00</c:formatCode>
                <c:ptCount val="2"/>
                <c:pt idx="0">
                  <c:v>71.830985915492889</c:v>
                </c:pt>
                <c:pt idx="1">
                  <c:v>28.169014084507026</c:v>
                </c:pt>
              </c:numCache>
            </c:numRef>
          </c:val>
          <c:extLst>
            <c:ext xmlns:c16="http://schemas.microsoft.com/office/drawing/2014/chart" uri="{C3380CC4-5D6E-409C-BE32-E72D297353CC}">
              <c16:uniqueId val="{00000000-2959-40ED-8E2C-9EC26DA3A69E}"/>
            </c:ext>
          </c:extLst>
        </c:ser>
        <c:dLbls>
          <c:showLegendKey val="0"/>
          <c:showVal val="1"/>
          <c:showCatName val="0"/>
          <c:showSerName val="0"/>
          <c:showPercent val="0"/>
          <c:showBubbleSize val="0"/>
          <c:showLeaderLines val="0"/>
        </c:dLbls>
        <c:firstSliceAng val="0"/>
      </c:pieChart>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200" b="1" i="0" u="none" strike="noStrike" baseline="0"/>
              <a:t>Stem hairiness</a:t>
            </a:r>
            <a:endParaRPr lang="en-US" sz="1200"/>
          </a:p>
        </c:rich>
      </c:tx>
      <c:layout>
        <c:manualLayout>
          <c:xMode val="edge"/>
          <c:yMode val="edge"/>
          <c:x val="0.29787545787545927"/>
          <c:y val="0"/>
        </c:manualLayout>
      </c:layout>
      <c:overlay val="0"/>
    </c:title>
    <c:autoTitleDeleted val="0"/>
    <c:plotArea>
      <c:layout/>
      <c:pieChart>
        <c:varyColors val="1"/>
        <c:ser>
          <c:idx val="0"/>
          <c:order val="0"/>
          <c:dLbls>
            <c:spPr>
              <a:noFill/>
              <a:ln>
                <a:noFill/>
              </a:ln>
              <a:effectLst/>
            </c:spPr>
            <c:txPr>
              <a:bodyPr/>
              <a:lstStyle/>
              <a:p>
                <a:pPr>
                  <a:defRPr lang="en-US"/>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Sheet1!$C$12:$C$13</c:f>
              <c:strCache>
                <c:ptCount val="2"/>
                <c:pt idx="0">
                  <c:v>Sparse</c:v>
                </c:pt>
                <c:pt idx="1">
                  <c:v>Dense</c:v>
                </c:pt>
              </c:strCache>
            </c:strRef>
          </c:cat>
          <c:val>
            <c:numRef>
              <c:f>Sheet1!$D$12:$D$13</c:f>
              <c:numCache>
                <c:formatCode>0.00</c:formatCode>
                <c:ptCount val="2"/>
                <c:pt idx="0">
                  <c:v>87.323943661971825</c:v>
                </c:pt>
                <c:pt idx="1">
                  <c:v>12.676056338028205</c:v>
                </c:pt>
              </c:numCache>
            </c:numRef>
          </c:val>
          <c:extLst>
            <c:ext xmlns:c16="http://schemas.microsoft.com/office/drawing/2014/chart" uri="{C3380CC4-5D6E-409C-BE32-E72D297353CC}">
              <c16:uniqueId val="{00000000-CB03-4772-A201-3FC27253AA1E}"/>
            </c:ext>
          </c:extLst>
        </c:ser>
        <c:dLbls>
          <c:showLegendKey val="0"/>
          <c:showVal val="1"/>
          <c:showCatName val="0"/>
          <c:showSerName val="0"/>
          <c:showPercent val="0"/>
          <c:showBubbleSize val="0"/>
          <c:showLeaderLines val="0"/>
        </c:dLbls>
        <c:firstSliceAng val="0"/>
      </c:pieChart>
    </c:plotArea>
    <c:legend>
      <c:legendPos val="r"/>
      <c:layout>
        <c:manualLayout>
          <c:xMode val="edge"/>
          <c:yMode val="edge"/>
          <c:x val="0.70690086816071074"/>
          <c:y val="0.43125194716514098"/>
          <c:w val="0.28558776306807943"/>
          <c:h val="0.20395535923863176"/>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a:latin typeface="Times New Roman" pitchFamily="18" charset="0"/>
                <a:cs typeface="Times New Roman" pitchFamily="18" charset="0"/>
              </a:defRPr>
            </a:pPr>
            <a:r>
              <a:rPr lang="en-US" sz="1200" b="1" i="0" u="none" strike="noStrike" baseline="0">
                <a:latin typeface="Times New Roman" pitchFamily="18" charset="0"/>
                <a:cs typeface="Times New Roman" pitchFamily="18" charset="0"/>
              </a:rPr>
              <a:t>Leaf colour</a:t>
            </a:r>
            <a:endParaRPr lang="en-US" sz="1200">
              <a:latin typeface="Times New Roman" pitchFamily="18" charset="0"/>
              <a:cs typeface="Times New Roman" pitchFamily="18" charset="0"/>
            </a:endParaRPr>
          </a:p>
        </c:rich>
      </c:tx>
      <c:layout>
        <c:manualLayout>
          <c:xMode val="edge"/>
          <c:yMode val="edge"/>
          <c:x val="0.34880937035895554"/>
          <c:y val="0"/>
        </c:manualLayout>
      </c:layout>
      <c:overlay val="1"/>
    </c:title>
    <c:autoTitleDeleted val="0"/>
    <c:plotArea>
      <c:layout/>
      <c:pieChart>
        <c:varyColors val="1"/>
        <c:ser>
          <c:idx val="0"/>
          <c:order val="0"/>
          <c:dLbls>
            <c:dLbl>
              <c:idx val="0"/>
              <c:layout>
                <c:manualLayout>
                  <c:x val="2.8469377270901652E-2"/>
                  <c:y val="-8.714475712957404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59-4F66-87C1-6EFD3E7D10AD}"/>
                </c:ext>
              </c:extLst>
            </c:dLbl>
            <c:dLbl>
              <c:idx val="2"/>
              <c:layout>
                <c:manualLayout>
                  <c:x val="-3.3214709371292998E-2"/>
                  <c:y val="-7.333333333333361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59-4F66-87C1-6EFD3E7D10AD}"/>
                </c:ext>
              </c:extLst>
            </c:dLbl>
            <c:spPr>
              <a:noFill/>
              <a:ln>
                <a:noFill/>
              </a:ln>
              <a:effectLst/>
            </c:spPr>
            <c:txPr>
              <a:bodyPr/>
              <a:lstStyle/>
              <a:p>
                <a:pPr>
                  <a:defRPr lang="en-US"/>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Sheet1!$C$15:$C$17</c:f>
              <c:strCache>
                <c:ptCount val="3"/>
                <c:pt idx="0">
                  <c:v>Light green</c:v>
                </c:pt>
                <c:pt idx="1">
                  <c:v>Green</c:v>
                </c:pt>
                <c:pt idx="2">
                  <c:v>Dark green</c:v>
                </c:pt>
              </c:strCache>
            </c:strRef>
          </c:cat>
          <c:val>
            <c:numRef>
              <c:f>Sheet1!$D$15:$D$17</c:f>
              <c:numCache>
                <c:formatCode>0.00</c:formatCode>
                <c:ptCount val="3"/>
                <c:pt idx="0">
                  <c:v>8.4507042253521227</c:v>
                </c:pt>
                <c:pt idx="1">
                  <c:v>78.8732394366195</c:v>
                </c:pt>
                <c:pt idx="2">
                  <c:v>12.676056338028205</c:v>
                </c:pt>
              </c:numCache>
            </c:numRef>
          </c:val>
          <c:extLst>
            <c:ext xmlns:c16="http://schemas.microsoft.com/office/drawing/2014/chart" uri="{C3380CC4-5D6E-409C-BE32-E72D297353CC}">
              <c16:uniqueId val="{00000002-BE59-4F66-87C1-6EFD3E7D10AD}"/>
            </c:ext>
          </c:extLst>
        </c:ser>
        <c:dLbls>
          <c:showLegendKey val="0"/>
          <c:showVal val="1"/>
          <c:showCatName val="0"/>
          <c:showSerName val="0"/>
          <c:showPercent val="0"/>
          <c:showBubbleSize val="0"/>
          <c:showLeaderLines val="0"/>
        </c:dLbls>
        <c:firstSliceAng val="0"/>
      </c:pieChart>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a:latin typeface="Times New Roman" pitchFamily="18" charset="0"/>
                <a:cs typeface="Times New Roman" pitchFamily="18" charset="0"/>
              </a:defRPr>
            </a:pPr>
            <a:r>
              <a:rPr lang="en-US" sz="1200" b="1" i="0" u="none" strike="noStrike" baseline="0">
                <a:latin typeface="Times New Roman" pitchFamily="18" charset="0"/>
                <a:cs typeface="Times New Roman" pitchFamily="18" charset="0"/>
              </a:rPr>
              <a:t>Leaf shape</a:t>
            </a:r>
            <a:endParaRPr lang="en-US" sz="1200">
              <a:latin typeface="Times New Roman" pitchFamily="18" charset="0"/>
              <a:cs typeface="Times New Roman" pitchFamily="18" charset="0"/>
            </a:endParaRPr>
          </a:p>
        </c:rich>
      </c:tx>
      <c:layout>
        <c:manualLayout>
          <c:xMode val="edge"/>
          <c:yMode val="edge"/>
          <c:x val="0.40359938402533629"/>
          <c:y val="4.2851594223367812E-3"/>
        </c:manualLayout>
      </c:layout>
      <c:overlay val="1"/>
    </c:title>
    <c:autoTitleDeleted val="0"/>
    <c:plotArea>
      <c:layout/>
      <c:pieChart>
        <c:varyColors val="1"/>
        <c:ser>
          <c:idx val="0"/>
          <c:order val="0"/>
          <c:dLbls>
            <c:dLbl>
              <c:idx val="0"/>
              <c:layout>
                <c:manualLayout>
                  <c:x val="5.2287581699346618E-3"/>
                  <c:y val="-3.999999999999996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F31-4E40-ACF6-A4739BF84E73}"/>
                </c:ext>
              </c:extLst>
            </c:dLbl>
            <c:dLbl>
              <c:idx val="2"/>
              <c:layout>
                <c:manualLayout>
                  <c:x val="-2.095127407967004E-2"/>
                  <c:y val="-0.1466944434636258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31-4E40-ACF6-A4739BF84E73}"/>
                </c:ext>
              </c:extLst>
            </c:dLbl>
            <c:spPr>
              <a:noFill/>
              <a:ln>
                <a:noFill/>
              </a:ln>
              <a:effectLst/>
            </c:spPr>
            <c:txPr>
              <a:bodyPr/>
              <a:lstStyle/>
              <a:p>
                <a:pPr>
                  <a:defRPr lang="en-US"/>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Sheet1!$C$19:$C$21</c:f>
              <c:strCache>
                <c:ptCount val="3"/>
                <c:pt idx="0">
                  <c:v>Narrow</c:v>
                </c:pt>
                <c:pt idx="1">
                  <c:v>Medium</c:v>
                </c:pt>
                <c:pt idx="2">
                  <c:v>Broad</c:v>
                </c:pt>
              </c:strCache>
            </c:strRef>
          </c:cat>
          <c:val>
            <c:numRef>
              <c:f>Sheet1!$D$19:$D$21</c:f>
              <c:numCache>
                <c:formatCode>0.00</c:formatCode>
                <c:ptCount val="3"/>
                <c:pt idx="0">
                  <c:v>5.6338028169014045</c:v>
                </c:pt>
                <c:pt idx="1">
                  <c:v>88.732394366197184</c:v>
                </c:pt>
                <c:pt idx="2">
                  <c:v>5.6338028169014045</c:v>
                </c:pt>
              </c:numCache>
            </c:numRef>
          </c:val>
          <c:extLst>
            <c:ext xmlns:c16="http://schemas.microsoft.com/office/drawing/2014/chart" uri="{C3380CC4-5D6E-409C-BE32-E72D297353CC}">
              <c16:uniqueId val="{00000002-4F31-4E40-ACF6-A4739BF84E73}"/>
            </c:ext>
          </c:extLst>
        </c:ser>
        <c:dLbls>
          <c:showLegendKey val="0"/>
          <c:showVal val="1"/>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a:latin typeface="Times New Roman" pitchFamily="18" charset="0"/>
                <a:cs typeface="Times New Roman" pitchFamily="18" charset="0"/>
              </a:defRPr>
            </a:pPr>
            <a:r>
              <a:rPr lang="en-US" sz="1200" b="1" i="0" u="none" strike="noStrike" baseline="0">
                <a:latin typeface="Times New Roman" pitchFamily="18" charset="0"/>
                <a:cs typeface="Times New Roman" pitchFamily="18" charset="0"/>
              </a:rPr>
              <a:t>Leaf size</a:t>
            </a:r>
            <a:endParaRPr lang="en-US" sz="1200">
              <a:latin typeface="Times New Roman" pitchFamily="18" charset="0"/>
              <a:cs typeface="Times New Roman" pitchFamily="18" charset="0"/>
            </a:endParaRPr>
          </a:p>
        </c:rich>
      </c:tx>
      <c:layout>
        <c:manualLayout>
          <c:xMode val="edge"/>
          <c:yMode val="edge"/>
          <c:x val="0.38439909297052188"/>
          <c:y val="0"/>
        </c:manualLayout>
      </c:layout>
      <c:overlay val="1"/>
    </c:title>
    <c:autoTitleDeleted val="0"/>
    <c:plotArea>
      <c:layout/>
      <c:pieChart>
        <c:varyColors val="1"/>
        <c:ser>
          <c:idx val="0"/>
          <c:order val="0"/>
          <c:dLbls>
            <c:dLbl>
              <c:idx val="0"/>
              <c:layout>
                <c:manualLayout>
                  <c:x val="2.2675736961451386E-2"/>
                  <c:y val="-0.1195814648729446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F1-4B02-ADBE-07EDA21FB11D}"/>
                </c:ext>
              </c:extLst>
            </c:dLbl>
            <c:dLbl>
              <c:idx val="2"/>
              <c:layout>
                <c:manualLayout>
                  <c:x val="-1.3605442176870748E-2"/>
                  <c:y val="-2.39162929745889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F1-4B02-ADBE-07EDA21FB11D}"/>
                </c:ext>
              </c:extLst>
            </c:dLbl>
            <c:spPr>
              <a:noFill/>
              <a:ln>
                <a:noFill/>
              </a:ln>
              <a:effectLst/>
            </c:spPr>
            <c:txPr>
              <a:bodyPr/>
              <a:lstStyle/>
              <a:p>
                <a:pPr>
                  <a:defRPr lang="en-US"/>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Sheet1!$C$23:$C$25</c:f>
              <c:strCache>
                <c:ptCount val="3"/>
                <c:pt idx="0">
                  <c:v>Small</c:v>
                </c:pt>
                <c:pt idx="1">
                  <c:v>Medium</c:v>
                </c:pt>
                <c:pt idx="2">
                  <c:v>Large</c:v>
                </c:pt>
              </c:strCache>
            </c:strRef>
          </c:cat>
          <c:val>
            <c:numRef>
              <c:f>Sheet1!$D$23:$D$25</c:f>
              <c:numCache>
                <c:formatCode>0.00</c:formatCode>
                <c:ptCount val="3"/>
                <c:pt idx="0">
                  <c:v>7.042253521126761</c:v>
                </c:pt>
                <c:pt idx="1">
                  <c:v>80.281690140845271</c:v>
                </c:pt>
                <c:pt idx="2">
                  <c:v>12.676056338028205</c:v>
                </c:pt>
              </c:numCache>
            </c:numRef>
          </c:val>
          <c:extLst>
            <c:ext xmlns:c16="http://schemas.microsoft.com/office/drawing/2014/chart" uri="{C3380CC4-5D6E-409C-BE32-E72D297353CC}">
              <c16:uniqueId val="{00000002-81F1-4B02-ADBE-07EDA21FB11D}"/>
            </c:ext>
          </c:extLst>
        </c:ser>
        <c:dLbls>
          <c:showLegendKey val="0"/>
          <c:showVal val="1"/>
          <c:showCatName val="0"/>
          <c:showSerName val="0"/>
          <c:showPercent val="0"/>
          <c:showBubbleSize val="0"/>
          <c:showLeaderLines val="0"/>
        </c:dLbls>
        <c:firstSliceAng val="0"/>
      </c:pieChart>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a:latin typeface="Times New Roman" pitchFamily="18" charset="0"/>
                <a:cs typeface="Times New Roman" pitchFamily="18" charset="0"/>
              </a:defRPr>
            </a:pPr>
            <a:r>
              <a:rPr lang="en-US" sz="1200" b="1" i="0" u="none" strike="noStrike" baseline="0">
                <a:latin typeface="Times New Roman" pitchFamily="18" charset="0"/>
                <a:cs typeface="Times New Roman" pitchFamily="18" charset="0"/>
              </a:rPr>
              <a:t>Leaf serration of margin</a:t>
            </a:r>
            <a:endParaRPr lang="en-US" sz="1200">
              <a:latin typeface="Times New Roman" pitchFamily="18" charset="0"/>
              <a:cs typeface="Times New Roman" pitchFamily="18" charset="0"/>
            </a:endParaRPr>
          </a:p>
        </c:rich>
      </c:tx>
      <c:layout>
        <c:manualLayout>
          <c:xMode val="edge"/>
          <c:yMode val="edge"/>
          <c:x val="0.1861208096318922"/>
          <c:y val="0"/>
        </c:manualLayout>
      </c:layout>
      <c:overlay val="1"/>
    </c:title>
    <c:autoTitleDeleted val="0"/>
    <c:plotArea>
      <c:layout>
        <c:manualLayout>
          <c:layoutTarget val="inner"/>
          <c:xMode val="edge"/>
          <c:yMode val="edge"/>
          <c:x val="6.2385369088650396E-2"/>
          <c:y val="0.10355987055016182"/>
          <c:w val="0.63345195729537584"/>
          <c:h val="0.86407766990291257"/>
        </c:manualLayout>
      </c:layout>
      <c:pieChart>
        <c:varyColors val="1"/>
        <c:ser>
          <c:idx val="0"/>
          <c:order val="0"/>
          <c:dLbls>
            <c:dLbl>
              <c:idx val="0"/>
              <c:layout>
                <c:manualLayout>
                  <c:x val="9.4899169632265724E-3"/>
                  <c:y val="-7.11974110032365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BA-45E0-8B11-AA4F85C7289E}"/>
                </c:ext>
              </c:extLst>
            </c:dLbl>
            <c:spPr>
              <a:noFill/>
              <a:ln>
                <a:noFill/>
              </a:ln>
              <a:effectLst/>
            </c:spPr>
            <c:txPr>
              <a:bodyPr/>
              <a:lstStyle/>
              <a:p>
                <a:pPr>
                  <a:defRPr lang="en-US"/>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Sheet1!$C$27:$C$28</c:f>
              <c:strCache>
                <c:ptCount val="2"/>
                <c:pt idx="0">
                  <c:v>entire</c:v>
                </c:pt>
                <c:pt idx="1">
                  <c:v>serrate</c:v>
                </c:pt>
              </c:strCache>
            </c:strRef>
          </c:cat>
          <c:val>
            <c:numRef>
              <c:f>Sheet1!$D$27:$D$28</c:f>
              <c:numCache>
                <c:formatCode>0.00</c:formatCode>
                <c:ptCount val="2"/>
                <c:pt idx="0">
                  <c:v>12.676056338028205</c:v>
                </c:pt>
                <c:pt idx="1">
                  <c:v>87.323943661971825</c:v>
                </c:pt>
              </c:numCache>
            </c:numRef>
          </c:val>
          <c:extLst>
            <c:ext xmlns:c16="http://schemas.microsoft.com/office/drawing/2014/chart" uri="{C3380CC4-5D6E-409C-BE32-E72D297353CC}">
              <c16:uniqueId val="{00000001-EFBA-45E0-8B11-AA4F85C7289E}"/>
            </c:ext>
          </c:extLst>
        </c:ser>
        <c:dLbls>
          <c:showLegendKey val="0"/>
          <c:showVal val="1"/>
          <c:showCatName val="0"/>
          <c:showSerName val="0"/>
          <c:showPercent val="0"/>
          <c:showBubbleSize val="0"/>
          <c:showLeaderLines val="0"/>
        </c:dLbls>
        <c:firstSliceAng val="0"/>
      </c:pieChart>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a:latin typeface="Times New Roman" pitchFamily="18" charset="0"/>
                <a:cs typeface="Times New Roman" pitchFamily="18" charset="0"/>
              </a:defRPr>
            </a:pPr>
            <a:r>
              <a:rPr lang="en-US" sz="1200" b="1" i="0" u="none" strike="noStrike" baseline="0">
                <a:latin typeface="Times New Roman" pitchFamily="18" charset="0"/>
                <a:cs typeface="Times New Roman" pitchFamily="18" charset="0"/>
              </a:rPr>
              <a:t>Margin of corolla</a:t>
            </a:r>
            <a:endParaRPr lang="en-US" sz="1200">
              <a:latin typeface="Times New Roman" pitchFamily="18" charset="0"/>
              <a:cs typeface="Times New Roman" pitchFamily="18" charset="0"/>
            </a:endParaRPr>
          </a:p>
        </c:rich>
      </c:tx>
      <c:layout>
        <c:manualLayout>
          <c:xMode val="edge"/>
          <c:yMode val="edge"/>
          <c:x val="0.26442785057771839"/>
          <c:y val="0"/>
        </c:manualLayout>
      </c:layout>
      <c:overlay val="1"/>
    </c:title>
    <c:autoTitleDeleted val="0"/>
    <c:plotArea>
      <c:layout>
        <c:manualLayout>
          <c:layoutTarget val="inner"/>
          <c:xMode val="edge"/>
          <c:yMode val="edge"/>
          <c:x val="5.4120541205412064E-2"/>
          <c:y val="0.12944983818770309"/>
          <c:w val="0.59778597785977861"/>
          <c:h val="0.78640776699029058"/>
        </c:manualLayout>
      </c:layout>
      <c:pieChart>
        <c:varyColors val="1"/>
        <c:ser>
          <c:idx val="0"/>
          <c:order val="0"/>
          <c:dLbls>
            <c:dLbl>
              <c:idx val="1"/>
              <c:layout>
                <c:manualLayout>
                  <c:x val="-8.3333333333333367E-3"/>
                  <c:y val="-0.1620370370370375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EB-444B-A2AE-BB81919BDF93}"/>
                </c:ext>
              </c:extLst>
            </c:dLbl>
            <c:spPr>
              <a:noFill/>
              <a:ln>
                <a:noFill/>
              </a:ln>
              <a:effectLst/>
            </c:spPr>
            <c:txPr>
              <a:bodyPr/>
              <a:lstStyle/>
              <a:p>
                <a:pPr>
                  <a:defRPr lang="en-US"/>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Sheet1!$C$35:$C$36</c:f>
              <c:strCache>
                <c:ptCount val="2"/>
                <c:pt idx="0">
                  <c:v>Slightly lobed</c:v>
                </c:pt>
                <c:pt idx="1">
                  <c:v>Deeply lobed</c:v>
                </c:pt>
              </c:strCache>
            </c:strRef>
          </c:cat>
          <c:val>
            <c:numRef>
              <c:f>Sheet1!$D$35:$D$36</c:f>
              <c:numCache>
                <c:formatCode>0.00</c:formatCode>
                <c:ptCount val="2"/>
                <c:pt idx="0">
                  <c:v>97.183098591549026</c:v>
                </c:pt>
                <c:pt idx="1">
                  <c:v>2.8169014084507027</c:v>
                </c:pt>
              </c:numCache>
            </c:numRef>
          </c:val>
          <c:extLst>
            <c:ext xmlns:c16="http://schemas.microsoft.com/office/drawing/2014/chart" uri="{C3380CC4-5D6E-409C-BE32-E72D297353CC}">
              <c16:uniqueId val="{00000001-CFEB-444B-A2AE-BB81919BDF93}"/>
            </c:ext>
          </c:extLst>
        </c:ser>
        <c:dLbls>
          <c:showLegendKey val="0"/>
          <c:showVal val="1"/>
          <c:showCatName val="0"/>
          <c:showSerName val="0"/>
          <c:showPercent val="0"/>
          <c:showBubbleSize val="0"/>
          <c:showLeaderLines val="1"/>
        </c:dLbls>
        <c:firstSliceAng val="0"/>
      </c:pieChart>
    </c:plotArea>
    <c:legend>
      <c:legendPos val="r"/>
      <c:layout>
        <c:manualLayout>
          <c:xMode val="edge"/>
          <c:yMode val="edge"/>
          <c:x val="0.65898441661582396"/>
          <c:y val="0.36870320821547797"/>
          <c:w val="0.33609553418368832"/>
          <c:h val="0.25988940702800589"/>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a:latin typeface="Times New Roman" pitchFamily="18" charset="0"/>
                <a:cs typeface="Times New Roman" pitchFamily="18" charset="0"/>
              </a:defRPr>
            </a:pPr>
            <a:r>
              <a:rPr lang="en-US" sz="1200" b="1" i="0" u="none" strike="noStrike" baseline="0">
                <a:latin typeface="Times New Roman" pitchFamily="18" charset="0"/>
                <a:cs typeface="Times New Roman" pitchFamily="18" charset="0"/>
              </a:rPr>
              <a:t>Plant branching pattern</a:t>
            </a:r>
            <a:endParaRPr lang="en-US" sz="1200">
              <a:latin typeface="Times New Roman" pitchFamily="18" charset="0"/>
              <a:cs typeface="Times New Roman" pitchFamily="18" charset="0"/>
            </a:endParaRPr>
          </a:p>
        </c:rich>
      </c:tx>
      <c:layout>
        <c:manualLayout>
          <c:xMode val="edge"/>
          <c:yMode val="edge"/>
          <c:x val="0.22590604026845634"/>
          <c:y val="1.4606426623856483E-3"/>
        </c:manualLayout>
      </c:layout>
      <c:overlay val="1"/>
    </c:title>
    <c:autoTitleDeleted val="0"/>
    <c:plotArea>
      <c:layout>
        <c:manualLayout>
          <c:layoutTarget val="inner"/>
          <c:xMode val="edge"/>
          <c:yMode val="edge"/>
          <c:x val="0.1231330479663202"/>
          <c:y val="0.11003236245954691"/>
          <c:w val="0.61521252796420556"/>
          <c:h val="0.88996763754045305"/>
        </c:manualLayout>
      </c:layout>
      <c:pieChart>
        <c:varyColors val="1"/>
        <c:ser>
          <c:idx val="0"/>
          <c:order val="0"/>
          <c:dLbls>
            <c:dLbl>
              <c:idx val="0"/>
              <c:layout>
                <c:manualLayout>
                  <c:x val="3.1319910514541485E-2"/>
                  <c:y val="-5.177993527508089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C1-4A6B-9453-777C5A9359B6}"/>
                </c:ext>
              </c:extLst>
            </c:dLbl>
            <c:dLbl>
              <c:idx val="1"/>
              <c:layout>
                <c:manualLayout>
                  <c:x val="5.369127516778522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C1-4A6B-9453-777C5A9359B6}"/>
                </c:ext>
              </c:extLst>
            </c:dLbl>
            <c:dLbl>
              <c:idx val="2"/>
              <c:layout>
                <c:manualLayout>
                  <c:x val="0"/>
                  <c:y val="-0.1294498381877030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C1-4A6B-9453-777C5A9359B6}"/>
                </c:ext>
              </c:extLst>
            </c:dLbl>
            <c:spPr>
              <a:noFill/>
              <a:ln>
                <a:noFill/>
              </a:ln>
              <a:effectLst/>
            </c:spPr>
            <c:txPr>
              <a:bodyPr/>
              <a:lstStyle/>
              <a:p>
                <a:pPr>
                  <a:defRPr lang="en-US"/>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Sheet1!$C$38:$C$40</c:f>
              <c:strCache>
                <c:ptCount val="3"/>
                <c:pt idx="0">
                  <c:v>Basal</c:v>
                </c:pt>
                <c:pt idx="1">
                  <c:v>Overall</c:v>
                </c:pt>
                <c:pt idx="2">
                  <c:v>Apical</c:v>
                </c:pt>
              </c:strCache>
            </c:strRef>
          </c:cat>
          <c:val>
            <c:numRef>
              <c:f>Sheet1!$D$38:$D$40</c:f>
              <c:numCache>
                <c:formatCode>0.00</c:formatCode>
                <c:ptCount val="3"/>
                <c:pt idx="0">
                  <c:v>15.492957746478869</c:v>
                </c:pt>
                <c:pt idx="1">
                  <c:v>80.281690140845271</c:v>
                </c:pt>
                <c:pt idx="2">
                  <c:v>4.225352112676056</c:v>
                </c:pt>
              </c:numCache>
            </c:numRef>
          </c:val>
          <c:extLst>
            <c:ext xmlns:c16="http://schemas.microsoft.com/office/drawing/2014/chart" uri="{C3380CC4-5D6E-409C-BE32-E72D297353CC}">
              <c16:uniqueId val="{00000003-24C1-4A6B-9453-777C5A9359B6}"/>
            </c:ext>
          </c:extLst>
        </c:ser>
        <c:dLbls>
          <c:showLegendKey val="0"/>
          <c:showVal val="1"/>
          <c:showCatName val="0"/>
          <c:showSerName val="0"/>
          <c:showPercent val="0"/>
          <c:showBubbleSize val="0"/>
          <c:showLeaderLines val="0"/>
        </c:dLbls>
        <c:firstSliceAng val="0"/>
      </c:pieChart>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PGR CYRO</cp:lastModifiedBy>
  <cp:revision>3</cp:revision>
  <dcterms:created xsi:type="dcterms:W3CDTF">2021-08-26T09:41:00Z</dcterms:created>
  <dcterms:modified xsi:type="dcterms:W3CDTF">2021-08-26T09:47:00Z</dcterms:modified>
</cp:coreProperties>
</file>